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9C3" w:rsidRPr="001859C3" w:rsidRDefault="001859C3" w:rsidP="005876C6">
      <w:pPr>
        <w:spacing w:beforeLines="100" w:before="360" w:afterLines="50" w:after="180" w:line="460" w:lineRule="exact"/>
        <w:ind w:left="2"/>
        <w:rPr>
          <w:rFonts w:ascii="標楷體" w:eastAsia="標楷體" w:hAnsi="標楷體" w:cs="Times New Roman"/>
          <w:color w:val="000000"/>
          <w:sz w:val="28"/>
          <w:szCs w:val="28"/>
        </w:rPr>
      </w:pPr>
      <w:bookmarkStart w:id="0" w:name="_GoBack"/>
      <w:bookmarkEnd w:id="0"/>
      <w:r w:rsidRPr="006E283A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教育部</w:t>
      </w:r>
      <w:r w:rsidRPr="001859C3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校園性侵害性騷擾或</w:t>
      </w:r>
      <w:proofErr w:type="gramStart"/>
      <w:r w:rsidRPr="001859C3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性霸凌</w:t>
      </w:r>
      <w:proofErr w:type="gramEnd"/>
      <w:r w:rsidRPr="001859C3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事件調查專業人員培訓修訂</w:t>
      </w:r>
      <w:r w:rsidRPr="006E283A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課程</w:t>
      </w:r>
      <w:r w:rsidR="006E283A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 xml:space="preserve">                                  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102.03.</w:t>
      </w:r>
      <w:r w:rsidR="004E3AF0">
        <w:rPr>
          <w:rFonts w:ascii="標楷體" w:eastAsia="標楷體" w:hAnsi="標楷體" w:cs="Times New Roman" w:hint="eastAsia"/>
          <w:color w:val="000000"/>
          <w:sz w:val="28"/>
          <w:szCs w:val="28"/>
        </w:rPr>
        <w:t>20</w:t>
      </w:r>
    </w:p>
    <w:p w:rsidR="001859C3" w:rsidRPr="001859C3" w:rsidRDefault="001859C3" w:rsidP="005876C6">
      <w:pPr>
        <w:spacing w:beforeLines="100" w:before="360" w:afterLines="50" w:after="180" w:line="460" w:lineRule="exact"/>
        <w:ind w:left="848" w:hangingChars="303" w:hanging="848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1859C3">
        <w:rPr>
          <w:rFonts w:ascii="標楷體" w:eastAsia="標楷體" w:hAnsi="標楷體" w:cs="Times New Roman" w:hint="eastAsia"/>
          <w:color w:val="000000"/>
          <w:sz w:val="28"/>
          <w:szCs w:val="28"/>
        </w:rPr>
        <w:t>說明：為因應調查專業人員專業需要，微調課程（前次修訂為99.06.15）如下，討論通過後於</w:t>
      </w:r>
      <w:proofErr w:type="gramStart"/>
      <w:r w:rsidRPr="001859C3">
        <w:rPr>
          <w:rFonts w:ascii="標楷體" w:eastAsia="標楷體" w:hAnsi="標楷體" w:cs="Times New Roman" w:hint="eastAsia"/>
          <w:color w:val="000000"/>
          <w:sz w:val="28"/>
          <w:szCs w:val="28"/>
        </w:rPr>
        <w:t>102</w:t>
      </w:r>
      <w:proofErr w:type="gramEnd"/>
      <w:r w:rsidRPr="001859C3">
        <w:rPr>
          <w:rFonts w:ascii="標楷體" w:eastAsia="標楷體" w:hAnsi="標楷體" w:cs="Times New Roman" w:hint="eastAsia"/>
          <w:color w:val="000000"/>
          <w:sz w:val="28"/>
          <w:szCs w:val="28"/>
        </w:rPr>
        <w:t>年度之培訓據以辦理，</w:t>
      </w:r>
      <w:proofErr w:type="gramStart"/>
      <w:r w:rsidRPr="001859C3">
        <w:rPr>
          <w:rFonts w:ascii="標楷體" w:eastAsia="標楷體" w:hAnsi="標楷體" w:cs="Times New Roman" w:hint="eastAsia"/>
          <w:color w:val="000000"/>
          <w:sz w:val="28"/>
          <w:szCs w:val="28"/>
        </w:rPr>
        <w:t>並周知</w:t>
      </w:r>
      <w:proofErr w:type="gramEnd"/>
      <w:r w:rsidRPr="001859C3">
        <w:rPr>
          <w:rFonts w:ascii="標楷體" w:eastAsia="標楷體" w:hAnsi="標楷體" w:cs="Times New Roman" w:hint="eastAsia"/>
          <w:color w:val="000000"/>
          <w:sz w:val="28"/>
          <w:szCs w:val="28"/>
        </w:rPr>
        <w:t>各地方政府參考辦理。</w:t>
      </w:r>
    </w:p>
    <w:p w:rsidR="00870C67" w:rsidRDefault="001859C3" w:rsidP="005876C6">
      <w:pPr>
        <w:numPr>
          <w:ilvl w:val="1"/>
          <w:numId w:val="1"/>
        </w:numPr>
        <w:spacing w:beforeLines="50" w:before="180" w:afterLines="50" w:after="180" w:line="4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1859C3">
        <w:rPr>
          <w:rFonts w:ascii="標楷體" w:eastAsia="標楷體" w:hAnsi="標楷體" w:cs="Times New Roman" w:hint="eastAsia"/>
          <w:sz w:val="28"/>
          <w:szCs w:val="28"/>
        </w:rPr>
        <w:t>初階課程（</w:t>
      </w:r>
      <w:r w:rsidR="005E5B44" w:rsidRPr="002D7721">
        <w:rPr>
          <w:rFonts w:ascii="標楷體" w:eastAsia="標楷體" w:hAnsi="標楷體" w:cs="Times New Roman"/>
          <w:color w:val="000000" w:themeColor="text1"/>
          <w:sz w:val="28"/>
          <w:szCs w:val="28"/>
          <w:u w:val="single"/>
        </w:rPr>
        <w:t>24</w:t>
      </w:r>
      <w:r w:rsidRPr="001859C3">
        <w:rPr>
          <w:rFonts w:ascii="標楷體" w:eastAsia="標楷體" w:hAnsi="標楷體" w:cs="Times New Roman" w:hint="eastAsia"/>
          <w:sz w:val="28"/>
          <w:szCs w:val="28"/>
        </w:rPr>
        <w:t>小時）</w:t>
      </w:r>
    </w:p>
    <w:tbl>
      <w:tblPr>
        <w:tblW w:w="8594" w:type="dxa"/>
        <w:tblInd w:w="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0"/>
        <w:gridCol w:w="5040"/>
        <w:gridCol w:w="1214"/>
      </w:tblGrid>
      <w:tr w:rsidR="001859C3" w:rsidRPr="001859C3" w:rsidTr="005C60D9">
        <w:trPr>
          <w:cantSplit/>
          <w:trHeight w:val="70"/>
        </w:trPr>
        <w:tc>
          <w:tcPr>
            <w:tcW w:w="2340" w:type="dxa"/>
            <w:vAlign w:val="center"/>
          </w:tcPr>
          <w:p w:rsidR="001859C3" w:rsidRPr="001859C3" w:rsidRDefault="001859C3" w:rsidP="001859C3">
            <w:pPr>
              <w:snapToGrid w:val="0"/>
              <w:spacing w:line="240" w:lineRule="atLeast"/>
              <w:ind w:left="840" w:hangingChars="300" w:hanging="84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859C3">
              <w:rPr>
                <w:rFonts w:ascii="標楷體" w:eastAsia="標楷體" w:hAnsi="標楷體" w:cs="Arial"/>
                <w:sz w:val="28"/>
                <w:szCs w:val="28"/>
              </w:rPr>
              <w:t>課程名稱</w:t>
            </w:r>
          </w:p>
        </w:tc>
        <w:tc>
          <w:tcPr>
            <w:tcW w:w="5040" w:type="dxa"/>
            <w:vAlign w:val="center"/>
          </w:tcPr>
          <w:p w:rsidR="001859C3" w:rsidRPr="001859C3" w:rsidRDefault="001859C3" w:rsidP="001859C3">
            <w:pPr>
              <w:snapToGrid w:val="0"/>
              <w:spacing w:line="240" w:lineRule="atLeast"/>
              <w:ind w:left="840" w:hangingChars="300" w:hanging="84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859C3">
              <w:rPr>
                <w:rFonts w:ascii="標楷體" w:eastAsia="標楷體" w:hAnsi="標楷體" w:cs="Arial"/>
                <w:sz w:val="28"/>
                <w:szCs w:val="28"/>
              </w:rPr>
              <w:t>課程主題內容綱要</w:t>
            </w:r>
          </w:p>
        </w:tc>
        <w:tc>
          <w:tcPr>
            <w:tcW w:w="1214" w:type="dxa"/>
          </w:tcPr>
          <w:p w:rsidR="001859C3" w:rsidRPr="001859C3" w:rsidRDefault="001859C3" w:rsidP="001859C3">
            <w:pPr>
              <w:snapToGrid w:val="0"/>
              <w:spacing w:line="24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1859C3">
              <w:rPr>
                <w:rFonts w:ascii="標楷體" w:eastAsia="標楷體" w:hAnsi="標楷體" w:cs="Arial"/>
                <w:sz w:val="28"/>
                <w:szCs w:val="28"/>
              </w:rPr>
              <w:t>授課時數</w:t>
            </w:r>
          </w:p>
        </w:tc>
      </w:tr>
      <w:tr w:rsidR="001859C3" w:rsidRPr="001859C3" w:rsidTr="005C60D9">
        <w:trPr>
          <w:cantSplit/>
          <w:trHeight w:val="70"/>
        </w:trPr>
        <w:tc>
          <w:tcPr>
            <w:tcW w:w="2340" w:type="dxa"/>
          </w:tcPr>
          <w:p w:rsidR="001859C3" w:rsidRPr="001859C3" w:rsidRDefault="001859C3" w:rsidP="001859C3">
            <w:pPr>
              <w:snapToGrid w:val="0"/>
              <w:spacing w:line="24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1859C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校園性侵害</w:t>
            </w:r>
            <w:r w:rsidRPr="001859C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、</w:t>
            </w:r>
            <w:r w:rsidRPr="001859C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性騷擾</w:t>
            </w:r>
            <w:r w:rsidRPr="001859C3">
              <w:rPr>
                <w:rFonts w:ascii="標楷體" w:eastAsia="標楷體" w:hAnsi="標楷體" w:cs="Arial" w:hint="eastAsia"/>
                <w:kern w:val="0"/>
                <w:sz w:val="28"/>
                <w:szCs w:val="28"/>
                <w:u w:val="single"/>
              </w:rPr>
              <w:t>或性霸凌</w:t>
            </w:r>
            <w:r w:rsidRPr="001859C3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基本概念及相關法規</w:t>
            </w:r>
          </w:p>
          <w:p w:rsidR="001859C3" w:rsidRPr="001859C3" w:rsidRDefault="001859C3" w:rsidP="001859C3">
            <w:pPr>
              <w:snapToGrid w:val="0"/>
              <w:spacing w:line="24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1859C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◎</w:t>
            </w:r>
            <w:r w:rsidRPr="001859C3">
              <w:rPr>
                <w:rFonts w:ascii="標楷體" w:eastAsia="標楷體" w:hAnsi="標楷體" w:cs="Arial" w:hint="eastAsia"/>
                <w:kern w:val="0"/>
                <w:sz w:val="28"/>
                <w:szCs w:val="28"/>
                <w:u w:val="single"/>
              </w:rPr>
              <w:t>授課人員：建議為具法律專業背景或精熟該等相關法律者</w:t>
            </w:r>
          </w:p>
        </w:tc>
        <w:tc>
          <w:tcPr>
            <w:tcW w:w="5040" w:type="dxa"/>
            <w:vAlign w:val="center"/>
          </w:tcPr>
          <w:p w:rsidR="001859C3" w:rsidRPr="001859C3" w:rsidRDefault="001859C3" w:rsidP="005C60D9">
            <w:pPr>
              <w:snapToGrid w:val="0"/>
              <w:spacing w:line="240" w:lineRule="atLeast"/>
              <w:ind w:left="283" w:hangingChars="101" w:hanging="283"/>
              <w:rPr>
                <w:rFonts w:ascii="標楷體" w:eastAsia="標楷體" w:hAnsi="標楷體" w:cs="Arial"/>
                <w:sz w:val="28"/>
                <w:szCs w:val="28"/>
              </w:rPr>
            </w:pPr>
            <w:r w:rsidRPr="001859C3">
              <w:rPr>
                <w:rFonts w:ascii="標楷體" w:eastAsia="標楷體" w:hAnsi="標楷體" w:cs="Arial" w:hint="eastAsia"/>
                <w:sz w:val="28"/>
                <w:szCs w:val="28"/>
              </w:rPr>
              <w:t>1.</w:t>
            </w:r>
            <w:r w:rsidRPr="001859C3">
              <w:rPr>
                <w:rFonts w:ascii="標楷體" w:eastAsia="標楷體" w:hAnsi="標楷體" w:cs="Times New Roman"/>
                <w:sz w:val="28"/>
                <w:szCs w:val="28"/>
              </w:rPr>
              <w:t>辨識校園性別事件之敏感度及</w:t>
            </w:r>
            <w:r w:rsidRPr="001859C3">
              <w:rPr>
                <w:rFonts w:ascii="標楷體" w:eastAsia="標楷體" w:hAnsi="標楷體" w:cs="Times New Roman" w:hint="eastAsia"/>
                <w:sz w:val="28"/>
                <w:szCs w:val="28"/>
              </w:rPr>
              <w:t>調查處理</w:t>
            </w:r>
            <w:r w:rsidRPr="001859C3">
              <w:rPr>
                <w:rFonts w:ascii="標楷體" w:eastAsia="標楷體" w:hAnsi="標楷體" w:cs="Times New Roman"/>
                <w:sz w:val="28"/>
                <w:szCs w:val="28"/>
              </w:rPr>
              <w:t>專業知能</w:t>
            </w:r>
            <w:r w:rsidRPr="001859C3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。</w:t>
            </w:r>
          </w:p>
          <w:p w:rsidR="001859C3" w:rsidRPr="001859C3" w:rsidRDefault="001859C3" w:rsidP="005C60D9">
            <w:pPr>
              <w:snapToGrid w:val="0"/>
              <w:spacing w:line="240" w:lineRule="atLeast"/>
              <w:ind w:left="286" w:hangingChars="102" w:hanging="286"/>
              <w:rPr>
                <w:rFonts w:ascii="標楷體" w:eastAsia="標楷體" w:hAnsi="標楷體" w:cs="Arial"/>
                <w:sz w:val="28"/>
                <w:szCs w:val="28"/>
              </w:rPr>
            </w:pPr>
            <w:r w:rsidRPr="001859C3">
              <w:rPr>
                <w:rFonts w:ascii="標楷體" w:eastAsia="標楷體" w:hAnsi="標楷體" w:cs="Arial" w:hint="eastAsia"/>
                <w:sz w:val="28"/>
                <w:szCs w:val="28"/>
              </w:rPr>
              <w:t>2.</w:t>
            </w:r>
            <w:r w:rsidRPr="001859C3">
              <w:rPr>
                <w:rFonts w:ascii="標楷體" w:eastAsia="標楷體" w:hAnsi="標楷體" w:cs="Arial"/>
                <w:sz w:val="28"/>
                <w:szCs w:val="28"/>
              </w:rPr>
              <w:t>校園性侵害</w:t>
            </w:r>
            <w:r w:rsidRPr="001859C3">
              <w:rPr>
                <w:rFonts w:ascii="標楷體" w:eastAsia="標楷體" w:hAnsi="標楷體" w:cs="Arial" w:hint="eastAsia"/>
                <w:sz w:val="28"/>
                <w:szCs w:val="28"/>
              </w:rPr>
              <w:t>、</w:t>
            </w:r>
            <w:r w:rsidRPr="001859C3">
              <w:rPr>
                <w:rFonts w:ascii="標楷體" w:eastAsia="標楷體" w:hAnsi="標楷體" w:cs="Arial"/>
                <w:sz w:val="28"/>
                <w:szCs w:val="28"/>
              </w:rPr>
              <w:t>性騷擾</w:t>
            </w:r>
            <w:r w:rsidRPr="001859C3">
              <w:rPr>
                <w:rFonts w:ascii="標楷體" w:eastAsia="標楷體" w:hAnsi="標楷體" w:cs="Arial"/>
                <w:sz w:val="28"/>
                <w:szCs w:val="28"/>
                <w:u w:val="single"/>
              </w:rPr>
              <w:t>或</w:t>
            </w:r>
            <w:proofErr w:type="gramStart"/>
            <w:r w:rsidRPr="001859C3">
              <w:rPr>
                <w:rFonts w:ascii="標楷體" w:eastAsia="標楷體" w:hAnsi="標楷體" w:cs="Arial" w:hint="eastAsia"/>
                <w:sz w:val="28"/>
                <w:szCs w:val="28"/>
                <w:u w:val="single"/>
              </w:rPr>
              <w:t>性霸凌</w:t>
            </w:r>
            <w:r w:rsidRPr="001859C3">
              <w:rPr>
                <w:rFonts w:ascii="標楷體" w:eastAsia="標楷體" w:hAnsi="標楷體" w:cs="Arial"/>
                <w:sz w:val="28"/>
                <w:szCs w:val="28"/>
              </w:rPr>
              <w:t>基本</w:t>
            </w:r>
            <w:proofErr w:type="gramEnd"/>
            <w:r w:rsidRPr="001859C3">
              <w:rPr>
                <w:rFonts w:ascii="標楷體" w:eastAsia="標楷體" w:hAnsi="標楷體" w:cs="Arial"/>
                <w:sz w:val="28"/>
                <w:szCs w:val="28"/>
              </w:rPr>
              <w:t>概念：相關法規之定義與比較、校園性侵害</w:t>
            </w:r>
            <w:r w:rsidR="009434F2" w:rsidRPr="00344094">
              <w:rPr>
                <w:rFonts w:ascii="標楷體" w:eastAsia="標楷體" w:hAnsi="標楷體" w:cs="Arial" w:hint="eastAsia"/>
                <w:sz w:val="28"/>
                <w:szCs w:val="28"/>
                <w:u w:val="single"/>
              </w:rPr>
              <w:t>、</w:t>
            </w:r>
            <w:r w:rsidRPr="001859C3">
              <w:rPr>
                <w:rFonts w:ascii="標楷體" w:eastAsia="標楷體" w:hAnsi="標楷體" w:cs="Arial"/>
                <w:sz w:val="28"/>
                <w:szCs w:val="28"/>
              </w:rPr>
              <w:t>性騷擾</w:t>
            </w:r>
            <w:r w:rsidR="009434F2" w:rsidRPr="00344094">
              <w:rPr>
                <w:rFonts w:ascii="標楷體" w:eastAsia="標楷體" w:hAnsi="標楷體" w:cs="Arial" w:hint="eastAsia"/>
                <w:sz w:val="28"/>
                <w:szCs w:val="28"/>
                <w:u w:val="single"/>
              </w:rPr>
              <w:t>或</w:t>
            </w:r>
            <w:proofErr w:type="gramStart"/>
            <w:r w:rsidR="009434F2" w:rsidRPr="00344094">
              <w:rPr>
                <w:rFonts w:ascii="標楷體" w:eastAsia="標楷體" w:hAnsi="標楷體" w:cs="Arial" w:hint="eastAsia"/>
                <w:sz w:val="28"/>
                <w:szCs w:val="28"/>
                <w:u w:val="single"/>
              </w:rPr>
              <w:t>性霸凌</w:t>
            </w:r>
            <w:r w:rsidRPr="001859C3">
              <w:rPr>
                <w:rFonts w:ascii="標楷體" w:eastAsia="標楷體" w:hAnsi="標楷體" w:cs="Arial"/>
                <w:sz w:val="28"/>
                <w:szCs w:val="28"/>
              </w:rPr>
              <w:t>之</w:t>
            </w:r>
            <w:proofErr w:type="gramEnd"/>
            <w:r w:rsidRPr="001859C3">
              <w:rPr>
                <w:rFonts w:ascii="標楷體" w:eastAsia="標楷體" w:hAnsi="標楷體" w:cs="Arial"/>
                <w:sz w:val="28"/>
                <w:szCs w:val="28"/>
              </w:rPr>
              <w:t>樣態與實例…等</w:t>
            </w:r>
            <w:r w:rsidRPr="001859C3">
              <w:rPr>
                <w:rFonts w:ascii="標楷體" w:eastAsia="標楷體" w:hAnsi="標楷體" w:cs="Arial" w:hint="eastAsia"/>
                <w:sz w:val="28"/>
                <w:szCs w:val="28"/>
              </w:rPr>
              <w:t>。</w:t>
            </w:r>
          </w:p>
          <w:p w:rsidR="001859C3" w:rsidRDefault="001859C3" w:rsidP="00344094">
            <w:pPr>
              <w:autoSpaceDE w:val="0"/>
              <w:autoSpaceDN w:val="0"/>
              <w:adjustRightInd w:val="0"/>
              <w:snapToGrid w:val="0"/>
              <w:spacing w:line="240" w:lineRule="atLeast"/>
              <w:ind w:left="344" w:right="278" w:hangingChars="123" w:hanging="344"/>
              <w:rPr>
                <w:rFonts w:ascii="標楷體" w:eastAsia="標楷體" w:hAnsi="標楷體" w:cs="Arial"/>
                <w:sz w:val="28"/>
                <w:szCs w:val="28"/>
                <w:u w:val="single"/>
              </w:rPr>
            </w:pPr>
            <w:r w:rsidRPr="001859C3">
              <w:rPr>
                <w:rFonts w:ascii="標楷體" w:eastAsia="標楷體" w:hAnsi="標楷體" w:cs="Arial" w:hint="eastAsia"/>
                <w:sz w:val="28"/>
                <w:szCs w:val="28"/>
              </w:rPr>
              <w:t>3.</w:t>
            </w:r>
            <w:r w:rsidRPr="001859C3">
              <w:rPr>
                <w:rFonts w:ascii="標楷體" w:eastAsia="標楷體" w:hAnsi="標楷體" w:cs="Arial" w:hint="eastAsia"/>
                <w:sz w:val="28"/>
                <w:szCs w:val="28"/>
                <w:u w:val="single"/>
              </w:rPr>
              <w:t>刑法227條（包含</w:t>
            </w:r>
            <w:r w:rsidRPr="001859C3"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  <w:u w:val="single"/>
              </w:rPr>
              <w:t>學校處理學生</w:t>
            </w:r>
            <w:r w:rsidRPr="001859C3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u w:val="single"/>
              </w:rPr>
              <w:t>間</w:t>
            </w:r>
            <w:r w:rsidRPr="001859C3"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  <w:u w:val="single"/>
              </w:rPr>
              <w:t>發生刑法第</w:t>
            </w:r>
            <w:r w:rsidRPr="001859C3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u w:val="single"/>
              </w:rPr>
              <w:t>二百二十七條</w:t>
            </w:r>
            <w:r w:rsidRPr="001859C3"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  <w:u w:val="single"/>
              </w:rPr>
              <w:t>事件</w:t>
            </w:r>
            <w:r w:rsidRPr="001859C3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u w:val="single"/>
              </w:rPr>
              <w:t>應</w:t>
            </w:r>
            <w:r w:rsidRPr="001859C3"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  <w:u w:val="single"/>
              </w:rPr>
              <w:t>注意事項</w:t>
            </w:r>
            <w:r w:rsidRPr="001859C3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  <w:u w:val="single"/>
              </w:rPr>
              <w:t>）</w:t>
            </w:r>
            <w:r w:rsidRPr="001859C3">
              <w:rPr>
                <w:rFonts w:ascii="標楷體" w:eastAsia="標楷體" w:hAnsi="標楷體" w:cs="Arial" w:hint="eastAsia"/>
                <w:sz w:val="28"/>
                <w:szCs w:val="28"/>
                <w:u w:val="single"/>
              </w:rPr>
              <w:t>、少年事件處理法、行政程序法等相關法令解說。</w:t>
            </w:r>
          </w:p>
          <w:p w:rsidR="001859C3" w:rsidRPr="001859C3" w:rsidRDefault="001859C3" w:rsidP="00344094">
            <w:pPr>
              <w:autoSpaceDE w:val="0"/>
              <w:autoSpaceDN w:val="0"/>
              <w:adjustRightInd w:val="0"/>
              <w:snapToGrid w:val="0"/>
              <w:spacing w:line="240" w:lineRule="atLeast"/>
              <w:ind w:left="344" w:right="278" w:hangingChars="123" w:hanging="344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4.</w:t>
            </w:r>
            <w:r w:rsidRPr="001859C3">
              <w:rPr>
                <w:rFonts w:ascii="標楷體" w:eastAsia="標楷體" w:hAnsi="標楷體" w:cs="Arial" w:hint="eastAsia"/>
                <w:sz w:val="28"/>
                <w:szCs w:val="28"/>
                <w:u w:val="single"/>
              </w:rPr>
              <w:t>教育部相關函釋</w:t>
            </w:r>
            <w:r>
              <w:rPr>
                <w:rFonts w:ascii="標楷體" w:eastAsia="標楷體" w:hAnsi="標楷體" w:cs="Arial" w:hint="eastAsia"/>
                <w:sz w:val="28"/>
                <w:szCs w:val="28"/>
                <w:u w:val="single"/>
              </w:rPr>
              <w:t>。</w:t>
            </w:r>
          </w:p>
        </w:tc>
        <w:tc>
          <w:tcPr>
            <w:tcW w:w="1214" w:type="dxa"/>
            <w:vAlign w:val="center"/>
          </w:tcPr>
          <w:p w:rsidR="001859C3" w:rsidRPr="00344094" w:rsidRDefault="009434F2" w:rsidP="001859C3">
            <w:pPr>
              <w:snapToGrid w:val="0"/>
              <w:spacing w:line="240" w:lineRule="atLeast"/>
              <w:ind w:left="840" w:hangingChars="300" w:hanging="84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344094">
              <w:rPr>
                <w:rFonts w:ascii="標楷體" w:eastAsia="標楷體" w:hAnsi="標楷體" w:cs="Arial"/>
                <w:sz w:val="28"/>
                <w:szCs w:val="28"/>
              </w:rPr>
              <w:t>4</w:t>
            </w:r>
          </w:p>
        </w:tc>
      </w:tr>
      <w:tr w:rsidR="001859C3" w:rsidRPr="001859C3" w:rsidTr="005C60D9">
        <w:trPr>
          <w:cantSplit/>
          <w:trHeight w:val="70"/>
        </w:trPr>
        <w:tc>
          <w:tcPr>
            <w:tcW w:w="2340" w:type="dxa"/>
          </w:tcPr>
          <w:p w:rsidR="001859C3" w:rsidRPr="001859C3" w:rsidRDefault="001859C3" w:rsidP="001859C3">
            <w:pPr>
              <w:snapToGrid w:val="0"/>
              <w:spacing w:line="24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1859C3">
              <w:rPr>
                <w:rFonts w:ascii="標楷體" w:eastAsia="標楷體" w:hAnsi="標楷體" w:cs="Arial"/>
                <w:sz w:val="28"/>
                <w:szCs w:val="28"/>
              </w:rPr>
              <w:t>校園性侵害</w:t>
            </w:r>
            <w:r w:rsidRPr="001859C3">
              <w:rPr>
                <w:rFonts w:ascii="標楷體" w:eastAsia="標楷體" w:hAnsi="標楷體" w:cs="Arial" w:hint="eastAsia"/>
                <w:sz w:val="28"/>
                <w:szCs w:val="28"/>
              </w:rPr>
              <w:t>、</w:t>
            </w:r>
            <w:r w:rsidRPr="001859C3">
              <w:rPr>
                <w:rFonts w:ascii="標楷體" w:eastAsia="標楷體" w:hAnsi="標楷體" w:cs="Arial"/>
                <w:sz w:val="28"/>
                <w:szCs w:val="28"/>
              </w:rPr>
              <w:t>性騷擾</w:t>
            </w:r>
            <w:r w:rsidRPr="001859C3">
              <w:rPr>
                <w:rFonts w:ascii="標楷體" w:eastAsia="標楷體" w:hAnsi="標楷體" w:cs="Arial"/>
                <w:sz w:val="28"/>
                <w:szCs w:val="28"/>
                <w:u w:val="single"/>
              </w:rPr>
              <w:t>或</w:t>
            </w:r>
            <w:r w:rsidRPr="001859C3">
              <w:rPr>
                <w:rFonts w:ascii="標楷體" w:eastAsia="標楷體" w:hAnsi="標楷體" w:cs="Arial" w:hint="eastAsia"/>
                <w:sz w:val="28"/>
                <w:szCs w:val="28"/>
                <w:u w:val="single"/>
              </w:rPr>
              <w:t>性霸凌</w:t>
            </w:r>
            <w:r w:rsidRPr="001859C3">
              <w:rPr>
                <w:rFonts w:ascii="標楷體" w:eastAsia="標楷體" w:hAnsi="標楷體" w:cs="Arial"/>
                <w:sz w:val="28"/>
                <w:szCs w:val="28"/>
              </w:rPr>
              <w:t>危機處理與媒體公關</w:t>
            </w:r>
          </w:p>
          <w:p w:rsidR="001859C3" w:rsidRPr="001859C3" w:rsidRDefault="001859C3" w:rsidP="001859C3">
            <w:pPr>
              <w:snapToGrid w:val="0"/>
              <w:spacing w:line="240" w:lineRule="atLeas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5040" w:type="dxa"/>
            <w:vAlign w:val="center"/>
          </w:tcPr>
          <w:p w:rsidR="001859C3" w:rsidRPr="001859C3" w:rsidRDefault="001859C3" w:rsidP="00344094">
            <w:pPr>
              <w:numPr>
                <w:ilvl w:val="1"/>
                <w:numId w:val="2"/>
              </w:numPr>
              <w:snapToGrid w:val="0"/>
              <w:spacing w:line="240" w:lineRule="atLeast"/>
              <w:ind w:left="330" w:hangingChars="118" w:hanging="33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Arial" w:hint="eastAsia"/>
                <w:sz w:val="28"/>
                <w:szCs w:val="28"/>
              </w:rPr>
              <w:t>校園</w:t>
            </w:r>
            <w:r w:rsidRPr="001859C3">
              <w:rPr>
                <w:rFonts w:ascii="標楷體" w:eastAsia="標楷體" w:hAnsi="標楷體" w:cs="Arial"/>
                <w:sz w:val="28"/>
                <w:szCs w:val="28"/>
              </w:rPr>
              <w:t>危機管理的原則與策略</w:t>
            </w:r>
            <w:r w:rsidRPr="001859C3">
              <w:rPr>
                <w:rFonts w:ascii="標楷體" w:eastAsia="標楷體" w:hAnsi="標楷體" w:cs="Arial" w:hint="eastAsia"/>
                <w:sz w:val="28"/>
                <w:szCs w:val="28"/>
              </w:rPr>
              <w:t>。</w:t>
            </w:r>
          </w:p>
          <w:p w:rsidR="001859C3" w:rsidRPr="001859C3" w:rsidRDefault="001859C3" w:rsidP="00344094">
            <w:pPr>
              <w:numPr>
                <w:ilvl w:val="1"/>
                <w:numId w:val="2"/>
              </w:numPr>
              <w:snapToGrid w:val="0"/>
              <w:spacing w:line="240" w:lineRule="atLeast"/>
              <w:ind w:left="330" w:hangingChars="118" w:hanging="33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新聞事件之處理、危機溝通技巧</w:t>
            </w: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。</w:t>
            </w:r>
          </w:p>
          <w:p w:rsidR="00870C67" w:rsidRDefault="001859C3" w:rsidP="00344094">
            <w:pPr>
              <w:numPr>
                <w:ilvl w:val="1"/>
                <w:numId w:val="2"/>
              </w:numPr>
              <w:snapToGrid w:val="0"/>
              <w:spacing w:line="240" w:lineRule="atLeast"/>
              <w:ind w:left="330" w:hangingChars="118" w:hanging="33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輔導校園性侵害</w:t>
            </w:r>
            <w:r w:rsidR="009434F2"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>、</w:t>
            </w: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性騷擾</w:t>
            </w:r>
            <w:r w:rsidR="009434F2"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>及</w:t>
            </w:r>
            <w:proofErr w:type="gramStart"/>
            <w:r w:rsidR="009434F2"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>性霸凌</w:t>
            </w:r>
            <w:proofErr w:type="gramEnd"/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事件當事人之專業知能</w:t>
            </w:r>
            <w:r w:rsidR="00C3406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。</w:t>
            </w:r>
          </w:p>
          <w:p w:rsidR="00870C67" w:rsidRPr="00344094" w:rsidRDefault="009434F2" w:rsidP="00344094">
            <w:pPr>
              <w:numPr>
                <w:ilvl w:val="1"/>
                <w:numId w:val="2"/>
              </w:numPr>
              <w:snapToGrid w:val="0"/>
              <w:spacing w:line="240" w:lineRule="atLeast"/>
              <w:ind w:left="330" w:hangingChars="118" w:hanging="330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  <w:r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>對當事人法令解說及權益告知技巧。</w:t>
            </w:r>
          </w:p>
        </w:tc>
        <w:tc>
          <w:tcPr>
            <w:tcW w:w="1214" w:type="dxa"/>
            <w:vAlign w:val="center"/>
          </w:tcPr>
          <w:p w:rsidR="001859C3" w:rsidRPr="00344094" w:rsidRDefault="009434F2" w:rsidP="001859C3">
            <w:pPr>
              <w:snapToGrid w:val="0"/>
              <w:spacing w:line="240" w:lineRule="atLeast"/>
              <w:ind w:left="840" w:hangingChars="300" w:hanging="84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  <w:r w:rsidRPr="00344094"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  <w:t>3</w:t>
            </w:r>
          </w:p>
        </w:tc>
      </w:tr>
      <w:tr w:rsidR="001859C3" w:rsidRPr="001859C3" w:rsidTr="005C60D9">
        <w:trPr>
          <w:cantSplit/>
          <w:trHeight w:val="70"/>
        </w:trPr>
        <w:tc>
          <w:tcPr>
            <w:tcW w:w="2340" w:type="dxa"/>
          </w:tcPr>
          <w:p w:rsidR="001859C3" w:rsidRPr="001859C3" w:rsidRDefault="001859C3" w:rsidP="001859C3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校園性侵害</w:t>
            </w: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、</w:t>
            </w: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性騷擾</w:t>
            </w:r>
            <w:r w:rsidR="009434F2" w:rsidRPr="00344094"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  <w:t>或</w:t>
            </w:r>
            <w:r w:rsidR="009434F2"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>性霸凌</w:t>
            </w: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處理程序及行政協調</w:t>
            </w:r>
          </w:p>
        </w:tc>
        <w:tc>
          <w:tcPr>
            <w:tcW w:w="5040" w:type="dxa"/>
            <w:vAlign w:val="center"/>
          </w:tcPr>
          <w:p w:rsidR="001859C3" w:rsidRPr="001859C3" w:rsidRDefault="001859C3" w:rsidP="001859C3">
            <w:pPr>
              <w:numPr>
                <w:ilvl w:val="0"/>
                <w:numId w:val="3"/>
              </w:numPr>
              <w:tabs>
                <w:tab w:val="clear" w:pos="360"/>
              </w:tabs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校園性侵害</w:t>
            </w:r>
            <w:r w:rsidR="00C3406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>、</w:t>
            </w: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性騷擾</w:t>
            </w:r>
            <w:r w:rsidR="009434F2"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>或</w:t>
            </w:r>
            <w:proofErr w:type="gramStart"/>
            <w:r w:rsidR="009434F2"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>性霸凌</w:t>
            </w:r>
            <w:proofErr w:type="gramEnd"/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事件處理程序及相關法規</w:t>
            </w: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。</w:t>
            </w:r>
          </w:p>
          <w:p w:rsidR="001859C3" w:rsidRPr="001859C3" w:rsidRDefault="001859C3" w:rsidP="001859C3">
            <w:pPr>
              <w:numPr>
                <w:ilvl w:val="0"/>
                <w:numId w:val="3"/>
              </w:numPr>
              <w:tabs>
                <w:tab w:val="clear" w:pos="360"/>
              </w:tabs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橫向分工之</w:t>
            </w: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行政協調…等</w:t>
            </w: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1214" w:type="dxa"/>
            <w:vAlign w:val="center"/>
          </w:tcPr>
          <w:p w:rsidR="001859C3" w:rsidRPr="001859C3" w:rsidRDefault="001859C3" w:rsidP="001859C3">
            <w:pPr>
              <w:snapToGrid w:val="0"/>
              <w:spacing w:line="240" w:lineRule="atLeast"/>
              <w:ind w:left="840" w:hangingChars="300" w:hanging="84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1859C3" w:rsidRPr="001859C3" w:rsidTr="005C60D9">
        <w:trPr>
          <w:cantSplit/>
          <w:trHeight w:val="70"/>
        </w:trPr>
        <w:tc>
          <w:tcPr>
            <w:tcW w:w="2340" w:type="dxa"/>
          </w:tcPr>
          <w:p w:rsidR="001859C3" w:rsidRPr="001859C3" w:rsidRDefault="001859C3" w:rsidP="004E3AF0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調查程序中</w:t>
            </w:r>
            <w:r w:rsidR="004E3AF0" w:rsidRPr="004E3AF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>運用諮商</w:t>
            </w:r>
            <w:r w:rsidRPr="004E3AF0"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  <w:t>技巧之</w:t>
            </w:r>
            <w:r w:rsidR="004E3AF0" w:rsidRPr="004E3AF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>訓練</w:t>
            </w:r>
          </w:p>
        </w:tc>
        <w:tc>
          <w:tcPr>
            <w:tcW w:w="5040" w:type="dxa"/>
            <w:vAlign w:val="center"/>
          </w:tcPr>
          <w:p w:rsidR="001859C3" w:rsidRPr="002D7721" w:rsidRDefault="001859C3" w:rsidP="001859C3">
            <w:pPr>
              <w:numPr>
                <w:ilvl w:val="0"/>
                <w:numId w:val="8"/>
              </w:numPr>
              <w:snapToGrid w:val="0"/>
              <w:spacing w:line="240" w:lineRule="atLeast"/>
              <w:ind w:left="345" w:hanging="345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D772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調查人員的晤談能力、調查人員的團體動力…等</w:t>
            </w:r>
            <w:r w:rsidRPr="002D772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（避免以誘導式問話之技巧）</w:t>
            </w:r>
          </w:p>
          <w:p w:rsidR="001859C3" w:rsidRPr="002D7721" w:rsidRDefault="009434F2" w:rsidP="001859C3">
            <w:pPr>
              <w:numPr>
                <w:ilvl w:val="0"/>
                <w:numId w:val="8"/>
              </w:numPr>
              <w:snapToGrid w:val="0"/>
              <w:spacing w:line="240" w:lineRule="atLeast"/>
              <w:ind w:left="345" w:hanging="345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u w:val="single"/>
              </w:rPr>
            </w:pPr>
            <w:r w:rsidRPr="002D772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u w:val="single"/>
              </w:rPr>
              <w:t>處理兒童及少年</w:t>
            </w:r>
            <w:r w:rsidRPr="002D772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u w:val="single"/>
              </w:rPr>
              <w:t>校園性侵害</w:t>
            </w:r>
            <w:r w:rsidRPr="002D772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u w:val="single"/>
              </w:rPr>
              <w:t>、</w:t>
            </w:r>
            <w:r w:rsidRPr="002D772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u w:val="single"/>
              </w:rPr>
              <w:t>性騷擾或</w:t>
            </w:r>
            <w:proofErr w:type="gramStart"/>
            <w:r w:rsidRPr="002D772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u w:val="single"/>
              </w:rPr>
              <w:t>性霸凌</w:t>
            </w:r>
            <w:proofErr w:type="gramEnd"/>
            <w:r w:rsidRPr="002D772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u w:val="single"/>
              </w:rPr>
              <w:t>事件之專業技巧及注意事項</w:t>
            </w:r>
            <w:r w:rsidR="005C60D9" w:rsidRPr="002D772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u w:val="single"/>
              </w:rPr>
              <w:t>。</w:t>
            </w:r>
          </w:p>
        </w:tc>
        <w:tc>
          <w:tcPr>
            <w:tcW w:w="1214" w:type="dxa"/>
            <w:vAlign w:val="center"/>
          </w:tcPr>
          <w:p w:rsidR="001859C3" w:rsidRPr="002D7721" w:rsidRDefault="005E5B44" w:rsidP="001859C3">
            <w:pPr>
              <w:snapToGrid w:val="0"/>
              <w:spacing w:line="240" w:lineRule="atLeast"/>
              <w:ind w:left="840" w:hangingChars="300" w:hanging="84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u w:val="single"/>
              </w:rPr>
            </w:pPr>
            <w:r w:rsidRPr="002D772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u w:val="single"/>
              </w:rPr>
              <w:t>4</w:t>
            </w:r>
          </w:p>
        </w:tc>
      </w:tr>
      <w:tr w:rsidR="001859C3" w:rsidRPr="001859C3" w:rsidTr="005C60D9">
        <w:trPr>
          <w:cantSplit/>
          <w:trHeight w:val="70"/>
        </w:trPr>
        <w:tc>
          <w:tcPr>
            <w:tcW w:w="2340" w:type="dxa"/>
          </w:tcPr>
          <w:p w:rsidR="001859C3" w:rsidRPr="001859C3" w:rsidRDefault="001859C3" w:rsidP="001859C3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校園性侵害</w:t>
            </w:r>
            <w:r w:rsidR="009434F2"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>、</w:t>
            </w: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性騷擾</w:t>
            </w:r>
            <w:r w:rsidR="009434F2" w:rsidRPr="00344094"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  <w:t>或</w:t>
            </w:r>
            <w:r w:rsidR="009434F2"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>性霸凌</w:t>
            </w: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事件調查程序</w:t>
            </w:r>
          </w:p>
        </w:tc>
        <w:tc>
          <w:tcPr>
            <w:tcW w:w="5040" w:type="dxa"/>
            <w:vAlign w:val="center"/>
          </w:tcPr>
          <w:p w:rsidR="00870C67" w:rsidRDefault="001859C3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調查小組組成之注意事項、分工及</w:t>
            </w: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調查程序發動</w:t>
            </w: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1214" w:type="dxa"/>
            <w:vAlign w:val="center"/>
          </w:tcPr>
          <w:p w:rsidR="001859C3" w:rsidRPr="001859C3" w:rsidRDefault="001859C3" w:rsidP="001859C3">
            <w:pPr>
              <w:snapToGrid w:val="0"/>
              <w:spacing w:line="240" w:lineRule="atLeast"/>
              <w:ind w:left="840" w:hangingChars="300" w:hanging="84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1859C3" w:rsidRPr="001859C3" w:rsidTr="005C60D9">
        <w:trPr>
          <w:cantSplit/>
          <w:trHeight w:val="70"/>
        </w:trPr>
        <w:tc>
          <w:tcPr>
            <w:tcW w:w="2340" w:type="dxa"/>
          </w:tcPr>
          <w:p w:rsidR="001859C3" w:rsidRPr="001859C3" w:rsidRDefault="001859C3" w:rsidP="001859C3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lastRenderedPageBreak/>
              <w:t>校園性侵害</w:t>
            </w:r>
            <w:r w:rsidR="009434F2"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>、</w:t>
            </w: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性騷擾</w:t>
            </w:r>
            <w:r w:rsidR="009434F2" w:rsidRPr="00344094"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  <w:t>或</w:t>
            </w:r>
            <w:r w:rsidR="009434F2"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>性霸凌</w:t>
            </w: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懲處追蹤與行政救濟</w:t>
            </w:r>
          </w:p>
        </w:tc>
        <w:tc>
          <w:tcPr>
            <w:tcW w:w="5040" w:type="dxa"/>
            <w:vAlign w:val="center"/>
          </w:tcPr>
          <w:p w:rsidR="001859C3" w:rsidRPr="001859C3" w:rsidRDefault="001859C3" w:rsidP="001859C3">
            <w:pPr>
              <w:numPr>
                <w:ilvl w:val="0"/>
                <w:numId w:val="7"/>
              </w:numPr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校園性侵害</w:t>
            </w: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、</w:t>
            </w: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性騷擾</w:t>
            </w:r>
            <w:r w:rsidR="009434F2" w:rsidRPr="00344094"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  <w:t>或</w:t>
            </w:r>
            <w:r w:rsidR="009434F2"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>性霸凌</w:t>
            </w: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事件行政懲處</w:t>
            </w:r>
            <w:r w:rsidR="009434F2"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>之適用規定解說，及</w:t>
            </w: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可能遭遇的困境</w:t>
            </w: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與</w:t>
            </w: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解決之道…等</w:t>
            </w: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。</w:t>
            </w:r>
          </w:p>
          <w:p w:rsidR="001859C3" w:rsidRPr="00344094" w:rsidRDefault="009434F2" w:rsidP="001859C3">
            <w:pPr>
              <w:numPr>
                <w:ilvl w:val="0"/>
                <w:numId w:val="7"/>
              </w:numPr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  <w:r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>申復及救濟程序解說</w:t>
            </w:r>
          </w:p>
        </w:tc>
        <w:tc>
          <w:tcPr>
            <w:tcW w:w="1214" w:type="dxa"/>
            <w:vAlign w:val="center"/>
          </w:tcPr>
          <w:p w:rsidR="001859C3" w:rsidRPr="001859C3" w:rsidRDefault="001859C3" w:rsidP="001859C3">
            <w:pPr>
              <w:snapToGrid w:val="0"/>
              <w:spacing w:line="240" w:lineRule="atLeast"/>
              <w:ind w:left="840" w:hangingChars="300" w:hanging="84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1859C3" w:rsidRPr="001859C3" w:rsidTr="005C60D9">
        <w:trPr>
          <w:cantSplit/>
          <w:trHeight w:val="70"/>
        </w:trPr>
        <w:tc>
          <w:tcPr>
            <w:tcW w:w="2340" w:type="dxa"/>
            <w:vAlign w:val="center"/>
          </w:tcPr>
          <w:p w:rsidR="001859C3" w:rsidRPr="001859C3" w:rsidRDefault="001859C3" w:rsidP="001859C3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綜合座談</w:t>
            </w:r>
          </w:p>
        </w:tc>
        <w:tc>
          <w:tcPr>
            <w:tcW w:w="5040" w:type="dxa"/>
            <w:vAlign w:val="center"/>
          </w:tcPr>
          <w:p w:rsidR="001859C3" w:rsidRPr="001859C3" w:rsidRDefault="001859C3" w:rsidP="001859C3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綜合討論</w:t>
            </w:r>
          </w:p>
        </w:tc>
        <w:tc>
          <w:tcPr>
            <w:tcW w:w="1214" w:type="dxa"/>
            <w:vAlign w:val="center"/>
          </w:tcPr>
          <w:p w:rsidR="001859C3" w:rsidRPr="00344094" w:rsidRDefault="009434F2" w:rsidP="001859C3">
            <w:pPr>
              <w:snapToGrid w:val="0"/>
              <w:spacing w:line="240" w:lineRule="atLeast"/>
              <w:ind w:left="840" w:hangingChars="300" w:hanging="84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  <w:r w:rsidRPr="00344094"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  <w:t>1</w:t>
            </w:r>
          </w:p>
        </w:tc>
      </w:tr>
      <w:tr w:rsidR="001859C3" w:rsidRPr="004E3AF0" w:rsidTr="005C60D9">
        <w:trPr>
          <w:cantSplit/>
          <w:trHeight w:val="70"/>
        </w:trPr>
        <w:tc>
          <w:tcPr>
            <w:tcW w:w="8594" w:type="dxa"/>
            <w:gridSpan w:val="3"/>
            <w:vAlign w:val="center"/>
          </w:tcPr>
          <w:p w:rsidR="00870C67" w:rsidRPr="00344094" w:rsidRDefault="009434F2" w:rsidP="00344094">
            <w:pPr>
              <w:snapToGrid w:val="0"/>
              <w:spacing w:line="240" w:lineRule="atLeast"/>
              <w:ind w:left="841" w:hangingChars="300" w:hanging="841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  <w:u w:val="single"/>
              </w:rPr>
            </w:pPr>
            <w:r w:rsidRPr="00344094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  <w:u w:val="single"/>
              </w:rPr>
              <w:t>備註：</w:t>
            </w:r>
            <w:r w:rsidRPr="00344094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  <w:u w:val="single"/>
              </w:rPr>
              <w:t>1.按課程順序授課。</w:t>
            </w:r>
          </w:p>
          <w:p w:rsidR="001859C3" w:rsidRPr="001859C3" w:rsidRDefault="009434F2" w:rsidP="004E3AF0">
            <w:pPr>
              <w:snapToGrid w:val="0"/>
              <w:spacing w:line="240" w:lineRule="atLeast"/>
              <w:ind w:leftChars="349" w:left="838" w:firstLine="2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44094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  <w:u w:val="single"/>
              </w:rPr>
              <w:t>2.完成初階課程</w:t>
            </w:r>
            <w:r w:rsidR="004E3AF0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  <w:u w:val="single"/>
              </w:rPr>
              <w:t>且有</w:t>
            </w:r>
            <w:r w:rsidRPr="00344094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  <w:u w:val="single"/>
              </w:rPr>
              <w:t>案件調查</w:t>
            </w:r>
            <w:r w:rsidR="004E3AF0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  <w:u w:val="single"/>
              </w:rPr>
              <w:t>經驗者</w:t>
            </w:r>
            <w:r w:rsidRPr="00344094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  <w:u w:val="single"/>
              </w:rPr>
              <w:t>，</w:t>
            </w:r>
            <w:r w:rsidR="004E3AF0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  <w:u w:val="single"/>
              </w:rPr>
              <w:t>優先</w:t>
            </w:r>
            <w:r w:rsidRPr="00344094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  <w:u w:val="single"/>
              </w:rPr>
              <w:t>參加進階訓練。</w:t>
            </w:r>
          </w:p>
        </w:tc>
      </w:tr>
    </w:tbl>
    <w:p w:rsidR="00870C67" w:rsidRDefault="001859C3" w:rsidP="005876C6">
      <w:pPr>
        <w:spacing w:beforeLines="50" w:before="180" w:afterLines="50" w:after="180" w:line="460" w:lineRule="exact"/>
        <w:ind w:left="36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1859C3">
        <w:rPr>
          <w:rFonts w:ascii="標楷體" w:eastAsia="標楷體" w:hAnsi="標楷體" w:cs="Times New Roman" w:hint="eastAsia"/>
          <w:color w:val="000000"/>
          <w:sz w:val="28"/>
          <w:szCs w:val="28"/>
        </w:rPr>
        <w:t>（二）進階課程（</w:t>
      </w:r>
      <w:r w:rsidR="005E5B44" w:rsidRPr="00344094">
        <w:rPr>
          <w:rFonts w:ascii="標楷體" w:eastAsia="標楷體" w:hAnsi="標楷體" w:cs="Times New Roman"/>
          <w:color w:val="000000"/>
          <w:sz w:val="28"/>
          <w:szCs w:val="28"/>
          <w:u w:val="single"/>
        </w:rPr>
        <w:t>20</w:t>
      </w:r>
      <w:r w:rsidRPr="001859C3">
        <w:rPr>
          <w:rFonts w:ascii="標楷體" w:eastAsia="標楷體" w:hAnsi="標楷體" w:cs="Times New Roman" w:hint="eastAsia"/>
          <w:color w:val="000000"/>
          <w:sz w:val="28"/>
          <w:szCs w:val="28"/>
        </w:rPr>
        <w:t>小時）</w:t>
      </w:r>
    </w:p>
    <w:tbl>
      <w:tblPr>
        <w:tblW w:w="8594" w:type="dxa"/>
        <w:tblInd w:w="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0"/>
        <w:gridCol w:w="4994"/>
        <w:gridCol w:w="1260"/>
      </w:tblGrid>
      <w:tr w:rsidR="001859C3" w:rsidRPr="001859C3" w:rsidTr="005C60D9">
        <w:trPr>
          <w:cantSplit/>
          <w:trHeight w:val="70"/>
        </w:trPr>
        <w:tc>
          <w:tcPr>
            <w:tcW w:w="2340" w:type="dxa"/>
            <w:vAlign w:val="center"/>
          </w:tcPr>
          <w:p w:rsidR="001859C3" w:rsidRPr="001859C3" w:rsidRDefault="001859C3" w:rsidP="001859C3">
            <w:pPr>
              <w:snapToGrid w:val="0"/>
              <w:spacing w:line="240" w:lineRule="atLeast"/>
              <w:ind w:left="840" w:hangingChars="300" w:hanging="84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課程名稱</w:t>
            </w:r>
          </w:p>
        </w:tc>
        <w:tc>
          <w:tcPr>
            <w:tcW w:w="4994" w:type="dxa"/>
            <w:vAlign w:val="center"/>
          </w:tcPr>
          <w:p w:rsidR="001859C3" w:rsidRPr="001859C3" w:rsidRDefault="001859C3" w:rsidP="001859C3">
            <w:pPr>
              <w:snapToGrid w:val="0"/>
              <w:spacing w:line="240" w:lineRule="atLeast"/>
              <w:ind w:left="840" w:hangingChars="300" w:hanging="84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課程主題內容綱要</w:t>
            </w:r>
          </w:p>
        </w:tc>
        <w:tc>
          <w:tcPr>
            <w:tcW w:w="1260" w:type="dxa"/>
          </w:tcPr>
          <w:p w:rsidR="001859C3" w:rsidRPr="001859C3" w:rsidRDefault="001859C3" w:rsidP="001859C3">
            <w:pPr>
              <w:snapToGrid w:val="0"/>
              <w:spacing w:line="240" w:lineRule="atLeast"/>
              <w:ind w:left="840" w:hangingChars="300" w:hanging="84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授課時數</w:t>
            </w:r>
          </w:p>
        </w:tc>
      </w:tr>
      <w:tr w:rsidR="001859C3" w:rsidRPr="001859C3" w:rsidTr="005C60D9">
        <w:trPr>
          <w:cantSplit/>
          <w:trHeight w:val="70"/>
        </w:trPr>
        <w:tc>
          <w:tcPr>
            <w:tcW w:w="2340" w:type="dxa"/>
            <w:vAlign w:val="center"/>
          </w:tcPr>
          <w:p w:rsidR="001859C3" w:rsidRPr="001859C3" w:rsidRDefault="001859C3" w:rsidP="001859C3">
            <w:pPr>
              <w:widowControl/>
              <w:snapToGrid w:val="0"/>
              <w:spacing w:line="44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校園性侵害</w:t>
            </w:r>
            <w:r w:rsidR="009434F2"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>、</w:t>
            </w: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性騷擾</w:t>
            </w:r>
            <w:r w:rsidR="009434F2" w:rsidRPr="00344094"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  <w:t>或</w:t>
            </w:r>
            <w:r w:rsidR="009434F2"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>性霸凌</w:t>
            </w: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基本概念及相關法規案例研討</w:t>
            </w:r>
          </w:p>
          <w:p w:rsidR="001859C3" w:rsidRPr="00344094" w:rsidRDefault="009434F2" w:rsidP="001859C3">
            <w:pPr>
              <w:widowControl/>
              <w:snapToGrid w:val="0"/>
              <w:spacing w:line="44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  <w:r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>◎建議與初階課程同一講師</w:t>
            </w:r>
          </w:p>
        </w:tc>
        <w:tc>
          <w:tcPr>
            <w:tcW w:w="4994" w:type="dxa"/>
            <w:vAlign w:val="center"/>
          </w:tcPr>
          <w:p w:rsidR="001859C3" w:rsidRPr="001859C3" w:rsidRDefault="001859C3" w:rsidP="001859C3">
            <w:pPr>
              <w:numPr>
                <w:ilvl w:val="0"/>
                <w:numId w:val="5"/>
              </w:numPr>
              <w:tabs>
                <w:tab w:val="clear" w:pos="360"/>
              </w:tabs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校園性侵害</w:t>
            </w:r>
            <w:r w:rsidR="009434F2"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>、</w:t>
            </w: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性騷擾</w:t>
            </w:r>
            <w:r w:rsidR="009434F2" w:rsidRPr="00344094"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  <w:t>或</w:t>
            </w:r>
            <w:r w:rsidR="009434F2"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>性霸凌</w:t>
            </w: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基本概念：</w:t>
            </w: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以案例作</w:t>
            </w: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相關法規之定義與比較</w:t>
            </w: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。</w:t>
            </w:r>
          </w:p>
          <w:p w:rsidR="001859C3" w:rsidRPr="001859C3" w:rsidRDefault="001859C3" w:rsidP="001859C3">
            <w:pPr>
              <w:numPr>
                <w:ilvl w:val="0"/>
                <w:numId w:val="5"/>
              </w:numPr>
              <w:tabs>
                <w:tab w:val="clear" w:pos="360"/>
              </w:tabs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校園性侵害</w:t>
            </w:r>
            <w:r w:rsidR="009434F2"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>、</w:t>
            </w: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性騷擾</w:t>
            </w:r>
            <w:r w:rsidR="009434F2" w:rsidRPr="00344094"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  <w:t>或</w:t>
            </w:r>
            <w:r w:rsidR="009434F2"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>性霸凌</w:t>
            </w: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之樣態與實例</w:t>
            </w: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探討。</w:t>
            </w:r>
          </w:p>
        </w:tc>
        <w:tc>
          <w:tcPr>
            <w:tcW w:w="1260" w:type="dxa"/>
            <w:vAlign w:val="center"/>
          </w:tcPr>
          <w:p w:rsidR="001859C3" w:rsidRPr="00344094" w:rsidRDefault="009434F2" w:rsidP="001859C3">
            <w:pPr>
              <w:snapToGrid w:val="0"/>
              <w:spacing w:line="240" w:lineRule="atLeast"/>
              <w:ind w:left="840" w:hangingChars="300" w:hanging="84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  <w:r w:rsidRPr="00344094"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  <w:t>3</w:t>
            </w:r>
          </w:p>
        </w:tc>
      </w:tr>
      <w:tr w:rsidR="001859C3" w:rsidRPr="001859C3" w:rsidTr="005C60D9">
        <w:trPr>
          <w:cantSplit/>
          <w:trHeight w:val="70"/>
        </w:trPr>
        <w:tc>
          <w:tcPr>
            <w:tcW w:w="2340" w:type="dxa"/>
            <w:vAlign w:val="center"/>
          </w:tcPr>
          <w:p w:rsidR="001859C3" w:rsidRPr="001859C3" w:rsidRDefault="001859C3" w:rsidP="001859C3">
            <w:pPr>
              <w:widowControl/>
              <w:snapToGrid w:val="0"/>
              <w:spacing w:line="44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校園性侵害</w:t>
            </w:r>
            <w:r w:rsidR="009434F2"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>、</w:t>
            </w: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性騷擾</w:t>
            </w:r>
            <w:r w:rsidR="009434F2" w:rsidRPr="00344094"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  <w:t>或</w:t>
            </w:r>
            <w:r w:rsidR="009434F2"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>性霸凌</w:t>
            </w: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危機處理與媒體公關案例研討</w:t>
            </w:r>
          </w:p>
        </w:tc>
        <w:tc>
          <w:tcPr>
            <w:tcW w:w="4994" w:type="dxa"/>
            <w:vAlign w:val="center"/>
          </w:tcPr>
          <w:p w:rsidR="001859C3" w:rsidRPr="001859C3" w:rsidRDefault="001859C3" w:rsidP="001859C3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以案例進行：</w:t>
            </w:r>
          </w:p>
          <w:p w:rsidR="001859C3" w:rsidRPr="001859C3" w:rsidRDefault="001859C3" w:rsidP="001859C3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1.校園</w:t>
            </w: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危機管理的原則與策略</w:t>
            </w: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運用。</w:t>
            </w:r>
          </w:p>
          <w:p w:rsidR="001859C3" w:rsidRPr="001859C3" w:rsidRDefault="001859C3" w:rsidP="001859C3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2.</w:t>
            </w: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新聞事件之</w:t>
            </w: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媒體因應、</w:t>
            </w: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危機溝通技巧</w:t>
            </w: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。</w:t>
            </w:r>
          </w:p>
          <w:p w:rsidR="001859C3" w:rsidRPr="001859C3" w:rsidRDefault="001859C3" w:rsidP="001859C3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3.</w:t>
            </w:r>
            <w:r w:rsidR="009434F2"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>當事人權益告知說明技巧。</w:t>
            </w:r>
          </w:p>
        </w:tc>
        <w:tc>
          <w:tcPr>
            <w:tcW w:w="1260" w:type="dxa"/>
            <w:vAlign w:val="center"/>
          </w:tcPr>
          <w:p w:rsidR="001859C3" w:rsidRPr="001859C3" w:rsidRDefault="001859C3" w:rsidP="001859C3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859C3" w:rsidRPr="001859C3" w:rsidTr="005C60D9">
        <w:trPr>
          <w:cantSplit/>
          <w:trHeight w:val="70"/>
        </w:trPr>
        <w:tc>
          <w:tcPr>
            <w:tcW w:w="2340" w:type="dxa"/>
            <w:vAlign w:val="center"/>
          </w:tcPr>
          <w:p w:rsidR="001859C3" w:rsidRPr="001859C3" w:rsidRDefault="001859C3" w:rsidP="004E3AF0">
            <w:pPr>
              <w:widowControl/>
              <w:snapToGrid w:val="0"/>
              <w:spacing w:line="44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校園性侵害</w:t>
            </w:r>
            <w:r w:rsidR="009434F2"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>、</w:t>
            </w: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性騷擾</w:t>
            </w:r>
            <w:r w:rsidR="009434F2" w:rsidRPr="00344094"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  <w:t>或</w:t>
            </w:r>
            <w:proofErr w:type="gramStart"/>
            <w:r w:rsidR="009434F2"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>性霸凌</w:t>
            </w:r>
            <w:proofErr w:type="gramEnd"/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事件調查人員</w:t>
            </w:r>
            <w:r w:rsidR="004E3AF0" w:rsidRPr="004E3AF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>晤談</w:t>
            </w: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技巧與心理調適實務研討</w:t>
            </w:r>
          </w:p>
        </w:tc>
        <w:tc>
          <w:tcPr>
            <w:tcW w:w="4994" w:type="dxa"/>
            <w:vAlign w:val="center"/>
          </w:tcPr>
          <w:p w:rsidR="001859C3" w:rsidRPr="004E3AF0" w:rsidRDefault="001859C3" w:rsidP="001859C3">
            <w:pPr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調查人員</w:t>
            </w:r>
            <w:r w:rsidR="004E3AF0" w:rsidRPr="004E3AF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>晤談</w:t>
            </w:r>
            <w:r w:rsidRPr="004E3AF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>技巧</w:t>
            </w:r>
            <w:r w:rsidR="004E3AF0" w:rsidRPr="004E3AF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>及</w:t>
            </w:r>
            <w:r w:rsidRPr="004E3AF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>同理心訓練</w:t>
            </w:r>
          </w:p>
          <w:p w:rsidR="001859C3" w:rsidRPr="001859C3" w:rsidRDefault="001859C3" w:rsidP="001859C3">
            <w:pPr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調查人員心理調適</w:t>
            </w: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問題</w:t>
            </w:r>
          </w:p>
          <w:p w:rsidR="001859C3" w:rsidRPr="00344094" w:rsidRDefault="009434F2" w:rsidP="001859C3">
            <w:pPr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tLeast"/>
              <w:rPr>
                <w:rFonts w:ascii="標楷體" w:eastAsia="標楷體" w:hAnsi="標楷體" w:cs="Times New Roman"/>
                <w:color w:val="FF0000"/>
                <w:sz w:val="28"/>
                <w:szCs w:val="28"/>
                <w:u w:val="single"/>
              </w:rPr>
            </w:pPr>
            <w:r w:rsidRPr="002D772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u w:val="single"/>
              </w:rPr>
              <w:t>兒童及少年</w:t>
            </w:r>
            <w:r w:rsidRPr="002D772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u w:val="single"/>
              </w:rPr>
              <w:t>校園性侵害</w:t>
            </w:r>
            <w:r w:rsidRPr="002D772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u w:val="single"/>
              </w:rPr>
              <w:t>、</w:t>
            </w:r>
            <w:r w:rsidRPr="002D772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u w:val="single"/>
              </w:rPr>
              <w:t>性騷擾或</w:t>
            </w:r>
            <w:proofErr w:type="gramStart"/>
            <w:r w:rsidRPr="002D772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u w:val="single"/>
              </w:rPr>
              <w:t>性霸凌</w:t>
            </w:r>
            <w:proofErr w:type="gramEnd"/>
            <w:r w:rsidRPr="002D772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u w:val="single"/>
              </w:rPr>
              <w:t>調查技巧案例研討</w:t>
            </w:r>
          </w:p>
        </w:tc>
        <w:tc>
          <w:tcPr>
            <w:tcW w:w="1260" w:type="dxa"/>
            <w:vAlign w:val="center"/>
          </w:tcPr>
          <w:p w:rsidR="001859C3" w:rsidRPr="00344094" w:rsidRDefault="005E5B44" w:rsidP="001859C3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  <w:u w:val="single"/>
              </w:rPr>
            </w:pPr>
            <w:r w:rsidRPr="002D772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u w:val="single"/>
              </w:rPr>
              <w:t>3</w:t>
            </w:r>
          </w:p>
        </w:tc>
      </w:tr>
      <w:tr w:rsidR="00324693" w:rsidRPr="001859C3" w:rsidTr="005C60D9">
        <w:trPr>
          <w:cantSplit/>
          <w:trHeight w:val="70"/>
        </w:trPr>
        <w:tc>
          <w:tcPr>
            <w:tcW w:w="2340" w:type="dxa"/>
            <w:vAlign w:val="center"/>
          </w:tcPr>
          <w:p w:rsidR="00324693" w:rsidRPr="00344094" w:rsidRDefault="009434F2" w:rsidP="001859C3">
            <w:pPr>
              <w:widowControl/>
              <w:snapToGrid w:val="0"/>
              <w:spacing w:line="44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  <w:r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>調查報告撰寫實務解說</w:t>
            </w:r>
          </w:p>
        </w:tc>
        <w:tc>
          <w:tcPr>
            <w:tcW w:w="4994" w:type="dxa"/>
            <w:vAlign w:val="center"/>
          </w:tcPr>
          <w:p w:rsidR="00870C67" w:rsidRDefault="00324693" w:rsidP="00344094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校園性侵害</w:t>
            </w:r>
            <w:r w:rsidR="009434F2"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>、</w:t>
            </w: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性騷擾</w:t>
            </w:r>
            <w:r w:rsidR="009434F2" w:rsidRPr="00344094"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  <w:t>或</w:t>
            </w:r>
            <w:r w:rsidR="009434F2"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>性霸凌</w:t>
            </w: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事件調查報告撰寫</w:t>
            </w:r>
            <w:r w:rsidR="009434F2"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>實務解說</w:t>
            </w:r>
          </w:p>
        </w:tc>
        <w:tc>
          <w:tcPr>
            <w:tcW w:w="1260" w:type="dxa"/>
            <w:vAlign w:val="center"/>
          </w:tcPr>
          <w:p w:rsidR="00324693" w:rsidRPr="001859C3" w:rsidRDefault="00324693" w:rsidP="001859C3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</w:t>
            </w:r>
          </w:p>
        </w:tc>
      </w:tr>
      <w:tr w:rsidR="001859C3" w:rsidRPr="001859C3" w:rsidTr="005C60D9">
        <w:trPr>
          <w:cantSplit/>
          <w:trHeight w:val="908"/>
        </w:trPr>
        <w:tc>
          <w:tcPr>
            <w:tcW w:w="2340" w:type="dxa"/>
            <w:vMerge w:val="restart"/>
            <w:vAlign w:val="center"/>
          </w:tcPr>
          <w:p w:rsidR="001859C3" w:rsidRPr="001859C3" w:rsidRDefault="001859C3" w:rsidP="00076A23">
            <w:pPr>
              <w:widowControl/>
              <w:snapToGrid w:val="0"/>
              <w:spacing w:line="44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校園性侵害</w:t>
            </w:r>
            <w:r w:rsidR="009434F2"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>、</w:t>
            </w: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性騷擾</w:t>
            </w:r>
            <w:r w:rsidR="009434F2" w:rsidRPr="00344094"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  <w:t>或</w:t>
            </w:r>
            <w:proofErr w:type="gramStart"/>
            <w:r w:rsidR="009434F2"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>性霸凌</w:t>
            </w:r>
            <w:proofErr w:type="gramEnd"/>
            <w:r w:rsidR="009434F2"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>調查程序演練及研討</w:t>
            </w:r>
          </w:p>
        </w:tc>
        <w:tc>
          <w:tcPr>
            <w:tcW w:w="4994" w:type="dxa"/>
            <w:vAlign w:val="center"/>
          </w:tcPr>
          <w:p w:rsidR="00870C67" w:rsidRDefault="001859C3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第</w:t>
            </w:r>
            <w:r w:rsidR="009434F2" w:rsidRPr="00344094"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  <w:t>1-2</w:t>
            </w: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小時進行</w:t>
            </w:r>
            <w:r w:rsidR="009434F2"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>調查程序分組演練</w:t>
            </w: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：</w:t>
            </w: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校園性侵害</w:t>
            </w:r>
            <w:r w:rsidR="009434F2"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>、</w:t>
            </w: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性騷擾</w:t>
            </w:r>
            <w:r w:rsidR="009434F2" w:rsidRPr="00344094"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  <w:t>或</w:t>
            </w:r>
            <w:proofErr w:type="gramStart"/>
            <w:r w:rsidR="009434F2"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>性霸凌</w:t>
            </w:r>
            <w:proofErr w:type="gramEnd"/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事件</w:t>
            </w:r>
            <w:r w:rsidR="009434F2"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>調查程序</w:t>
            </w: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之演練</w:t>
            </w:r>
          </w:p>
        </w:tc>
        <w:tc>
          <w:tcPr>
            <w:tcW w:w="1260" w:type="dxa"/>
            <w:vMerge w:val="restart"/>
            <w:vAlign w:val="center"/>
          </w:tcPr>
          <w:p w:rsidR="001859C3" w:rsidRPr="00344094" w:rsidRDefault="009434F2" w:rsidP="001859C3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  <w:r w:rsidRPr="00344094"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  <w:t>3</w:t>
            </w:r>
          </w:p>
          <w:p w:rsidR="001859C3" w:rsidRPr="001859C3" w:rsidRDefault="001859C3" w:rsidP="001859C3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(其中1-2小時分組【4-5組】研討)</w:t>
            </w:r>
          </w:p>
          <w:p w:rsidR="001859C3" w:rsidRPr="001859C3" w:rsidRDefault="001859C3" w:rsidP="001859C3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1859C3" w:rsidRPr="001859C3" w:rsidTr="005C60D9">
        <w:trPr>
          <w:cantSplit/>
          <w:trHeight w:val="907"/>
        </w:trPr>
        <w:tc>
          <w:tcPr>
            <w:tcW w:w="2340" w:type="dxa"/>
            <w:vMerge/>
            <w:vAlign w:val="center"/>
          </w:tcPr>
          <w:p w:rsidR="001859C3" w:rsidRPr="001859C3" w:rsidRDefault="001859C3" w:rsidP="001859C3">
            <w:pPr>
              <w:widowControl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vAlign w:val="center"/>
          </w:tcPr>
          <w:p w:rsidR="00870C67" w:rsidRDefault="001859C3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第</w:t>
            </w:r>
            <w:r w:rsidR="009434F2" w:rsidRPr="00344094"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  <w:t>3</w:t>
            </w: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小時進行</w:t>
            </w:r>
            <w:r w:rsidR="009434F2"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>分組報告及討論</w:t>
            </w:r>
          </w:p>
        </w:tc>
        <w:tc>
          <w:tcPr>
            <w:tcW w:w="1260" w:type="dxa"/>
            <w:vMerge/>
            <w:vAlign w:val="center"/>
          </w:tcPr>
          <w:p w:rsidR="001859C3" w:rsidRPr="001859C3" w:rsidRDefault="001859C3" w:rsidP="001859C3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324693" w:rsidRPr="001859C3" w:rsidTr="005C60D9">
        <w:trPr>
          <w:cantSplit/>
          <w:trHeight w:val="2276"/>
        </w:trPr>
        <w:tc>
          <w:tcPr>
            <w:tcW w:w="2340" w:type="dxa"/>
            <w:vAlign w:val="center"/>
          </w:tcPr>
          <w:p w:rsidR="00870C67" w:rsidRPr="002D7721" w:rsidRDefault="00324693">
            <w:pPr>
              <w:widowControl/>
              <w:snapToGrid w:val="0"/>
              <w:spacing w:line="44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D772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lastRenderedPageBreak/>
              <w:t>調查報告撰寫</w:t>
            </w:r>
            <w:r w:rsidR="00562575" w:rsidRPr="002D7721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習作</w:t>
            </w:r>
            <w:r w:rsidRPr="002D772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與討論</w:t>
            </w:r>
          </w:p>
        </w:tc>
        <w:tc>
          <w:tcPr>
            <w:tcW w:w="4994" w:type="dxa"/>
            <w:vAlign w:val="center"/>
          </w:tcPr>
          <w:p w:rsidR="00870C67" w:rsidRPr="002D7721" w:rsidRDefault="00324693" w:rsidP="00344094">
            <w:pPr>
              <w:snapToGrid w:val="0"/>
              <w:spacing w:line="240" w:lineRule="atLeast"/>
              <w:ind w:left="59" w:hangingChars="21" w:hanging="59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D772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校園性侵害</w:t>
            </w:r>
            <w:r w:rsidR="009434F2" w:rsidRPr="002D772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u w:val="single"/>
              </w:rPr>
              <w:t>、</w:t>
            </w:r>
            <w:r w:rsidRPr="002D772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性騷擾</w:t>
            </w:r>
            <w:r w:rsidR="009434F2" w:rsidRPr="002D772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u w:val="single"/>
              </w:rPr>
              <w:t>或</w:t>
            </w:r>
            <w:proofErr w:type="gramStart"/>
            <w:r w:rsidR="009434F2" w:rsidRPr="002D772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u w:val="single"/>
              </w:rPr>
              <w:t>性霸凌</w:t>
            </w:r>
            <w:proofErr w:type="gramEnd"/>
            <w:r w:rsidRPr="002D772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事件調查報告分組</w:t>
            </w:r>
            <w:r w:rsidR="009434F2" w:rsidRPr="002D7721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>撰寫</w:t>
            </w:r>
            <w:r w:rsidR="00562575" w:rsidRPr="002D7721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>習作</w:t>
            </w:r>
            <w:r w:rsidRPr="002D772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及評閱</w:t>
            </w:r>
          </w:p>
        </w:tc>
        <w:tc>
          <w:tcPr>
            <w:tcW w:w="1260" w:type="dxa"/>
            <w:vAlign w:val="center"/>
          </w:tcPr>
          <w:p w:rsidR="00324693" w:rsidRPr="002D7721" w:rsidRDefault="009434F2" w:rsidP="001859C3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u w:val="single"/>
              </w:rPr>
            </w:pPr>
            <w:r w:rsidRPr="002D772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u w:val="single"/>
              </w:rPr>
              <w:t>3</w:t>
            </w:r>
          </w:p>
          <w:p w:rsidR="00870C67" w:rsidRPr="002D7721" w:rsidRDefault="00324693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D772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(其中1-2小時分組【4-5組】</w:t>
            </w:r>
            <w:r w:rsidR="00562575" w:rsidRPr="002D7721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撰寫習作</w:t>
            </w:r>
            <w:r w:rsidRPr="002D772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562575" w:rsidRPr="001859C3" w:rsidTr="005C60D9">
        <w:trPr>
          <w:cantSplit/>
          <w:trHeight w:val="907"/>
        </w:trPr>
        <w:tc>
          <w:tcPr>
            <w:tcW w:w="2340" w:type="dxa"/>
            <w:vAlign w:val="center"/>
          </w:tcPr>
          <w:p w:rsidR="00562575" w:rsidRPr="002D7721" w:rsidRDefault="00562575" w:rsidP="005C60D9">
            <w:pPr>
              <w:widowControl/>
              <w:snapToGrid w:val="0"/>
              <w:spacing w:line="44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D772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校園性侵害</w:t>
            </w:r>
            <w:r w:rsidRPr="002D772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u w:val="single"/>
              </w:rPr>
              <w:t>、</w:t>
            </w:r>
            <w:r w:rsidRPr="002D772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性騷擾</w:t>
            </w:r>
            <w:r w:rsidRPr="002D772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u w:val="single"/>
              </w:rPr>
              <w:t>或</w:t>
            </w:r>
            <w:r w:rsidRPr="002D772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u w:val="single"/>
              </w:rPr>
              <w:t>性霸凌</w:t>
            </w:r>
            <w:r w:rsidRPr="002D772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懲處追蹤與行政救濟案例研討</w:t>
            </w:r>
          </w:p>
        </w:tc>
        <w:tc>
          <w:tcPr>
            <w:tcW w:w="4994" w:type="dxa"/>
            <w:vAlign w:val="center"/>
          </w:tcPr>
          <w:p w:rsidR="00562575" w:rsidRPr="002D7721" w:rsidRDefault="00562575" w:rsidP="005C60D9">
            <w:pPr>
              <w:numPr>
                <w:ilvl w:val="0"/>
                <w:numId w:val="9"/>
              </w:numPr>
              <w:snapToGrid w:val="0"/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D772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校園性侵害</w:t>
            </w:r>
            <w:r w:rsidRPr="002D772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u w:val="single"/>
              </w:rPr>
              <w:t>、</w:t>
            </w:r>
            <w:r w:rsidRPr="002D772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性騷擾</w:t>
            </w:r>
            <w:r w:rsidRPr="002D772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u w:val="single"/>
              </w:rPr>
              <w:t>或</w:t>
            </w:r>
            <w:r w:rsidRPr="002D772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u w:val="single"/>
              </w:rPr>
              <w:t>性霸凌</w:t>
            </w:r>
            <w:r w:rsidRPr="002D772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事件行政懲處可能遭遇的困境以及解決之道…等</w:t>
            </w:r>
          </w:p>
          <w:p w:rsidR="00562575" w:rsidRPr="002D7721" w:rsidRDefault="00562575" w:rsidP="005C60D9">
            <w:pPr>
              <w:numPr>
                <w:ilvl w:val="0"/>
                <w:numId w:val="9"/>
              </w:numPr>
              <w:snapToGrid w:val="0"/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u w:val="single"/>
              </w:rPr>
            </w:pPr>
            <w:r w:rsidRPr="002D772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u w:val="single"/>
              </w:rPr>
              <w:t>申復效果及申訴救濟案例解說</w:t>
            </w:r>
          </w:p>
        </w:tc>
        <w:tc>
          <w:tcPr>
            <w:tcW w:w="1260" w:type="dxa"/>
            <w:vAlign w:val="center"/>
          </w:tcPr>
          <w:p w:rsidR="00562575" w:rsidRPr="002D7721" w:rsidRDefault="00562575" w:rsidP="005C60D9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D772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FC4998" w:rsidRPr="001859C3" w:rsidTr="00344094">
        <w:trPr>
          <w:cantSplit/>
          <w:trHeight w:val="70"/>
        </w:trPr>
        <w:tc>
          <w:tcPr>
            <w:tcW w:w="2340" w:type="dxa"/>
          </w:tcPr>
          <w:p w:rsidR="00FC4998" w:rsidRPr="00FC4998" w:rsidRDefault="009434F2" w:rsidP="001859C3">
            <w:pPr>
              <w:widowControl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44094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4994" w:type="dxa"/>
            <w:vAlign w:val="center"/>
          </w:tcPr>
          <w:p w:rsidR="00870C67" w:rsidRPr="00344094" w:rsidRDefault="009434F2" w:rsidP="00344094">
            <w:pPr>
              <w:snapToGrid w:val="0"/>
              <w:spacing w:line="240" w:lineRule="atLeast"/>
              <w:ind w:left="840" w:hangingChars="300" w:hanging="84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  <w:r w:rsidRPr="0034409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綜合討論</w:t>
            </w:r>
          </w:p>
        </w:tc>
        <w:tc>
          <w:tcPr>
            <w:tcW w:w="1260" w:type="dxa"/>
            <w:vAlign w:val="center"/>
          </w:tcPr>
          <w:p w:rsidR="00FC4998" w:rsidRPr="00344094" w:rsidRDefault="009434F2" w:rsidP="001859C3">
            <w:pPr>
              <w:snapToGrid w:val="0"/>
              <w:spacing w:line="240" w:lineRule="atLeast"/>
              <w:ind w:left="840" w:hangingChars="300" w:hanging="84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  <w:r w:rsidRPr="00344094"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  <w:t>1</w:t>
            </w:r>
          </w:p>
        </w:tc>
      </w:tr>
      <w:tr w:rsidR="001859C3" w:rsidRPr="001859C3" w:rsidTr="005C60D9">
        <w:trPr>
          <w:cantSplit/>
          <w:trHeight w:val="70"/>
        </w:trPr>
        <w:tc>
          <w:tcPr>
            <w:tcW w:w="8594" w:type="dxa"/>
            <w:gridSpan w:val="3"/>
            <w:vAlign w:val="center"/>
          </w:tcPr>
          <w:p w:rsidR="00870C67" w:rsidRPr="00344094" w:rsidRDefault="009434F2" w:rsidP="00344094">
            <w:pPr>
              <w:snapToGrid w:val="0"/>
              <w:spacing w:line="240" w:lineRule="atLeast"/>
              <w:ind w:left="841" w:hangingChars="300" w:hanging="841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  <w:u w:val="single"/>
              </w:rPr>
            </w:pPr>
            <w:r w:rsidRPr="00344094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  <w:u w:val="single"/>
              </w:rPr>
              <w:t>備註：</w:t>
            </w:r>
            <w:r w:rsidRPr="00344094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  <w:u w:val="single"/>
              </w:rPr>
              <w:t>1.按課程順序授課。</w:t>
            </w:r>
          </w:p>
          <w:p w:rsidR="001859C3" w:rsidRPr="001859C3" w:rsidRDefault="009434F2" w:rsidP="001859C3">
            <w:pPr>
              <w:snapToGrid w:val="0"/>
              <w:spacing w:line="240" w:lineRule="atLeast"/>
              <w:ind w:leftChars="350" w:left="840" w:firstLine="2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44094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  <w:u w:val="single"/>
              </w:rPr>
              <w:t>2.全程完成初階及進階訓練者，由主管機關將</w:t>
            </w:r>
            <w:r w:rsidRPr="00344094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  <w:u w:val="single"/>
              </w:rPr>
              <w:t>名單送所設性平會核可後列入調查人才庫並於所屬網站公告。</w:t>
            </w:r>
          </w:p>
        </w:tc>
      </w:tr>
    </w:tbl>
    <w:p w:rsidR="001859C3" w:rsidRPr="001859C3" w:rsidRDefault="001859C3" w:rsidP="005876C6">
      <w:pPr>
        <w:spacing w:beforeLines="100" w:before="360" w:afterLines="50" w:after="180" w:line="460" w:lineRule="exact"/>
        <w:ind w:left="848" w:hangingChars="303" w:hanging="848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1859C3">
        <w:rPr>
          <w:rFonts w:ascii="標楷體" w:eastAsia="標楷體" w:hAnsi="標楷體" w:cs="Times New Roman" w:hint="eastAsia"/>
          <w:color w:val="000000"/>
          <w:sz w:val="28"/>
          <w:szCs w:val="28"/>
        </w:rPr>
        <w:t>（三）</w:t>
      </w:r>
      <w:r w:rsidR="004E3AF0">
        <w:rPr>
          <w:rFonts w:ascii="標楷體" w:eastAsia="標楷體" w:hAnsi="標楷體" w:cs="Times New Roman" w:hint="eastAsia"/>
          <w:color w:val="000000"/>
          <w:sz w:val="28"/>
          <w:szCs w:val="28"/>
        </w:rPr>
        <w:t>高階課程</w:t>
      </w:r>
      <w:r w:rsidRPr="001859C3">
        <w:rPr>
          <w:rFonts w:ascii="標楷體" w:eastAsia="標楷體" w:hAnsi="標楷體" w:cs="Times New Roman" w:hint="eastAsia"/>
          <w:color w:val="000000"/>
          <w:sz w:val="28"/>
          <w:szCs w:val="28"/>
        </w:rPr>
        <w:t>（18小時）</w:t>
      </w:r>
      <w:r w:rsidR="004E3AF0">
        <w:rPr>
          <w:rFonts w:ascii="標楷體" w:eastAsia="標楷體" w:hAnsi="標楷體" w:cs="Times New Roman" w:hint="eastAsia"/>
          <w:color w:val="000000"/>
          <w:sz w:val="28"/>
          <w:szCs w:val="28"/>
        </w:rPr>
        <w:t>--本次新增</w:t>
      </w:r>
    </w:p>
    <w:tbl>
      <w:tblPr>
        <w:tblW w:w="8646" w:type="dxa"/>
        <w:tblInd w:w="45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5103"/>
        <w:gridCol w:w="1275"/>
      </w:tblGrid>
      <w:tr w:rsidR="0078791A" w:rsidRPr="001859C3" w:rsidTr="00344094">
        <w:trPr>
          <w:trHeight w:val="20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1859C3" w:rsidRPr="001859C3" w:rsidRDefault="001859C3" w:rsidP="001859C3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課程大綱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:rsidR="001859C3" w:rsidRPr="001859C3" w:rsidRDefault="001859C3" w:rsidP="001859C3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課程內容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1859C3" w:rsidRPr="001859C3" w:rsidRDefault="001859C3" w:rsidP="001859C3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課程時數</w:t>
            </w:r>
          </w:p>
        </w:tc>
      </w:tr>
      <w:tr w:rsidR="0078791A" w:rsidRPr="001859C3" w:rsidTr="00344094">
        <w:trPr>
          <w:trHeight w:val="20"/>
        </w:trPr>
        <w:tc>
          <w:tcPr>
            <w:tcW w:w="226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859C3" w:rsidRPr="001859C3" w:rsidRDefault="001859C3" w:rsidP="001859C3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校園性霸凌與性別正義實踐</w:t>
            </w:r>
          </w:p>
        </w:tc>
        <w:tc>
          <w:tcPr>
            <w:tcW w:w="5103" w:type="dxa"/>
            <w:tcBorders>
              <w:top w:val="single" w:sz="6" w:space="0" w:color="auto"/>
            </w:tcBorders>
            <w:vAlign w:val="center"/>
          </w:tcPr>
          <w:p w:rsidR="001859C3" w:rsidRPr="001859C3" w:rsidRDefault="001859C3" w:rsidP="001859C3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以實際案例分析:</w:t>
            </w:r>
          </w:p>
          <w:p w:rsidR="00870C67" w:rsidRPr="00344094" w:rsidRDefault="009434F2" w:rsidP="00344094">
            <w:pPr>
              <w:pStyle w:val="a9"/>
              <w:numPr>
                <w:ilvl w:val="0"/>
                <w:numId w:val="12"/>
              </w:numPr>
              <w:snapToGrid w:val="0"/>
              <w:spacing w:line="400" w:lineRule="exact"/>
              <w:ind w:leftChars="0" w:left="397" w:hanging="397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校園性別事件的處理</w:t>
            </w:r>
          </w:p>
          <w:p w:rsidR="00870C67" w:rsidRPr="00344094" w:rsidRDefault="009434F2" w:rsidP="00344094">
            <w:pPr>
              <w:pStyle w:val="a9"/>
              <w:numPr>
                <w:ilvl w:val="0"/>
                <w:numId w:val="12"/>
              </w:numPr>
              <w:snapToGrid w:val="0"/>
              <w:spacing w:line="400" w:lineRule="exact"/>
              <w:ind w:leftChars="0" w:left="397" w:hanging="397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校園性別事件的調查分析</w:t>
            </w:r>
          </w:p>
          <w:p w:rsidR="00870C67" w:rsidRPr="00344094" w:rsidRDefault="009434F2" w:rsidP="00344094">
            <w:pPr>
              <w:pStyle w:val="a9"/>
              <w:numPr>
                <w:ilvl w:val="0"/>
                <w:numId w:val="12"/>
              </w:numPr>
              <w:snapToGrid w:val="0"/>
              <w:spacing w:line="400" w:lineRule="exact"/>
              <w:ind w:leftChars="0" w:left="397" w:hanging="397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事件意識、認知與處理困境</w:t>
            </w:r>
          </w:p>
          <w:p w:rsidR="00870C67" w:rsidRPr="00344094" w:rsidRDefault="009434F2" w:rsidP="00344094">
            <w:pPr>
              <w:pStyle w:val="a9"/>
              <w:numPr>
                <w:ilvl w:val="0"/>
                <w:numId w:val="12"/>
              </w:numPr>
              <w:snapToGrid w:val="0"/>
              <w:spacing w:line="400" w:lineRule="exact"/>
              <w:ind w:leftChars="0" w:left="397" w:hanging="397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校園權力結構的介入</w:t>
            </w:r>
          </w:p>
          <w:p w:rsidR="00870C67" w:rsidRPr="00344094" w:rsidRDefault="009434F2" w:rsidP="00344094">
            <w:pPr>
              <w:pStyle w:val="a9"/>
              <w:numPr>
                <w:ilvl w:val="0"/>
                <w:numId w:val="12"/>
              </w:numPr>
              <w:snapToGrid w:val="0"/>
              <w:spacing w:line="400" w:lineRule="exact"/>
              <w:ind w:leftChars="0" w:left="397" w:hanging="397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權力移轉之間的矛盾</w:t>
            </w:r>
          </w:p>
          <w:p w:rsidR="00870C67" w:rsidRPr="00344094" w:rsidRDefault="009434F2" w:rsidP="002D7721">
            <w:pPr>
              <w:pStyle w:val="a9"/>
              <w:numPr>
                <w:ilvl w:val="0"/>
                <w:numId w:val="12"/>
              </w:numPr>
              <w:snapToGrid w:val="0"/>
              <w:spacing w:line="400" w:lineRule="exact"/>
              <w:ind w:leftChars="0" w:left="397" w:hanging="397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性別特質差異對待與性傾向學生校園處境</w:t>
            </w:r>
          </w:p>
          <w:p w:rsidR="00870C67" w:rsidRPr="00344094" w:rsidRDefault="009434F2" w:rsidP="00344094">
            <w:pPr>
              <w:pStyle w:val="a9"/>
              <w:numPr>
                <w:ilvl w:val="0"/>
                <w:numId w:val="12"/>
              </w:numPr>
              <w:snapToGrid w:val="0"/>
              <w:spacing w:line="400" w:lineRule="exact"/>
              <w:ind w:leftChars="0" w:left="397" w:hanging="397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懷孕女學生在校園中「自動」消失</w:t>
            </w:r>
          </w:p>
          <w:p w:rsidR="00870C67" w:rsidRPr="00344094" w:rsidRDefault="009434F2" w:rsidP="00344094">
            <w:pPr>
              <w:pStyle w:val="a9"/>
              <w:numPr>
                <w:ilvl w:val="0"/>
                <w:numId w:val="12"/>
              </w:numPr>
              <w:snapToGrid w:val="0"/>
              <w:spacing w:line="400" w:lineRule="exact"/>
              <w:ind w:leftChars="0" w:left="397" w:hanging="397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校園中性別意識的落差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:rsidR="001859C3" w:rsidRPr="001859C3" w:rsidRDefault="001859C3" w:rsidP="001859C3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78791A" w:rsidRPr="001859C3" w:rsidTr="00344094">
        <w:trPr>
          <w:trHeight w:val="20"/>
        </w:trPr>
        <w:tc>
          <w:tcPr>
            <w:tcW w:w="226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859C3" w:rsidRPr="001859C3" w:rsidRDefault="001859C3" w:rsidP="001859C3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校園性侵害</w:t>
            </w:r>
            <w:r w:rsidR="0078791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、</w:t>
            </w: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性騷擾或性霸凌事件調查實務及救濟爭議實務案例研討</w:t>
            </w:r>
          </w:p>
        </w:tc>
        <w:tc>
          <w:tcPr>
            <w:tcW w:w="5103" w:type="dxa"/>
            <w:tcBorders>
              <w:top w:val="single" w:sz="6" w:space="0" w:color="auto"/>
            </w:tcBorders>
            <w:vAlign w:val="center"/>
          </w:tcPr>
          <w:p w:rsidR="001859C3" w:rsidRPr="001859C3" w:rsidRDefault="001859C3" w:rsidP="001859C3">
            <w:pPr>
              <w:snapToGrid w:val="0"/>
              <w:spacing w:line="400" w:lineRule="exact"/>
              <w:ind w:left="840" w:hangingChars="300" w:hanging="84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以分組個案研討及演練進行：</w:t>
            </w:r>
          </w:p>
          <w:p w:rsidR="00870C67" w:rsidRPr="00344094" w:rsidRDefault="009434F2" w:rsidP="002D7721">
            <w:pPr>
              <w:pStyle w:val="a9"/>
              <w:numPr>
                <w:ilvl w:val="0"/>
                <w:numId w:val="14"/>
              </w:numPr>
              <w:snapToGrid w:val="0"/>
              <w:spacing w:line="400" w:lineRule="exact"/>
              <w:ind w:leftChars="0" w:left="397" w:hanging="397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校園危機管理的原則與策略運用。</w:t>
            </w:r>
          </w:p>
          <w:p w:rsidR="00870C67" w:rsidRPr="00344094" w:rsidRDefault="009434F2" w:rsidP="002D7721">
            <w:pPr>
              <w:pStyle w:val="a9"/>
              <w:numPr>
                <w:ilvl w:val="0"/>
                <w:numId w:val="14"/>
              </w:numPr>
              <w:snapToGrid w:val="0"/>
              <w:spacing w:line="400" w:lineRule="exact"/>
              <w:ind w:leftChars="0" w:left="397" w:hanging="397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瞭解學校應提供之行政協調及資源</w:t>
            </w:r>
          </w:p>
          <w:p w:rsidR="00870C67" w:rsidRPr="00344094" w:rsidRDefault="009434F2" w:rsidP="002D7721">
            <w:pPr>
              <w:pStyle w:val="a9"/>
              <w:numPr>
                <w:ilvl w:val="0"/>
                <w:numId w:val="14"/>
              </w:numPr>
              <w:snapToGrid w:val="0"/>
              <w:spacing w:line="400" w:lineRule="exact"/>
              <w:ind w:leftChars="0" w:left="397" w:hanging="397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精熟校園性侵害</w:t>
            </w:r>
            <w:r w:rsidR="0078791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、</w:t>
            </w:r>
            <w:r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性騷擾或</w:t>
            </w:r>
            <w:proofErr w:type="gramStart"/>
            <w:r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性霸凌</w:t>
            </w:r>
            <w:proofErr w:type="gramEnd"/>
            <w:r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處理程序（刑法妨害性自主罪章、性平法、</w:t>
            </w:r>
            <w:r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lastRenderedPageBreak/>
              <w:t>防治準則及行政程序法相關規定）</w:t>
            </w:r>
          </w:p>
          <w:p w:rsidR="00870C67" w:rsidRPr="00344094" w:rsidRDefault="009434F2" w:rsidP="002D7721">
            <w:pPr>
              <w:pStyle w:val="a9"/>
              <w:numPr>
                <w:ilvl w:val="0"/>
                <w:numId w:val="14"/>
              </w:numPr>
              <w:snapToGrid w:val="0"/>
              <w:spacing w:line="400" w:lineRule="exact"/>
              <w:ind w:leftChars="0" w:left="397" w:hanging="397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有效因應校園性侵害</w:t>
            </w:r>
            <w:r w:rsidR="0078791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、</w:t>
            </w:r>
            <w:r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性騷擾或</w:t>
            </w:r>
            <w:proofErr w:type="gramStart"/>
            <w:r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性霸凌</w:t>
            </w:r>
            <w:proofErr w:type="gramEnd"/>
            <w:r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事件處理過程中之</w:t>
            </w:r>
            <w:proofErr w:type="gramStart"/>
            <w:r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困境及迷思</w:t>
            </w:r>
            <w:proofErr w:type="gramEnd"/>
            <w:r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之作法</w:t>
            </w:r>
          </w:p>
          <w:p w:rsidR="00870C67" w:rsidRPr="00344094" w:rsidRDefault="009434F2" w:rsidP="002D7721">
            <w:pPr>
              <w:pStyle w:val="a9"/>
              <w:numPr>
                <w:ilvl w:val="0"/>
                <w:numId w:val="14"/>
              </w:numPr>
              <w:snapToGrid w:val="0"/>
              <w:spacing w:line="400" w:lineRule="exact"/>
              <w:ind w:leftChars="0" w:left="397" w:hanging="397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以學校教師評審委員會對教師解聘、停聘或</w:t>
            </w:r>
            <w:proofErr w:type="gramStart"/>
            <w:r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不</w:t>
            </w:r>
            <w:proofErr w:type="gramEnd"/>
            <w:r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續聘事件之處理為核心，探討校園性侵害</w:t>
            </w:r>
            <w:r w:rsidR="0078791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、</w:t>
            </w:r>
            <w:r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性騷擾或</w:t>
            </w:r>
            <w:proofErr w:type="gramStart"/>
            <w:r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性霸凌</w:t>
            </w:r>
            <w:proofErr w:type="gramEnd"/>
            <w:r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事件行政懲處可能遭遇的困境</w:t>
            </w:r>
          </w:p>
          <w:p w:rsidR="00870C67" w:rsidRPr="00344094" w:rsidRDefault="009434F2" w:rsidP="002D7721">
            <w:pPr>
              <w:pStyle w:val="a9"/>
              <w:numPr>
                <w:ilvl w:val="0"/>
                <w:numId w:val="14"/>
              </w:numPr>
              <w:snapToGrid w:val="0"/>
              <w:spacing w:line="400" w:lineRule="exact"/>
              <w:ind w:leftChars="0" w:left="397" w:hanging="397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探討困境發生的原因及解決之道</w:t>
            </w:r>
          </w:p>
          <w:p w:rsidR="00870C67" w:rsidRPr="00344094" w:rsidRDefault="009434F2" w:rsidP="002D7721">
            <w:pPr>
              <w:pStyle w:val="a9"/>
              <w:numPr>
                <w:ilvl w:val="0"/>
                <w:numId w:val="14"/>
              </w:numPr>
              <w:snapToGrid w:val="0"/>
              <w:spacing w:line="400" w:lineRule="exact"/>
              <w:ind w:leftChars="0" w:left="397" w:hanging="397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4409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實務問題探討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:rsidR="001859C3" w:rsidRPr="001859C3" w:rsidRDefault="001859C3" w:rsidP="001859C3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</w:tr>
      <w:tr w:rsidR="0078791A" w:rsidRPr="001859C3" w:rsidTr="00344094">
        <w:trPr>
          <w:trHeight w:val="20"/>
        </w:trPr>
        <w:tc>
          <w:tcPr>
            <w:tcW w:w="226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859C3" w:rsidRPr="002D7721" w:rsidRDefault="001859C3" w:rsidP="001859C3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D772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lastRenderedPageBreak/>
              <w:t>調查策略及報告撰寫</w:t>
            </w:r>
          </w:p>
        </w:tc>
        <w:tc>
          <w:tcPr>
            <w:tcW w:w="5103" w:type="dxa"/>
            <w:vAlign w:val="center"/>
          </w:tcPr>
          <w:p w:rsidR="00562575" w:rsidRPr="002D7721" w:rsidRDefault="001859C3" w:rsidP="00344094">
            <w:pPr>
              <w:snapToGrid w:val="0"/>
              <w:spacing w:line="400" w:lineRule="exact"/>
              <w:ind w:left="840" w:hangingChars="300" w:hanging="840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2D772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調查策略及報告撰寫綜合性解說</w:t>
            </w:r>
          </w:p>
        </w:tc>
        <w:tc>
          <w:tcPr>
            <w:tcW w:w="1275" w:type="dxa"/>
            <w:vAlign w:val="center"/>
          </w:tcPr>
          <w:p w:rsidR="001859C3" w:rsidRPr="001859C3" w:rsidRDefault="001859C3" w:rsidP="001859C3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</w:t>
            </w:r>
          </w:p>
        </w:tc>
      </w:tr>
      <w:tr w:rsidR="0078791A" w:rsidRPr="001859C3" w:rsidTr="00344094">
        <w:trPr>
          <w:trHeight w:val="7635"/>
        </w:trPr>
        <w:tc>
          <w:tcPr>
            <w:tcW w:w="226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859C3" w:rsidRPr="001859C3" w:rsidRDefault="001859C3" w:rsidP="001859C3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校園性侵害</w:t>
            </w: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、</w:t>
            </w: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性騷擾或</w:t>
            </w: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性霸凌</w:t>
            </w: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事件調查</w:t>
            </w: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分組演練</w:t>
            </w:r>
          </w:p>
          <w:p w:rsidR="001859C3" w:rsidRPr="001859C3" w:rsidRDefault="001859C3" w:rsidP="001859C3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（</w:t>
            </w: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課程包</w:t>
            </w: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含調查程序、諮商技巧之應用及調查人員心理調適）</w:t>
            </w:r>
          </w:p>
        </w:tc>
        <w:tc>
          <w:tcPr>
            <w:tcW w:w="5103" w:type="dxa"/>
            <w:tcBorders>
              <w:top w:val="single" w:sz="6" w:space="0" w:color="auto"/>
            </w:tcBorders>
          </w:tcPr>
          <w:p w:rsidR="001859C3" w:rsidRPr="001859C3" w:rsidRDefault="001859C3" w:rsidP="001859C3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以分組個案研討及演練進行：</w:t>
            </w:r>
          </w:p>
          <w:p w:rsidR="001859C3" w:rsidRPr="001859C3" w:rsidRDefault="001859C3" w:rsidP="001859C3">
            <w:pPr>
              <w:snapToGrid w:val="0"/>
              <w:spacing w:line="400" w:lineRule="exact"/>
              <w:ind w:left="210" w:hangingChars="75" w:hanging="21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（一）</w:t>
            </w: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調查程序</w:t>
            </w:r>
          </w:p>
          <w:p w:rsidR="001859C3" w:rsidRPr="001859C3" w:rsidRDefault="001859C3" w:rsidP="001859C3">
            <w:pPr>
              <w:snapToGrid w:val="0"/>
              <w:spacing w:line="400" w:lineRule="exact"/>
              <w:ind w:leftChars="300" w:left="72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1.</w:t>
            </w: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熟悉如何組成調查小組</w:t>
            </w:r>
          </w:p>
          <w:p w:rsidR="001859C3" w:rsidRPr="001859C3" w:rsidRDefault="001859C3" w:rsidP="001859C3">
            <w:pPr>
              <w:snapToGrid w:val="0"/>
              <w:spacing w:line="400" w:lineRule="exact"/>
              <w:ind w:leftChars="300" w:left="72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2.</w:t>
            </w: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瞭解調查程序之發動及進行</w:t>
            </w: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演練</w:t>
            </w:r>
          </w:p>
          <w:p w:rsidR="001859C3" w:rsidRPr="001859C3" w:rsidRDefault="001859C3" w:rsidP="001859C3">
            <w:pPr>
              <w:snapToGrid w:val="0"/>
              <w:spacing w:line="400" w:lineRule="exact"/>
              <w:ind w:leftChars="300" w:left="72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3.</w:t>
            </w: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精熟調查證據之原則</w:t>
            </w:r>
          </w:p>
          <w:p w:rsidR="001859C3" w:rsidRPr="001859C3" w:rsidRDefault="001859C3" w:rsidP="001859C3">
            <w:pPr>
              <w:snapToGrid w:val="0"/>
              <w:spacing w:line="400" w:lineRule="exact"/>
              <w:ind w:left="210" w:hangingChars="75" w:hanging="21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（二）</w:t>
            </w: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諮商技巧之應用</w:t>
            </w:r>
          </w:p>
          <w:p w:rsidR="001859C3" w:rsidRPr="001859C3" w:rsidRDefault="001859C3" w:rsidP="001859C3">
            <w:pPr>
              <w:snapToGrid w:val="0"/>
              <w:spacing w:line="400" w:lineRule="exact"/>
              <w:ind w:leftChars="300" w:left="72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1.</w:t>
            </w: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同理心的演練</w:t>
            </w:r>
          </w:p>
          <w:p w:rsidR="001859C3" w:rsidRPr="001859C3" w:rsidRDefault="001859C3" w:rsidP="001859C3">
            <w:pPr>
              <w:snapToGrid w:val="0"/>
              <w:spacing w:line="400" w:lineRule="exact"/>
              <w:ind w:leftChars="300" w:left="72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2.</w:t>
            </w: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團體領導技巧的演練</w:t>
            </w:r>
          </w:p>
          <w:p w:rsidR="001859C3" w:rsidRPr="001859C3" w:rsidRDefault="001859C3" w:rsidP="001859C3">
            <w:pPr>
              <w:snapToGrid w:val="0"/>
              <w:spacing w:line="400" w:lineRule="exact"/>
              <w:ind w:leftChars="300" w:left="72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3.</w:t>
            </w: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調查過程之倫理議題和後續溝通</w:t>
            </w:r>
          </w:p>
          <w:p w:rsidR="001859C3" w:rsidRPr="001859C3" w:rsidRDefault="001859C3" w:rsidP="001859C3">
            <w:pPr>
              <w:snapToGrid w:val="0"/>
              <w:spacing w:line="400" w:lineRule="exact"/>
              <w:ind w:leftChars="200" w:left="1110" w:hangingChars="225" w:hanging="63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（1）</w:t>
            </w: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調查倫理的內涵: 調查期間的迴避與處理原則</w:t>
            </w:r>
          </w:p>
          <w:p w:rsidR="001859C3" w:rsidRPr="001859C3" w:rsidRDefault="001859C3" w:rsidP="001859C3">
            <w:pPr>
              <w:snapToGrid w:val="0"/>
              <w:spacing w:line="400" w:lineRule="exact"/>
              <w:ind w:leftChars="200" w:left="1110" w:hangingChars="225" w:hanging="63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（2）</w:t>
            </w: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人身安全問題之處理</w:t>
            </w:r>
          </w:p>
          <w:p w:rsidR="001859C3" w:rsidRPr="001859C3" w:rsidRDefault="001859C3" w:rsidP="001859C3">
            <w:pPr>
              <w:tabs>
                <w:tab w:val="left" w:pos="915"/>
              </w:tabs>
              <w:snapToGrid w:val="0"/>
              <w:spacing w:line="400" w:lineRule="exact"/>
              <w:ind w:leftChars="200" w:left="1110" w:hangingChars="225" w:hanging="63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（3）</w:t>
            </w: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調查對象之危機事件處理</w:t>
            </w:r>
          </w:p>
          <w:p w:rsidR="001859C3" w:rsidRPr="001859C3" w:rsidRDefault="001859C3" w:rsidP="001859C3">
            <w:pPr>
              <w:snapToGrid w:val="0"/>
              <w:spacing w:line="400" w:lineRule="exact"/>
              <w:ind w:leftChars="200" w:left="1110" w:hangingChars="225" w:hanging="63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（4）</w:t>
            </w: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組織層面之溝通</w:t>
            </w: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：</w:t>
            </w: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與獎懲委員會或申訴委員會之瞭解與溝通</w:t>
            </w:r>
          </w:p>
          <w:p w:rsidR="001859C3" w:rsidRPr="001859C3" w:rsidRDefault="001859C3" w:rsidP="001859C3">
            <w:pPr>
              <w:snapToGrid w:val="0"/>
              <w:spacing w:line="400" w:lineRule="exact"/>
              <w:ind w:leftChars="200" w:left="1110" w:hangingChars="225" w:hanging="63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（5）</w:t>
            </w: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個人層面之溝通:與被害人</w:t>
            </w: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，</w:t>
            </w: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加害人</w:t>
            </w: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，</w:t>
            </w: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家屬等相關人員的溝通</w:t>
            </w:r>
          </w:p>
          <w:p w:rsidR="001859C3" w:rsidRPr="001859C3" w:rsidRDefault="001859C3" w:rsidP="001859C3">
            <w:pPr>
              <w:snapToGrid w:val="0"/>
              <w:spacing w:line="400" w:lineRule="exact"/>
              <w:ind w:left="840" w:hangingChars="300" w:hanging="84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（三）</w:t>
            </w: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壓力的來源、如何調適及自我保護之方法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:rsidR="001859C3" w:rsidRPr="001859C3" w:rsidRDefault="001859C3" w:rsidP="001859C3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3</w:t>
            </w:r>
          </w:p>
        </w:tc>
      </w:tr>
      <w:tr w:rsidR="0078791A" w:rsidRPr="001859C3" w:rsidTr="00344094">
        <w:trPr>
          <w:trHeight w:val="20"/>
        </w:trPr>
        <w:tc>
          <w:tcPr>
            <w:tcW w:w="226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859C3" w:rsidRPr="001859C3" w:rsidRDefault="001859C3" w:rsidP="001859C3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調查報告分組習作</w:t>
            </w:r>
          </w:p>
        </w:tc>
        <w:tc>
          <w:tcPr>
            <w:tcW w:w="5103" w:type="dxa"/>
            <w:tcBorders>
              <w:top w:val="single" w:sz="6" w:space="0" w:color="auto"/>
            </w:tcBorders>
          </w:tcPr>
          <w:p w:rsidR="001859C3" w:rsidRPr="001859C3" w:rsidRDefault="001859C3" w:rsidP="001859C3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校園性侵害</w:t>
            </w:r>
            <w:r w:rsidR="0078791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、</w:t>
            </w: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性騷擾或性霸凌事件調查報告撰寫指導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:rsidR="001859C3" w:rsidRPr="001859C3" w:rsidRDefault="001859C3" w:rsidP="001859C3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78791A" w:rsidRPr="001859C3" w:rsidTr="00344094">
        <w:trPr>
          <w:trHeight w:val="20"/>
        </w:trPr>
        <w:tc>
          <w:tcPr>
            <w:tcW w:w="226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859C3" w:rsidRPr="001859C3" w:rsidRDefault="001859C3" w:rsidP="001859C3">
            <w:pPr>
              <w:widowControl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調查報告檢閱</w:t>
            </w:r>
          </w:p>
        </w:tc>
        <w:tc>
          <w:tcPr>
            <w:tcW w:w="5103" w:type="dxa"/>
            <w:tcBorders>
              <w:top w:val="single" w:sz="6" w:space="0" w:color="auto"/>
            </w:tcBorders>
          </w:tcPr>
          <w:p w:rsidR="00870C67" w:rsidRDefault="001859C3" w:rsidP="00344094">
            <w:pPr>
              <w:numPr>
                <w:ilvl w:val="0"/>
                <w:numId w:val="16"/>
              </w:numPr>
              <w:tabs>
                <w:tab w:val="left" w:pos="489"/>
                <w:tab w:val="left" w:pos="1338"/>
              </w:tabs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校園性侵害性騷擾或性霸凌事件調查報告分組演練、評閱與討論</w:t>
            </w:r>
          </w:p>
          <w:p w:rsidR="00870C67" w:rsidRDefault="001859C3" w:rsidP="00344094">
            <w:pPr>
              <w:numPr>
                <w:ilvl w:val="0"/>
                <w:numId w:val="16"/>
              </w:numPr>
              <w:tabs>
                <w:tab w:val="left" w:pos="489"/>
                <w:tab w:val="left" w:pos="1338"/>
              </w:tabs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lastRenderedPageBreak/>
              <w:t>統整學習成效、經驗分享與討論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:rsidR="001859C3" w:rsidRPr="001859C3" w:rsidRDefault="001859C3" w:rsidP="001859C3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</w:tr>
      <w:tr w:rsidR="0078791A" w:rsidRPr="001859C3" w:rsidTr="00344094">
        <w:trPr>
          <w:trHeight w:val="20"/>
        </w:trPr>
        <w:tc>
          <w:tcPr>
            <w:tcW w:w="226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859C3" w:rsidRPr="001859C3" w:rsidRDefault="001859C3" w:rsidP="001859C3">
            <w:pPr>
              <w:widowControl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lastRenderedPageBreak/>
              <w:t>申復審議重點、流程及報告書撰寫</w:t>
            </w:r>
          </w:p>
        </w:tc>
        <w:tc>
          <w:tcPr>
            <w:tcW w:w="5103" w:type="dxa"/>
            <w:tcBorders>
              <w:top w:val="single" w:sz="6" w:space="0" w:color="auto"/>
            </w:tcBorders>
            <w:vAlign w:val="center"/>
          </w:tcPr>
          <w:p w:rsidR="00870C67" w:rsidRDefault="001859C3" w:rsidP="00344094">
            <w:pPr>
              <w:numPr>
                <w:ilvl w:val="0"/>
                <w:numId w:val="17"/>
              </w:numPr>
              <w:snapToGrid w:val="0"/>
              <w:spacing w:line="400" w:lineRule="exact"/>
              <w:ind w:left="397" w:hanging="397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申復審議重點說明</w:t>
            </w:r>
          </w:p>
          <w:p w:rsidR="00870C67" w:rsidRDefault="001859C3" w:rsidP="00344094">
            <w:pPr>
              <w:numPr>
                <w:ilvl w:val="0"/>
                <w:numId w:val="17"/>
              </w:numPr>
              <w:snapToGrid w:val="0"/>
              <w:spacing w:line="400" w:lineRule="exact"/>
              <w:ind w:left="397" w:hanging="397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申復審議流程說明</w:t>
            </w:r>
          </w:p>
          <w:p w:rsidR="00870C67" w:rsidRDefault="001859C3" w:rsidP="00344094">
            <w:pPr>
              <w:numPr>
                <w:ilvl w:val="0"/>
                <w:numId w:val="17"/>
              </w:numPr>
              <w:snapToGrid w:val="0"/>
              <w:spacing w:line="400" w:lineRule="exact"/>
              <w:ind w:left="397" w:hanging="397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報告書撰寫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:rsidR="001859C3" w:rsidRPr="001859C3" w:rsidRDefault="001859C3" w:rsidP="001859C3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3</w:t>
            </w:r>
          </w:p>
        </w:tc>
      </w:tr>
      <w:tr w:rsidR="0078791A" w:rsidRPr="001859C3" w:rsidTr="00344094">
        <w:trPr>
          <w:cantSplit/>
          <w:trHeight w:val="20"/>
        </w:trPr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70C67" w:rsidRDefault="001859C3" w:rsidP="00344094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綜合座談</w:t>
            </w: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859C3" w:rsidRPr="001859C3" w:rsidRDefault="0078791A" w:rsidP="001859C3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綜合討論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859C3" w:rsidRPr="001859C3" w:rsidRDefault="001859C3" w:rsidP="001859C3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859C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8791A" w:rsidRPr="001859C3" w:rsidTr="0078791A">
        <w:trPr>
          <w:cantSplit/>
          <w:trHeight w:val="20"/>
        </w:trPr>
        <w:tc>
          <w:tcPr>
            <w:tcW w:w="8646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70C67" w:rsidRPr="00344094" w:rsidRDefault="009434F2" w:rsidP="00F46C52">
            <w:pPr>
              <w:snapToGrid w:val="0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344094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備註：完成</w:t>
            </w:r>
            <w:r w:rsidR="00F46C52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高</w:t>
            </w:r>
            <w:r w:rsidRPr="00344094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階訓練者，由主管機關於調查人才庫名單標示，學校得優先選聘擔任案件調查人員。</w:t>
            </w:r>
          </w:p>
        </w:tc>
      </w:tr>
    </w:tbl>
    <w:p w:rsidR="00D24BF1" w:rsidRPr="001859C3" w:rsidRDefault="00D24BF1"/>
    <w:sectPr w:rsidR="00D24BF1" w:rsidRPr="001859C3" w:rsidSect="00DB00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C1A" w:rsidRDefault="00130C1A" w:rsidP="00076A23">
      <w:r>
        <w:separator/>
      </w:r>
    </w:p>
  </w:endnote>
  <w:endnote w:type="continuationSeparator" w:id="0">
    <w:p w:rsidR="00130C1A" w:rsidRDefault="00130C1A" w:rsidP="0007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C1A" w:rsidRDefault="00130C1A" w:rsidP="00076A23">
      <w:r>
        <w:separator/>
      </w:r>
    </w:p>
  </w:footnote>
  <w:footnote w:type="continuationSeparator" w:id="0">
    <w:p w:rsidR="00130C1A" w:rsidRDefault="00130C1A" w:rsidP="0007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4471"/>
    <w:multiLevelType w:val="hybridMultilevel"/>
    <w:tmpl w:val="798A4110"/>
    <w:lvl w:ilvl="0" w:tplc="F57ACAA4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E2238B"/>
    <w:multiLevelType w:val="hybridMultilevel"/>
    <w:tmpl w:val="530A3FFE"/>
    <w:lvl w:ilvl="0" w:tplc="6C927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7A610C"/>
    <w:multiLevelType w:val="hybridMultilevel"/>
    <w:tmpl w:val="7F903266"/>
    <w:lvl w:ilvl="0" w:tplc="EA4E63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2422540"/>
    <w:multiLevelType w:val="hybridMultilevel"/>
    <w:tmpl w:val="26E45ABE"/>
    <w:lvl w:ilvl="0" w:tplc="52C81A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44D1526"/>
    <w:multiLevelType w:val="hybridMultilevel"/>
    <w:tmpl w:val="027E03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61D177C"/>
    <w:multiLevelType w:val="hybridMultilevel"/>
    <w:tmpl w:val="1AF698B6"/>
    <w:lvl w:ilvl="0" w:tplc="741493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38B4DF4"/>
    <w:multiLevelType w:val="hybridMultilevel"/>
    <w:tmpl w:val="86C244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425691B"/>
    <w:multiLevelType w:val="hybridMultilevel"/>
    <w:tmpl w:val="01764F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51A7633"/>
    <w:multiLevelType w:val="hybridMultilevel"/>
    <w:tmpl w:val="9C40AD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D9A6CC2"/>
    <w:multiLevelType w:val="hybridMultilevel"/>
    <w:tmpl w:val="1EC6DAC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86335E1"/>
    <w:multiLevelType w:val="hybridMultilevel"/>
    <w:tmpl w:val="B9883CF2"/>
    <w:lvl w:ilvl="0" w:tplc="C728043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AA27416"/>
    <w:multiLevelType w:val="hybridMultilevel"/>
    <w:tmpl w:val="65889632"/>
    <w:lvl w:ilvl="0" w:tplc="54CA5252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FA8171A"/>
    <w:multiLevelType w:val="hybridMultilevel"/>
    <w:tmpl w:val="9AA2B822"/>
    <w:lvl w:ilvl="0" w:tplc="8C1476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FF53442"/>
    <w:multiLevelType w:val="hybridMultilevel"/>
    <w:tmpl w:val="1F600DAA"/>
    <w:lvl w:ilvl="0" w:tplc="56242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5E8D1249"/>
    <w:multiLevelType w:val="hybridMultilevel"/>
    <w:tmpl w:val="407E944E"/>
    <w:lvl w:ilvl="0" w:tplc="FCF265B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D0C4AC64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5EF36871"/>
    <w:multiLevelType w:val="hybridMultilevel"/>
    <w:tmpl w:val="612420F2"/>
    <w:lvl w:ilvl="0" w:tplc="4762C70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AC1022D"/>
    <w:multiLevelType w:val="hybridMultilevel"/>
    <w:tmpl w:val="587AC9C4"/>
    <w:lvl w:ilvl="0" w:tplc="55805F8C">
      <w:start w:val="1"/>
      <w:numFmt w:val="decimal"/>
      <w:lvlText w:val="(%1)"/>
      <w:lvlJc w:val="left"/>
      <w:pPr>
        <w:tabs>
          <w:tab w:val="num" w:pos="1294"/>
        </w:tabs>
        <w:ind w:left="1294" w:hanging="720"/>
      </w:pPr>
      <w:rPr>
        <w:rFonts w:hint="default"/>
      </w:rPr>
    </w:lvl>
    <w:lvl w:ilvl="1" w:tplc="D16EF58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16505040">
      <w:start w:val="1"/>
      <w:numFmt w:val="taiwaneseCountingThousand"/>
      <w:lvlText w:val="%3、"/>
      <w:lvlJc w:val="left"/>
      <w:pPr>
        <w:tabs>
          <w:tab w:val="num" w:pos="2254"/>
        </w:tabs>
        <w:ind w:left="225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</w:lvl>
  </w:abstractNum>
  <w:num w:numId="1">
    <w:abstractNumId w:val="14"/>
  </w:num>
  <w:num w:numId="2">
    <w:abstractNumId w:val="16"/>
  </w:num>
  <w:num w:numId="3">
    <w:abstractNumId w:val="12"/>
  </w:num>
  <w:num w:numId="4">
    <w:abstractNumId w:val="13"/>
  </w:num>
  <w:num w:numId="5">
    <w:abstractNumId w:val="5"/>
  </w:num>
  <w:num w:numId="6">
    <w:abstractNumId w:val="2"/>
  </w:num>
  <w:num w:numId="7">
    <w:abstractNumId w:val="1"/>
  </w:num>
  <w:num w:numId="8">
    <w:abstractNumId w:val="4"/>
  </w:num>
  <w:num w:numId="9">
    <w:abstractNumId w:val="3"/>
  </w:num>
  <w:num w:numId="10">
    <w:abstractNumId w:val="10"/>
  </w:num>
  <w:num w:numId="11">
    <w:abstractNumId w:val="0"/>
  </w:num>
  <w:num w:numId="12">
    <w:abstractNumId w:val="6"/>
  </w:num>
  <w:num w:numId="13">
    <w:abstractNumId w:val="15"/>
  </w:num>
  <w:num w:numId="14">
    <w:abstractNumId w:val="8"/>
  </w:num>
  <w:num w:numId="15">
    <w:abstractNumId w:val="11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9C3"/>
    <w:rsid w:val="00023B5C"/>
    <w:rsid w:val="0004766D"/>
    <w:rsid w:val="00076A23"/>
    <w:rsid w:val="00130C1A"/>
    <w:rsid w:val="00180CC9"/>
    <w:rsid w:val="001859C3"/>
    <w:rsid w:val="002D7721"/>
    <w:rsid w:val="00307162"/>
    <w:rsid w:val="00324693"/>
    <w:rsid w:val="00344094"/>
    <w:rsid w:val="003560CD"/>
    <w:rsid w:val="003B3C56"/>
    <w:rsid w:val="00401FB4"/>
    <w:rsid w:val="00445706"/>
    <w:rsid w:val="004E3AF0"/>
    <w:rsid w:val="00562575"/>
    <w:rsid w:val="00576C5D"/>
    <w:rsid w:val="005876C6"/>
    <w:rsid w:val="005C60D9"/>
    <w:rsid w:val="005E5B44"/>
    <w:rsid w:val="00673E2D"/>
    <w:rsid w:val="006E283A"/>
    <w:rsid w:val="006F52E1"/>
    <w:rsid w:val="00730967"/>
    <w:rsid w:val="0078791A"/>
    <w:rsid w:val="007A18C1"/>
    <w:rsid w:val="008337B1"/>
    <w:rsid w:val="00870C67"/>
    <w:rsid w:val="009434F2"/>
    <w:rsid w:val="009C10FE"/>
    <w:rsid w:val="009E13AD"/>
    <w:rsid w:val="00A32965"/>
    <w:rsid w:val="00B86C05"/>
    <w:rsid w:val="00C34064"/>
    <w:rsid w:val="00C44ABC"/>
    <w:rsid w:val="00CF2BBF"/>
    <w:rsid w:val="00D24BF1"/>
    <w:rsid w:val="00DB00ED"/>
    <w:rsid w:val="00DE7A9B"/>
    <w:rsid w:val="00F4597C"/>
    <w:rsid w:val="00F46C52"/>
    <w:rsid w:val="00FC4998"/>
    <w:rsid w:val="00FF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6A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6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6A2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76A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76A2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8791A"/>
    <w:pPr>
      <w:ind w:leftChars="200" w:left="480"/>
    </w:pPr>
  </w:style>
  <w:style w:type="paragraph" w:styleId="aa">
    <w:name w:val="Revision"/>
    <w:hidden/>
    <w:uiPriority w:val="99"/>
    <w:semiHidden/>
    <w:rsid w:val="005C60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6A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6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6A2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76A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76A2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8791A"/>
    <w:pPr>
      <w:ind w:leftChars="200" w:left="480"/>
    </w:pPr>
  </w:style>
  <w:style w:type="paragraph" w:styleId="aa">
    <w:name w:val="Revision"/>
    <w:hidden/>
    <w:uiPriority w:val="99"/>
    <w:semiHidden/>
    <w:rsid w:val="005C6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9AF39-915E-438E-BAF1-6BA21E1C6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moejsmpc</dc:creator>
  <cp:keywords/>
  <dc:description/>
  <cp:lastModifiedBy>Your User Name</cp:lastModifiedBy>
  <cp:revision>2</cp:revision>
  <cp:lastPrinted>2013-04-07T07:55:00Z</cp:lastPrinted>
  <dcterms:created xsi:type="dcterms:W3CDTF">2013-04-17T07:04:00Z</dcterms:created>
  <dcterms:modified xsi:type="dcterms:W3CDTF">2013-04-17T07:04:00Z</dcterms:modified>
</cp:coreProperties>
</file>