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D0" w:rsidRPr="00AF1DD0" w:rsidRDefault="00AF1DD0" w:rsidP="00472151">
      <w:pPr>
        <w:pStyle w:val="2"/>
        <w:spacing w:line="240" w:lineRule="auto"/>
      </w:pPr>
      <w:bookmarkStart w:id="0" w:name="_GoBack"/>
      <w:r w:rsidRPr="00AF1DD0">
        <w:t>國家交響樂團《美國春秋》音樂會簡介</w:t>
      </w:r>
    </w:p>
    <w:p w:rsidR="005D0AC5" w:rsidRDefault="005D0AC5" w:rsidP="00472151">
      <w:pPr>
        <w:pStyle w:val="2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EC4D7D" wp14:editId="0C658304">
            <wp:simplePos x="0" y="0"/>
            <wp:positionH relativeFrom="column">
              <wp:posOffset>3124200</wp:posOffset>
            </wp:positionH>
            <wp:positionV relativeFrom="paragraph">
              <wp:posOffset>0</wp:posOffset>
            </wp:positionV>
            <wp:extent cx="1975757" cy="2766060"/>
            <wp:effectExtent l="0" t="0" r="5715" b="0"/>
            <wp:wrapSquare wrapText="bothSides"/>
            <wp:docPr id="2" name="圖片 2" descr="K:\2 行銷組業務\● 1819 樂季\●節目宣傳資料\1221CH_22WYN美國春秋\Banner\1221美國春秋台北BN\1221美國春秋_台北_Google_30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 行銷組業務\● 1819 樂季\●節目宣傳資料\1221CH_22WYN美國春秋\Banner\1221美國春秋台北BN\1221美國春秋_台北_Google_300x4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57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演</w:t>
      </w:r>
      <w:r>
        <w:t>出人員</w:t>
      </w:r>
    </w:p>
    <w:p w:rsidR="005D0AC5" w:rsidRDefault="005D0AC5" w:rsidP="00472151">
      <w:pPr>
        <w:pStyle w:val="a3"/>
      </w:pPr>
      <w:r w:rsidRPr="005D0AC5">
        <w:rPr>
          <w:rFonts w:hint="eastAsia"/>
        </w:rPr>
        <w:t>指揮／呂紹嘉</w:t>
      </w:r>
      <w:r w:rsidRPr="005D0AC5">
        <w:rPr>
          <w:rFonts w:hint="eastAsia"/>
        </w:rPr>
        <w:br/>
      </w:r>
      <w:r w:rsidRPr="005D0AC5">
        <w:rPr>
          <w:rFonts w:hint="eastAsia"/>
        </w:rPr>
        <w:t>小提琴／林昭亮</w:t>
      </w:r>
    </w:p>
    <w:p w:rsidR="005D0AC5" w:rsidRPr="005D0AC5" w:rsidRDefault="005D0AC5" w:rsidP="00472151">
      <w:pPr>
        <w:pStyle w:val="a3"/>
      </w:pPr>
      <w:r>
        <w:t>樂團</w:t>
      </w:r>
      <w:r>
        <w:rPr>
          <w:rFonts w:hint="eastAsia"/>
        </w:rPr>
        <w:t>/</w:t>
      </w:r>
      <w:r>
        <w:rPr>
          <w:rFonts w:hint="eastAsia"/>
        </w:rPr>
        <w:t>國家交響樂團</w:t>
      </w:r>
    </w:p>
    <w:p w:rsidR="005D0AC5" w:rsidRPr="005D0AC5" w:rsidRDefault="005D0AC5" w:rsidP="00472151">
      <w:pPr>
        <w:pStyle w:val="2"/>
        <w:spacing w:line="24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曲目</w:t>
      </w:r>
    </w:p>
    <w:p w:rsidR="005D0AC5" w:rsidRPr="005D0AC5" w:rsidRDefault="005D0AC5" w:rsidP="00472151">
      <w:pPr>
        <w:pStyle w:val="a3"/>
      </w:pPr>
      <w:r w:rsidRPr="005D0AC5">
        <w:rPr>
          <w:rFonts w:hint="eastAsia"/>
        </w:rPr>
        <w:t>伯恩斯坦：《憨第德》序曲</w:t>
      </w:r>
      <w:r w:rsidRPr="005D0AC5">
        <w:rPr>
          <w:rFonts w:hint="eastAsia"/>
        </w:rPr>
        <w:br/>
      </w:r>
      <w:r w:rsidRPr="005D0AC5">
        <w:rPr>
          <w:rFonts w:hint="eastAsia"/>
        </w:rPr>
        <w:t>《柏拉圖對話錄》小夜曲</w:t>
      </w:r>
      <w:r w:rsidRPr="005D0AC5">
        <w:rPr>
          <w:rFonts w:hint="eastAsia"/>
        </w:rPr>
        <w:br/>
      </w:r>
      <w:r w:rsidRPr="005D0AC5">
        <w:rPr>
          <w:rFonts w:hint="eastAsia"/>
        </w:rPr>
        <w:t>柯普蘭：《阿帕拉契之春》</w:t>
      </w:r>
      <w:r w:rsidRPr="005D0AC5">
        <w:rPr>
          <w:rFonts w:hint="eastAsia"/>
        </w:rPr>
        <w:br/>
      </w:r>
      <w:r w:rsidRPr="005D0AC5">
        <w:rPr>
          <w:rFonts w:hint="eastAsia"/>
        </w:rPr>
        <w:t>蓋希文：《波吉與貝絲》交響圖畫</w:t>
      </w:r>
    </w:p>
    <w:p w:rsidR="005D0AC5" w:rsidRPr="005D0AC5" w:rsidRDefault="005D0AC5" w:rsidP="00472151">
      <w:pPr>
        <w:pStyle w:val="2"/>
        <w:spacing w:line="240" w:lineRule="auto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節目說明</w:t>
      </w:r>
    </w:p>
    <w:bookmarkEnd w:id="0"/>
    <w:p w:rsidR="005D0AC5" w:rsidRPr="005D0AC5" w:rsidRDefault="005D0AC5" w:rsidP="005D0AC5">
      <w:pPr>
        <w:pStyle w:val="a4"/>
        <w:rPr>
          <w:b/>
        </w:rPr>
      </w:pPr>
      <w:r w:rsidRPr="005D0AC5">
        <w:rPr>
          <w:rFonts w:hint="eastAsia"/>
          <w:b/>
        </w:rPr>
        <w:t>在美國古典音樂發展的版圖上，蓋希文、柯普蘭、伯恩斯坦占有舉足輕重的地位。三人以音樂為媒介，各闢蹊徑，反映美國社會「民族大熔爐」的多元文化。他們擁抱爵士音樂、拉丁節奏、民間歌謠等，打破精緻與通俗的界線，跳脫種族隔閡與社會階層的區分，在音樂國度實現自由開放的理想。</w:t>
      </w:r>
    </w:p>
    <w:p w:rsidR="005D0AC5" w:rsidRPr="005D0AC5" w:rsidRDefault="005D0AC5" w:rsidP="005D0AC5">
      <w:pPr>
        <w:pStyle w:val="a3"/>
        <w:ind w:firstLineChars="236" w:firstLine="566"/>
      </w:pPr>
      <w:r w:rsidRPr="005D0AC5">
        <w:rPr>
          <w:rFonts w:hint="eastAsia"/>
        </w:rPr>
        <w:t>三人中最早出生的是蓋希文，生於</w:t>
      </w:r>
      <w:r w:rsidRPr="005D0AC5">
        <w:rPr>
          <w:rFonts w:hint="eastAsia"/>
        </w:rPr>
        <w:t xml:space="preserve">1898 </w:t>
      </w:r>
      <w:r w:rsidRPr="005D0AC5">
        <w:rPr>
          <w:rFonts w:hint="eastAsia"/>
        </w:rPr>
        <w:t>年，但歲數最短，只有不到</w:t>
      </w:r>
      <w:r w:rsidRPr="005D0AC5">
        <w:rPr>
          <w:rFonts w:hint="eastAsia"/>
        </w:rPr>
        <w:t xml:space="preserve">40 </w:t>
      </w:r>
      <w:r w:rsidRPr="005D0AC5">
        <w:rPr>
          <w:rFonts w:hint="eastAsia"/>
        </w:rPr>
        <w:t>年。柯普蘭在</w:t>
      </w:r>
      <w:r w:rsidRPr="005D0AC5">
        <w:rPr>
          <w:rFonts w:hint="eastAsia"/>
        </w:rPr>
        <w:t xml:space="preserve">1900 </w:t>
      </w:r>
      <w:r w:rsidRPr="005D0AC5">
        <w:rPr>
          <w:rFonts w:hint="eastAsia"/>
        </w:rPr>
        <w:t>年出生，比伯恩斯坦大</w:t>
      </w:r>
      <w:r w:rsidRPr="005D0AC5">
        <w:rPr>
          <w:rFonts w:hint="eastAsia"/>
        </w:rPr>
        <w:t xml:space="preserve">18 </w:t>
      </w:r>
      <w:r w:rsidRPr="005D0AC5">
        <w:rPr>
          <w:rFonts w:hint="eastAsia"/>
        </w:rPr>
        <w:t>歲，兩人於</w:t>
      </w:r>
      <w:r w:rsidRPr="005D0AC5">
        <w:rPr>
          <w:rFonts w:hint="eastAsia"/>
        </w:rPr>
        <w:t xml:space="preserve">1990 </w:t>
      </w:r>
      <w:r w:rsidRPr="005D0AC5">
        <w:rPr>
          <w:rFonts w:hint="eastAsia"/>
        </w:rPr>
        <w:t>年同年去世。</w:t>
      </w:r>
    </w:p>
    <w:p w:rsidR="005D0AC5" w:rsidRPr="005D0AC5" w:rsidRDefault="005D0AC5" w:rsidP="005D0AC5">
      <w:pPr>
        <w:pStyle w:val="a3"/>
        <w:ind w:firstLineChars="236" w:firstLine="566"/>
      </w:pPr>
      <w:r w:rsidRPr="005D0AC5">
        <w:rPr>
          <w:rFonts w:hint="eastAsia"/>
        </w:rPr>
        <w:t>《波吉與貝絲》交響圖畫，改編自蓋希文同名歌劇。在種族藩離高築的年代，蓋希文以藍調、爵士為素材，大膽在舞臺上敘說非裔美國人的故事，以非裔歌手為舞臺的主角，劇中的《</w:t>
      </w:r>
      <w:r w:rsidRPr="005D0AC5">
        <w:rPr>
          <w:rFonts w:hint="eastAsia"/>
        </w:rPr>
        <w:t>Summertime</w:t>
      </w:r>
      <w:r w:rsidRPr="005D0AC5">
        <w:rPr>
          <w:rFonts w:hint="eastAsia"/>
        </w:rPr>
        <w:t>》更成為傳唱不輟的金曲。柯普蘭的《阿帕拉契之春》受瑪莎葛蘭姆舞團委託，以基督教震教徒的歌曲《樸實的恩賜》為主題旋律，也讓這首曲子走出宗教的世界。至於阿帕拉契山脈與樂曲的關係，基本上作曲家想透過樂曲描寫遼闊的山川景致，只是編舞家對作品的命名而已。</w:t>
      </w:r>
    </w:p>
    <w:p w:rsidR="005D0AC5" w:rsidRPr="005D0AC5" w:rsidRDefault="005D0AC5" w:rsidP="005D0AC5">
      <w:pPr>
        <w:pStyle w:val="a3"/>
        <w:ind w:firstLineChars="236" w:firstLine="566"/>
      </w:pPr>
      <w:r w:rsidRPr="005D0AC5">
        <w:rPr>
          <w:rFonts w:hint="eastAsia"/>
        </w:rPr>
        <w:t xml:space="preserve">2018 </w:t>
      </w:r>
      <w:r w:rsidRPr="005D0AC5">
        <w:rPr>
          <w:rFonts w:hint="eastAsia"/>
        </w:rPr>
        <w:t>年適逢伯恩斯坦百歲冥誕。伯恩斯坦集作曲、指揮於一身，</w:t>
      </w:r>
      <w:r w:rsidRPr="005D0AC5">
        <w:rPr>
          <w:rFonts w:hint="eastAsia"/>
        </w:rPr>
        <w:t xml:space="preserve">1954 </w:t>
      </w:r>
      <w:r w:rsidRPr="005D0AC5">
        <w:rPr>
          <w:rFonts w:hint="eastAsia"/>
        </w:rPr>
        <w:t>年他專注於兩個新作品的創作，分別是歌劇《憨第德》以及為小提琴和管絃樂團創作的小夜曲《柏拉圖對話錄》，後者主要為庫賽維茲基基金會的委託。俄國指揮庫賽維茲基（</w:t>
      </w:r>
      <w:r w:rsidRPr="005D0AC5">
        <w:rPr>
          <w:rFonts w:hint="eastAsia"/>
        </w:rPr>
        <w:t>Serge Koussevitzky</w:t>
      </w:r>
      <w:r w:rsidRPr="005D0AC5">
        <w:rPr>
          <w:rFonts w:hint="eastAsia"/>
        </w:rPr>
        <w:t>）曾為波士頓交響樂團音樂總監，也是伯恩斯坦的恩師。</w:t>
      </w:r>
    </w:p>
    <w:p w:rsidR="005D0AC5" w:rsidRPr="005D0AC5" w:rsidRDefault="005D0AC5" w:rsidP="005D0AC5">
      <w:pPr>
        <w:pStyle w:val="a3"/>
      </w:pPr>
      <w:r w:rsidRPr="005D0AC5">
        <w:rPr>
          <w:rFonts w:hint="eastAsia"/>
        </w:rPr>
        <w:t>演前導聆</w:t>
      </w:r>
      <w:r w:rsidRPr="005D0AC5">
        <w:rPr>
          <w:rFonts w:hint="eastAsia"/>
        </w:rPr>
        <w:t xml:space="preserve"> </w:t>
      </w:r>
      <w:r w:rsidRPr="005D0AC5">
        <w:rPr>
          <w:rFonts w:hint="eastAsia"/>
        </w:rPr>
        <w:t>│</w:t>
      </w:r>
      <w:r w:rsidRPr="005D0AC5">
        <w:rPr>
          <w:rFonts w:hint="eastAsia"/>
        </w:rPr>
        <w:t xml:space="preserve"> </w:t>
      </w:r>
      <w:r w:rsidRPr="005D0AC5">
        <w:rPr>
          <w:rFonts w:hint="eastAsia"/>
        </w:rPr>
        <w:t>主講人　楊元碩</w:t>
      </w:r>
      <w:r w:rsidRPr="005D0AC5">
        <w:rPr>
          <w:rFonts w:hint="eastAsia"/>
        </w:rPr>
        <w:br/>
        <w:t>19:00</w:t>
      </w:r>
      <w:r w:rsidRPr="005D0AC5">
        <w:rPr>
          <w:rFonts w:hint="eastAsia"/>
        </w:rPr>
        <w:t>（</w:t>
      </w:r>
      <w:r w:rsidRPr="005D0AC5">
        <w:rPr>
          <w:rFonts w:hint="eastAsia"/>
        </w:rPr>
        <w:t>18:50</w:t>
      </w:r>
      <w:r w:rsidRPr="005D0AC5">
        <w:rPr>
          <w:rFonts w:hint="eastAsia"/>
        </w:rPr>
        <w:t>由國家音樂廳售票口開放入場）</w:t>
      </w:r>
      <w:r w:rsidRPr="005D0AC5">
        <w:rPr>
          <w:rFonts w:hint="eastAsia"/>
        </w:rPr>
        <w:br/>
      </w:r>
      <w:r w:rsidRPr="005D0AC5">
        <w:rPr>
          <w:rFonts w:hint="eastAsia"/>
        </w:rPr>
        <w:t>國家音樂廳一樓大廳</w:t>
      </w:r>
    </w:p>
    <w:sectPr w:rsidR="005D0AC5" w:rsidRPr="005D0A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8C" w:rsidRDefault="00DD5B8C" w:rsidP="00AF1DD0">
      <w:r>
        <w:separator/>
      </w:r>
    </w:p>
  </w:endnote>
  <w:endnote w:type="continuationSeparator" w:id="0">
    <w:p w:rsidR="00DD5B8C" w:rsidRDefault="00DD5B8C" w:rsidP="00A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8C" w:rsidRDefault="00DD5B8C" w:rsidP="00AF1DD0">
      <w:r>
        <w:separator/>
      </w:r>
    </w:p>
  </w:footnote>
  <w:footnote w:type="continuationSeparator" w:id="0">
    <w:p w:rsidR="00DD5B8C" w:rsidRDefault="00DD5B8C" w:rsidP="00AF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C5"/>
    <w:rsid w:val="00091928"/>
    <w:rsid w:val="00472151"/>
    <w:rsid w:val="004D010B"/>
    <w:rsid w:val="005D0AC5"/>
    <w:rsid w:val="00883FD3"/>
    <w:rsid w:val="00AF1DD0"/>
    <w:rsid w:val="00B173B9"/>
    <w:rsid w:val="00D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D0A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0A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5D0AC5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5D0AC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List Paragraph"/>
    <w:basedOn w:val="a"/>
    <w:uiPriority w:val="34"/>
    <w:qFormat/>
    <w:rsid w:val="005D0A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1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D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D0A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0A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5D0AC5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5D0AC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List Paragraph"/>
    <w:basedOn w:val="a"/>
    <w:uiPriority w:val="34"/>
    <w:qFormat/>
    <w:rsid w:val="005D0A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1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D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王承禹</dc:creator>
  <cp:lastModifiedBy>人事助理</cp:lastModifiedBy>
  <cp:revision>2</cp:revision>
  <cp:lastPrinted>2018-12-10T10:13:00Z</cp:lastPrinted>
  <dcterms:created xsi:type="dcterms:W3CDTF">2018-12-19T07:57:00Z</dcterms:created>
  <dcterms:modified xsi:type="dcterms:W3CDTF">2018-12-19T07:57:00Z</dcterms:modified>
</cp:coreProperties>
</file>