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611" w:rsidRPr="00023611" w:rsidRDefault="00023611" w:rsidP="00023611">
      <w:pPr>
        <w:widowControl/>
        <w:spacing w:line="380" w:lineRule="exact"/>
        <w:rPr>
          <w:rFonts w:ascii="標楷體" w:eastAsia="標楷體" w:hAnsi="標楷體" w:cs="新細明體"/>
          <w:kern w:val="0"/>
          <w:sz w:val="28"/>
          <w:szCs w:val="28"/>
        </w:rPr>
      </w:pPr>
      <w:r w:rsidRPr="00023611">
        <w:rPr>
          <w:rFonts w:ascii="標楷體" w:eastAsia="標楷體" w:hAnsi="標楷體" w:cs="新細明體" w:hint="eastAsia"/>
          <w:color w:val="000000"/>
          <w:kern w:val="0"/>
          <w:sz w:val="28"/>
          <w:szCs w:val="28"/>
        </w:rPr>
        <w:t>臺北市立明湖國民中學107年度1月份校務會議提案單</w:t>
      </w:r>
    </w:p>
    <w:p w:rsidR="00023611" w:rsidRPr="00023611" w:rsidRDefault="00023611" w:rsidP="00023611">
      <w:pPr>
        <w:widowControl/>
        <w:spacing w:line="380" w:lineRule="exact"/>
        <w:rPr>
          <w:rFonts w:ascii="標楷體" w:eastAsia="標楷體" w:hAnsi="標楷體" w:cs="新細明體"/>
          <w:kern w:val="0"/>
          <w:sz w:val="28"/>
          <w:szCs w:val="28"/>
        </w:rPr>
      </w:pPr>
      <w:r w:rsidRPr="00023611">
        <w:rPr>
          <w:rFonts w:ascii="標楷體" w:eastAsia="標楷體" w:hAnsi="標楷體" w:cs="新細明體" w:hint="eastAsia"/>
          <w:color w:val="000000"/>
          <w:kern w:val="0"/>
          <w:sz w:val="28"/>
          <w:szCs w:val="28"/>
        </w:rPr>
        <w:t xml:space="preserve">     </w:t>
      </w:r>
      <w:bookmarkStart w:id="0" w:name="_GoBack"/>
      <w:bookmarkEnd w:id="0"/>
      <w:r w:rsidRPr="00023611">
        <w:rPr>
          <w:rFonts w:ascii="標楷體" w:eastAsia="標楷體" w:hAnsi="標楷體" w:cs="新細明體" w:hint="eastAsia"/>
          <w:color w:val="000000"/>
          <w:kern w:val="0"/>
          <w:sz w:val="28"/>
          <w:szCs w:val="28"/>
        </w:rPr>
        <w:t xml:space="preserve">                     </w:t>
      </w:r>
    </w:p>
    <w:p w:rsidR="00023611" w:rsidRPr="002F7E5F" w:rsidRDefault="00023611" w:rsidP="00023611">
      <w:pPr>
        <w:widowControl/>
        <w:spacing w:line="380" w:lineRule="exact"/>
        <w:rPr>
          <w:rFonts w:ascii="標楷體" w:eastAsia="標楷體" w:hAnsi="標楷體" w:cs="新細明體"/>
          <w:b/>
          <w:color w:val="FF0000"/>
          <w:kern w:val="0"/>
          <w:sz w:val="28"/>
          <w:szCs w:val="28"/>
        </w:rPr>
      </w:pPr>
      <w:r w:rsidRPr="002F7E5F">
        <w:rPr>
          <w:rFonts w:ascii="標楷體" w:eastAsia="標楷體" w:hAnsi="標楷體" w:cs="新細明體" w:hint="eastAsia"/>
          <w:b/>
          <w:bCs/>
          <w:color w:val="FF0000"/>
          <w:kern w:val="0"/>
          <w:sz w:val="28"/>
          <w:szCs w:val="28"/>
        </w:rPr>
        <w:t>提案 一</w:t>
      </w:r>
      <w:r w:rsidRPr="002F7E5F">
        <w:rPr>
          <w:rFonts w:ascii="標楷體" w:eastAsia="標楷體" w:hAnsi="標楷體" w:cs="新細明體" w:hint="eastAsia"/>
          <w:b/>
          <w:color w:val="FF0000"/>
          <w:kern w:val="0"/>
          <w:sz w:val="28"/>
          <w:szCs w:val="28"/>
        </w:rPr>
        <w:t>（提案單位: 教務處 ）</w:t>
      </w:r>
    </w:p>
    <w:p w:rsidR="00023611" w:rsidRPr="00023611" w:rsidRDefault="00023611" w:rsidP="00023611">
      <w:pPr>
        <w:widowControl/>
        <w:spacing w:line="380" w:lineRule="exact"/>
        <w:rPr>
          <w:rFonts w:ascii="標楷體" w:eastAsia="標楷體" w:hAnsi="標楷體" w:cs="新細明體"/>
          <w:kern w:val="0"/>
          <w:sz w:val="28"/>
          <w:szCs w:val="28"/>
        </w:rPr>
      </w:pPr>
      <w:r w:rsidRPr="00023611">
        <w:rPr>
          <w:rFonts w:ascii="標楷體" w:eastAsia="標楷體" w:hAnsi="標楷體" w:cs="新細明體" w:hint="eastAsia"/>
          <w:color w:val="000000"/>
          <w:kern w:val="0"/>
          <w:sz w:val="28"/>
          <w:szCs w:val="28"/>
        </w:rPr>
        <w:t>案   由： 「</w:t>
      </w:r>
      <w:r w:rsidRPr="00023611">
        <w:rPr>
          <w:rFonts w:ascii="標楷體" w:eastAsia="標楷體" w:hAnsi="標楷體" w:cs="新細明體" w:hint="eastAsia"/>
          <w:bCs/>
          <w:color w:val="000000"/>
          <w:kern w:val="0"/>
          <w:sz w:val="28"/>
          <w:szCs w:val="28"/>
        </w:rPr>
        <w:t>臺北市立明湖國民中學課程發展委員會設置要點」修正案</w:t>
      </w:r>
    </w:p>
    <w:p w:rsidR="00023611" w:rsidRPr="00023611" w:rsidRDefault="00023611" w:rsidP="00023611">
      <w:pPr>
        <w:widowControl/>
        <w:spacing w:line="380" w:lineRule="exact"/>
        <w:ind w:left="1" w:hanging="1"/>
        <w:rPr>
          <w:rFonts w:ascii="標楷體" w:eastAsia="標楷體" w:hAnsi="標楷體" w:cs="新細明體"/>
          <w:kern w:val="0"/>
          <w:sz w:val="28"/>
          <w:szCs w:val="28"/>
        </w:rPr>
      </w:pPr>
      <w:r w:rsidRPr="00023611">
        <w:rPr>
          <w:rFonts w:ascii="標楷體" w:eastAsia="標楷體" w:hAnsi="標楷體" w:cs="新細明體" w:hint="eastAsia"/>
          <w:color w:val="000000"/>
          <w:kern w:val="0"/>
          <w:sz w:val="28"/>
          <w:szCs w:val="28"/>
        </w:rPr>
        <w:t>說   明：</w:t>
      </w:r>
    </w:p>
    <w:p w:rsidR="00023611" w:rsidRPr="00023611" w:rsidRDefault="000C54EF" w:rsidP="000C54EF">
      <w:pPr>
        <w:widowControl/>
        <w:shd w:val="clear" w:color="auto" w:fill="FFFFFF"/>
        <w:spacing w:line="380" w:lineRule="exact"/>
        <w:ind w:leftChars="236" w:left="1118" w:hangingChars="197" w:hanging="552"/>
        <w:rPr>
          <w:rFonts w:ascii="標楷體" w:eastAsia="標楷體" w:hAnsi="標楷體" w:cs="新細明體"/>
          <w:color w:val="000000"/>
          <w:kern w:val="0"/>
          <w:sz w:val="28"/>
          <w:szCs w:val="28"/>
        </w:rPr>
      </w:pPr>
      <w:r w:rsidRPr="00023611">
        <w:rPr>
          <w:rFonts w:ascii="標楷體" w:eastAsia="標楷體" w:hAnsi="標楷體" w:cs="新細明體" w:hint="eastAsia"/>
          <w:color w:val="000000"/>
          <w:kern w:val="0"/>
          <w:sz w:val="28"/>
          <w:szCs w:val="28"/>
        </w:rPr>
        <w:t>(一)</w:t>
      </w:r>
      <w:r w:rsidR="00023611" w:rsidRPr="00023611">
        <w:rPr>
          <w:rFonts w:ascii="標楷體" w:eastAsia="標楷體" w:hAnsi="標楷體" w:cs="新細明體" w:hint="eastAsia"/>
          <w:color w:val="000000"/>
          <w:kern w:val="0"/>
          <w:sz w:val="28"/>
          <w:szCs w:val="28"/>
        </w:rPr>
        <w:t>本案業於106年9月29日於課發會提請討論並決議通過修改內容，故提至校務會議討論之。</w:t>
      </w:r>
    </w:p>
    <w:p w:rsidR="00023611" w:rsidRPr="00023611" w:rsidRDefault="000C54EF" w:rsidP="000C54EF">
      <w:pPr>
        <w:widowControl/>
        <w:shd w:val="clear" w:color="auto" w:fill="FFFFFF"/>
        <w:spacing w:line="380" w:lineRule="exact"/>
        <w:ind w:leftChars="236" w:left="1118" w:hangingChars="197" w:hanging="552"/>
        <w:rPr>
          <w:rFonts w:ascii="標楷體" w:eastAsia="標楷體" w:hAnsi="標楷體" w:cs="新細明體"/>
          <w:color w:val="000000"/>
          <w:kern w:val="0"/>
          <w:sz w:val="28"/>
          <w:szCs w:val="28"/>
        </w:rPr>
      </w:pPr>
      <w:r w:rsidRPr="00023611">
        <w:rPr>
          <w:rFonts w:ascii="標楷體" w:eastAsia="標楷體" w:hAnsi="標楷體" w:cs="新細明體" w:hint="eastAsia"/>
          <w:color w:val="000000"/>
          <w:kern w:val="0"/>
          <w:sz w:val="28"/>
          <w:szCs w:val="28"/>
        </w:rPr>
        <w:t>(</w:t>
      </w:r>
      <w:r>
        <w:rPr>
          <w:rFonts w:ascii="標楷體" w:eastAsia="標楷體" w:hAnsi="標楷體" w:cs="新細明體" w:hint="eastAsia"/>
          <w:color w:val="000000"/>
          <w:kern w:val="0"/>
          <w:sz w:val="28"/>
          <w:szCs w:val="28"/>
        </w:rPr>
        <w:t>二</w:t>
      </w:r>
      <w:r w:rsidRPr="00023611">
        <w:rPr>
          <w:rFonts w:ascii="標楷體" w:eastAsia="標楷體" w:hAnsi="標楷體" w:cs="新細明體" w:hint="eastAsia"/>
          <w:color w:val="000000"/>
          <w:kern w:val="0"/>
          <w:sz w:val="28"/>
          <w:szCs w:val="28"/>
        </w:rPr>
        <w:t>)</w:t>
      </w:r>
      <w:r w:rsidR="00023611" w:rsidRPr="00023611">
        <w:rPr>
          <w:rFonts w:ascii="標楷體" w:eastAsia="標楷體" w:hAnsi="標楷體" w:cs="新細明體" w:hint="eastAsia"/>
          <w:color w:val="000000"/>
          <w:kern w:val="0"/>
          <w:sz w:val="28"/>
          <w:szCs w:val="28"/>
        </w:rPr>
        <w:t>本要點參之二：九年一貫重大議題融入課程中「兩性平等教育」業於改為「性別平 等教育」，故將「兩性平等教育」修正為「</w:t>
      </w:r>
      <w:r w:rsidR="00023611" w:rsidRPr="00023611">
        <w:rPr>
          <w:rFonts w:ascii="標楷體" w:eastAsia="標楷體" w:hAnsi="標楷體" w:cs="新細明體" w:hint="eastAsia"/>
          <w:bCs/>
          <w:color w:val="FF0000"/>
          <w:kern w:val="0"/>
          <w:sz w:val="28"/>
          <w:szCs w:val="28"/>
        </w:rPr>
        <w:t>性別</w:t>
      </w:r>
      <w:r w:rsidR="00023611" w:rsidRPr="00023611">
        <w:rPr>
          <w:rFonts w:ascii="標楷體" w:eastAsia="標楷體" w:hAnsi="標楷體" w:cs="新細明體" w:hint="eastAsia"/>
          <w:color w:val="000000"/>
          <w:kern w:val="0"/>
          <w:sz w:val="28"/>
          <w:szCs w:val="28"/>
        </w:rPr>
        <w:t>平等教育」。</w:t>
      </w:r>
    </w:p>
    <w:p w:rsidR="00023611" w:rsidRPr="00023611" w:rsidRDefault="000C54EF" w:rsidP="000C54EF">
      <w:pPr>
        <w:widowControl/>
        <w:shd w:val="clear" w:color="auto" w:fill="FFFFFF"/>
        <w:spacing w:line="380" w:lineRule="exact"/>
        <w:ind w:leftChars="236" w:left="1118" w:hangingChars="197" w:hanging="552"/>
        <w:rPr>
          <w:rFonts w:ascii="標楷體" w:eastAsia="標楷體" w:hAnsi="標楷體" w:cs="新細明體"/>
          <w:color w:val="000000"/>
          <w:kern w:val="0"/>
          <w:sz w:val="28"/>
          <w:szCs w:val="28"/>
        </w:rPr>
      </w:pPr>
      <w:r w:rsidRPr="00023611">
        <w:rPr>
          <w:rFonts w:ascii="標楷體" w:eastAsia="標楷體" w:hAnsi="標楷體" w:cs="新細明體" w:hint="eastAsia"/>
          <w:color w:val="000000"/>
          <w:kern w:val="0"/>
          <w:sz w:val="28"/>
          <w:szCs w:val="28"/>
        </w:rPr>
        <w:t>(</w:t>
      </w:r>
      <w:r>
        <w:rPr>
          <w:rFonts w:ascii="標楷體" w:eastAsia="標楷體" w:hAnsi="標楷體" w:cs="新細明體" w:hint="eastAsia"/>
          <w:color w:val="000000"/>
          <w:kern w:val="0"/>
          <w:sz w:val="28"/>
          <w:szCs w:val="28"/>
        </w:rPr>
        <w:t>三</w:t>
      </w:r>
      <w:r w:rsidRPr="00023611">
        <w:rPr>
          <w:rFonts w:ascii="標楷體" w:eastAsia="標楷體" w:hAnsi="標楷體" w:cs="新細明體" w:hint="eastAsia"/>
          <w:color w:val="000000"/>
          <w:kern w:val="0"/>
          <w:sz w:val="28"/>
          <w:szCs w:val="28"/>
        </w:rPr>
        <w:t>)</w:t>
      </w:r>
      <w:r w:rsidR="00023611" w:rsidRPr="00023611">
        <w:rPr>
          <w:rFonts w:ascii="標楷體" w:eastAsia="標楷體" w:hAnsi="標楷體" w:cs="新細明體" w:hint="eastAsia"/>
          <w:color w:val="000000"/>
          <w:kern w:val="0"/>
          <w:sz w:val="28"/>
          <w:szCs w:val="28"/>
        </w:rPr>
        <w:t>本要點肆之三：原訂課程發展委員會議每學期初及學期末各召開1次。但依學校實際需求可加開，故建請修正為「課程發展委員會議每學期初及學期末各召開1次</w:t>
      </w:r>
      <w:r w:rsidR="00023611" w:rsidRPr="00023611">
        <w:rPr>
          <w:rFonts w:ascii="標楷體" w:eastAsia="標楷體" w:hAnsi="標楷體" w:cs="新細明體" w:hint="eastAsia"/>
          <w:bCs/>
          <w:color w:val="FF0000"/>
          <w:kern w:val="0"/>
          <w:sz w:val="28"/>
          <w:szCs w:val="28"/>
        </w:rPr>
        <w:t>為原則，得視校本需求加開臨時會議」</w:t>
      </w:r>
      <w:r w:rsidR="00023611" w:rsidRPr="00023611">
        <w:rPr>
          <w:rFonts w:ascii="標楷體" w:eastAsia="標楷體" w:hAnsi="標楷體" w:cs="新細明體" w:hint="eastAsia"/>
          <w:color w:val="000000"/>
          <w:kern w:val="0"/>
          <w:sz w:val="28"/>
          <w:szCs w:val="28"/>
        </w:rPr>
        <w:t>。</w:t>
      </w:r>
    </w:p>
    <w:p w:rsidR="00023611" w:rsidRDefault="00023611" w:rsidP="00023611">
      <w:pPr>
        <w:widowControl/>
        <w:spacing w:line="380" w:lineRule="exact"/>
        <w:rPr>
          <w:rFonts w:ascii="標楷體" w:eastAsia="標楷體" w:hAnsi="標楷體" w:cs="新細明體"/>
          <w:bCs/>
          <w:color w:val="000000"/>
          <w:kern w:val="0"/>
          <w:sz w:val="28"/>
          <w:szCs w:val="28"/>
        </w:rPr>
      </w:pPr>
      <w:r w:rsidRPr="00023611">
        <w:rPr>
          <w:rFonts w:ascii="標楷體" w:eastAsia="標楷體" w:hAnsi="標楷體" w:cs="新細明體" w:hint="eastAsia"/>
          <w:color w:val="000000"/>
          <w:kern w:val="0"/>
          <w:sz w:val="28"/>
          <w:szCs w:val="28"/>
        </w:rPr>
        <w:t>附件：</w:t>
      </w:r>
      <w:r w:rsidRPr="00023611">
        <w:rPr>
          <w:rFonts w:ascii="標楷體" w:eastAsia="標楷體" w:hAnsi="標楷體" w:cs="新細明體" w:hint="eastAsia"/>
          <w:bCs/>
          <w:color w:val="000000"/>
          <w:kern w:val="0"/>
          <w:sz w:val="28"/>
          <w:szCs w:val="28"/>
        </w:rPr>
        <w:t>臺北市立明湖國民中學課程發展委員會設置要點</w:t>
      </w:r>
    </w:p>
    <w:p w:rsidR="000C54EF" w:rsidRDefault="000C54EF" w:rsidP="00023611">
      <w:pPr>
        <w:widowControl/>
        <w:spacing w:line="380" w:lineRule="exact"/>
        <w:rPr>
          <w:rFonts w:ascii="標楷體" w:eastAsia="標楷體" w:hAnsi="標楷體" w:cs="新細明體"/>
          <w:bCs/>
          <w:color w:val="000000"/>
          <w:kern w:val="0"/>
          <w:sz w:val="28"/>
          <w:szCs w:val="28"/>
        </w:rPr>
      </w:pPr>
    </w:p>
    <w:p w:rsidR="000C54EF" w:rsidRPr="00C82450" w:rsidRDefault="000C54EF" w:rsidP="000C54EF">
      <w:pPr>
        <w:snapToGrid w:val="0"/>
        <w:spacing w:after="120"/>
        <w:jc w:val="center"/>
        <w:rPr>
          <w:rFonts w:ascii="標楷體" w:eastAsia="標楷體" w:hAnsi="標楷體"/>
          <w:b/>
          <w:bCs/>
          <w:sz w:val="32"/>
        </w:rPr>
      </w:pPr>
      <w:r w:rsidRPr="00C82450">
        <w:rPr>
          <w:rFonts w:ascii="標楷體" w:eastAsia="標楷體" w:hAnsi="標楷體" w:hint="eastAsia"/>
          <w:b/>
          <w:bCs/>
          <w:sz w:val="32"/>
        </w:rPr>
        <w:t>臺北市立明湖國民中學課程發展委員會設置要點</w:t>
      </w:r>
    </w:p>
    <w:p w:rsidR="000C54EF" w:rsidRPr="00C82450" w:rsidRDefault="000C54EF" w:rsidP="000C54EF">
      <w:pPr>
        <w:tabs>
          <w:tab w:val="center" w:pos="-1620"/>
          <w:tab w:val="left" w:pos="5940"/>
          <w:tab w:val="left" w:pos="7920"/>
        </w:tabs>
        <w:snapToGrid w:val="0"/>
        <w:spacing w:after="120" w:line="180" w:lineRule="exact"/>
        <w:jc w:val="right"/>
        <w:rPr>
          <w:rFonts w:ascii="標楷體" w:eastAsia="標楷體" w:hAnsi="標楷體"/>
          <w:sz w:val="20"/>
        </w:rPr>
      </w:pPr>
      <w:r w:rsidRPr="00C82450">
        <w:rPr>
          <w:rFonts w:ascii="標楷體" w:eastAsia="標楷體" w:hAnsi="標楷體" w:hint="eastAsia"/>
          <w:sz w:val="20"/>
        </w:rPr>
        <w:t>89.11.21訂定 90.01.18校務會議通過   90.05.31修正 90.08.29校務會議通過</w:t>
      </w:r>
    </w:p>
    <w:p w:rsidR="000C54EF" w:rsidRPr="00C82450" w:rsidRDefault="000C54EF" w:rsidP="000C54EF">
      <w:pPr>
        <w:tabs>
          <w:tab w:val="center" w:pos="-1620"/>
          <w:tab w:val="left" w:pos="5940"/>
          <w:tab w:val="left" w:pos="7920"/>
        </w:tabs>
        <w:snapToGrid w:val="0"/>
        <w:spacing w:after="120" w:line="180" w:lineRule="exact"/>
        <w:jc w:val="right"/>
        <w:rPr>
          <w:rFonts w:ascii="標楷體" w:eastAsia="標楷體" w:hAnsi="標楷體"/>
          <w:sz w:val="20"/>
        </w:rPr>
      </w:pPr>
      <w:r w:rsidRPr="00C82450">
        <w:rPr>
          <w:rFonts w:ascii="標楷體" w:eastAsia="標楷體" w:hAnsi="標楷體" w:hint="eastAsia"/>
          <w:sz w:val="20"/>
        </w:rPr>
        <w:t>92.01.06修正</w:t>
      </w:r>
      <w:r w:rsidRPr="00C82450">
        <w:rPr>
          <w:rFonts w:ascii="標楷體" w:eastAsia="標楷體" w:hAnsi="標楷體"/>
          <w:sz w:val="20"/>
        </w:rPr>
        <w:t xml:space="preserve"> </w:t>
      </w:r>
      <w:r w:rsidRPr="00C82450">
        <w:rPr>
          <w:rFonts w:ascii="標楷體" w:eastAsia="標楷體" w:hAnsi="標楷體" w:hint="eastAsia"/>
          <w:sz w:val="20"/>
        </w:rPr>
        <w:t>92.01.21校務會議通過   94.06.20修正 94.08.24校務會議通過</w:t>
      </w:r>
    </w:p>
    <w:p w:rsidR="000C54EF" w:rsidRPr="00C82450" w:rsidRDefault="000C54EF" w:rsidP="000C54EF">
      <w:pPr>
        <w:tabs>
          <w:tab w:val="center" w:pos="-1620"/>
          <w:tab w:val="left" w:pos="5940"/>
          <w:tab w:val="left" w:pos="7920"/>
        </w:tabs>
        <w:snapToGrid w:val="0"/>
        <w:spacing w:after="120" w:line="180" w:lineRule="exact"/>
        <w:jc w:val="right"/>
        <w:rPr>
          <w:rFonts w:ascii="標楷體" w:eastAsia="標楷體" w:hAnsi="標楷體"/>
          <w:sz w:val="20"/>
        </w:rPr>
      </w:pPr>
      <w:r w:rsidRPr="00C82450">
        <w:rPr>
          <w:rFonts w:ascii="標楷體" w:eastAsia="標楷體" w:hAnsi="標楷體" w:hint="eastAsia"/>
          <w:sz w:val="20"/>
        </w:rPr>
        <w:t xml:space="preserve">95.01.13修正 95.01.16校務會議通過  </w:t>
      </w:r>
      <w:r>
        <w:rPr>
          <w:rFonts w:ascii="標楷體" w:eastAsia="標楷體" w:hAnsi="標楷體" w:hint="eastAsia"/>
          <w:sz w:val="20"/>
        </w:rPr>
        <w:t xml:space="preserve"> </w:t>
      </w:r>
      <w:r w:rsidRPr="00C82450">
        <w:rPr>
          <w:rFonts w:ascii="標楷體" w:eastAsia="標楷體" w:hAnsi="標楷體" w:hint="eastAsia"/>
          <w:sz w:val="20"/>
        </w:rPr>
        <w:t>99.01.15修正</w:t>
      </w:r>
      <w:r>
        <w:rPr>
          <w:rFonts w:ascii="標楷體" w:eastAsia="標楷體" w:hAnsi="標楷體" w:hint="eastAsia"/>
          <w:sz w:val="20"/>
        </w:rPr>
        <w:t xml:space="preserve"> 99.01.19</w:t>
      </w:r>
      <w:r w:rsidRPr="00C82450">
        <w:rPr>
          <w:rFonts w:ascii="標楷體" w:eastAsia="標楷體" w:hAnsi="標楷體" w:hint="eastAsia"/>
          <w:sz w:val="20"/>
        </w:rPr>
        <w:t>校務會議通過</w:t>
      </w:r>
    </w:p>
    <w:p w:rsidR="000C54EF" w:rsidRPr="00C82450" w:rsidRDefault="000C54EF" w:rsidP="000C54EF">
      <w:pPr>
        <w:tabs>
          <w:tab w:val="center" w:pos="-1620"/>
          <w:tab w:val="left" w:pos="5940"/>
          <w:tab w:val="left" w:pos="7920"/>
        </w:tabs>
        <w:wordWrap w:val="0"/>
        <w:snapToGrid w:val="0"/>
        <w:spacing w:after="120" w:line="180" w:lineRule="exact"/>
        <w:jc w:val="right"/>
        <w:rPr>
          <w:rFonts w:ascii="標楷體" w:eastAsia="標楷體" w:hAnsi="標楷體"/>
        </w:rPr>
      </w:pPr>
      <w:r w:rsidRPr="00C82450">
        <w:rPr>
          <w:rFonts w:ascii="標楷體" w:eastAsia="標楷體" w:hAnsi="標楷體" w:hint="eastAsia"/>
          <w:sz w:val="20"/>
        </w:rPr>
        <w:t>101.08.31校務會議修正通過</w:t>
      </w:r>
      <w:r>
        <w:rPr>
          <w:rFonts w:ascii="標楷體" w:eastAsia="標楷體" w:hAnsi="標楷體" w:hint="eastAsia"/>
          <w:sz w:val="20"/>
        </w:rPr>
        <w:t xml:space="preserve">      </w:t>
      </w:r>
      <w:r w:rsidRPr="00421ECF">
        <w:rPr>
          <w:rFonts w:ascii="標楷體" w:eastAsia="標楷體" w:hAnsi="標楷體" w:hint="eastAsia"/>
          <w:color w:val="FF0000"/>
          <w:sz w:val="20"/>
        </w:rPr>
        <w:t>106.09.29修正草案</w:t>
      </w:r>
      <w:r>
        <w:rPr>
          <w:rFonts w:ascii="標楷體" w:eastAsia="標楷體" w:hAnsi="標楷體" w:hint="eastAsia"/>
          <w:color w:val="FF0000"/>
          <w:sz w:val="20"/>
        </w:rPr>
        <w:t xml:space="preserve"> 107.01.24</w:t>
      </w:r>
      <w:r w:rsidRPr="00421ECF">
        <w:rPr>
          <w:rFonts w:ascii="標楷體" w:eastAsia="標楷體" w:hAnsi="標楷體" w:hint="eastAsia"/>
          <w:color w:val="FF0000"/>
          <w:sz w:val="20"/>
        </w:rPr>
        <w:t>校務會議</w:t>
      </w:r>
      <w:r>
        <w:rPr>
          <w:rFonts w:ascii="標楷體" w:eastAsia="標楷體" w:hAnsi="標楷體" w:hint="eastAsia"/>
          <w:color w:val="FF0000"/>
          <w:sz w:val="20"/>
        </w:rPr>
        <w:t>討論</w:t>
      </w:r>
    </w:p>
    <w:p w:rsidR="000C54EF" w:rsidRPr="00C82450" w:rsidRDefault="000C54EF" w:rsidP="000C54EF">
      <w:pPr>
        <w:snapToGrid w:val="0"/>
        <w:spacing w:line="320" w:lineRule="exact"/>
        <w:ind w:left="480" w:hangingChars="200" w:hanging="480"/>
        <w:rPr>
          <w:rFonts w:ascii="標楷體" w:eastAsia="標楷體" w:hAnsi="標楷體"/>
        </w:rPr>
      </w:pPr>
      <w:r w:rsidRPr="00C82450">
        <w:rPr>
          <w:rFonts w:ascii="標楷體" w:eastAsia="標楷體" w:hAnsi="標楷體" w:hint="eastAsia"/>
        </w:rPr>
        <w:t>壹、台北市立明湖國民中學（以下簡稱本校）依據教育部頒布「國民中小學九年一貫課程綱要」之實施要點規定，設置本要點。</w:t>
      </w:r>
    </w:p>
    <w:p w:rsidR="000C54EF" w:rsidRPr="00C82450" w:rsidRDefault="000C54EF" w:rsidP="000C54EF">
      <w:pPr>
        <w:snapToGrid w:val="0"/>
        <w:spacing w:before="120" w:line="320" w:lineRule="exact"/>
        <w:rPr>
          <w:rFonts w:ascii="標楷體" w:eastAsia="標楷體" w:hAnsi="標楷體"/>
        </w:rPr>
      </w:pPr>
      <w:r w:rsidRPr="00C82450">
        <w:rPr>
          <w:rFonts w:ascii="標楷體" w:eastAsia="標楷體" w:hAnsi="標楷體" w:hint="eastAsia"/>
        </w:rPr>
        <w:t>貳、組織</w:t>
      </w:r>
    </w:p>
    <w:p w:rsidR="000C54EF" w:rsidRPr="00C82450" w:rsidRDefault="000C54EF" w:rsidP="000C54EF">
      <w:pPr>
        <w:pStyle w:val="2"/>
        <w:snapToGrid w:val="0"/>
        <w:spacing w:line="320" w:lineRule="exact"/>
        <w:ind w:left="1441"/>
        <w:rPr>
          <w:rFonts w:ascii="標楷體" w:eastAsia="標楷體" w:hAnsi="標楷體"/>
        </w:rPr>
      </w:pPr>
      <w:r w:rsidRPr="00C82450">
        <w:rPr>
          <w:rFonts w:ascii="標楷體" w:eastAsia="標楷體" w:hAnsi="標楷體" w:hint="eastAsia"/>
        </w:rPr>
        <w:t>本校課程發展委員會設委員21人，委員均為無給職，任期1年（</w:t>
      </w:r>
      <w:smartTag w:uri="urn:schemas-microsoft-com:office:smarttags" w:element="chsdate">
        <w:smartTagPr>
          <w:attr w:name="IsROCDate" w:val="False"/>
          <w:attr w:name="IsLunarDate" w:val="False"/>
          <w:attr w:name="Day" w:val="1"/>
          <w:attr w:name="Month" w:val="8"/>
          <w:attr w:name="Year" w:val="2010"/>
        </w:smartTagPr>
        <w:r w:rsidRPr="00C82450">
          <w:rPr>
            <w:rFonts w:ascii="標楷體" w:eastAsia="標楷體" w:hAnsi="標楷體"/>
          </w:rPr>
          <w:t>8</w:t>
        </w:r>
        <w:r w:rsidRPr="00C82450">
          <w:rPr>
            <w:rFonts w:ascii="標楷體" w:eastAsia="標楷體" w:hAnsi="標楷體" w:hint="eastAsia"/>
          </w:rPr>
          <w:t>月</w:t>
        </w:r>
        <w:r w:rsidRPr="00C82450">
          <w:rPr>
            <w:rFonts w:ascii="標楷體" w:eastAsia="標楷體" w:hAnsi="標楷體"/>
          </w:rPr>
          <w:t>1</w:t>
        </w:r>
        <w:r w:rsidRPr="00C82450">
          <w:rPr>
            <w:rFonts w:ascii="標楷體" w:eastAsia="標楷體" w:hAnsi="標楷體" w:hint="eastAsia"/>
          </w:rPr>
          <w:t>日</w:t>
        </w:r>
      </w:smartTag>
      <w:r w:rsidRPr="00C82450">
        <w:rPr>
          <w:rFonts w:ascii="標楷體" w:eastAsia="標楷體" w:hAnsi="標楷體" w:hint="eastAsia"/>
        </w:rPr>
        <w:t>至隔年</w:t>
      </w:r>
      <w:smartTag w:uri="urn:schemas-microsoft-com:office:smarttags" w:element="chsdate">
        <w:smartTagPr>
          <w:attr w:name="IsROCDate" w:val="False"/>
          <w:attr w:name="IsLunarDate" w:val="False"/>
          <w:attr w:name="Day" w:val="31"/>
          <w:attr w:name="Month" w:val="7"/>
          <w:attr w:name="Year" w:val="2010"/>
        </w:smartTagPr>
        <w:r w:rsidRPr="00C82450">
          <w:rPr>
            <w:rFonts w:ascii="標楷體" w:eastAsia="標楷體" w:hAnsi="標楷體"/>
          </w:rPr>
          <w:t>7</w:t>
        </w:r>
        <w:r w:rsidRPr="00C82450">
          <w:rPr>
            <w:rFonts w:ascii="標楷體" w:eastAsia="標楷體" w:hAnsi="標楷體" w:hint="eastAsia"/>
          </w:rPr>
          <w:t>月</w:t>
        </w:r>
        <w:r w:rsidRPr="00C82450">
          <w:rPr>
            <w:rFonts w:ascii="標楷體" w:eastAsia="標楷體" w:hAnsi="標楷體"/>
          </w:rPr>
          <w:t>31</w:t>
        </w:r>
        <w:r w:rsidRPr="00C82450">
          <w:rPr>
            <w:rFonts w:ascii="標楷體" w:eastAsia="標楷體" w:hAnsi="標楷體" w:hint="eastAsia"/>
          </w:rPr>
          <w:t>日</w:t>
        </w:r>
      </w:smartTag>
      <w:r w:rsidRPr="00C82450">
        <w:rPr>
          <w:rFonts w:ascii="標楷體" w:eastAsia="標楷體" w:hAnsi="標楷體" w:hint="eastAsia"/>
        </w:rPr>
        <w:t>）。由下列人員組成：</w:t>
      </w:r>
    </w:p>
    <w:p w:rsidR="000C54EF" w:rsidRPr="00C82450" w:rsidRDefault="000C54EF" w:rsidP="000C54EF">
      <w:pPr>
        <w:pStyle w:val="a3"/>
        <w:snapToGrid w:val="0"/>
        <w:spacing w:line="320" w:lineRule="exact"/>
        <w:ind w:left="1438"/>
        <w:rPr>
          <w:rFonts w:ascii="標楷體" w:eastAsia="標楷體" w:hAnsi="標楷體"/>
        </w:rPr>
      </w:pPr>
      <w:r w:rsidRPr="00C82450">
        <w:rPr>
          <w:rFonts w:ascii="標楷體" w:eastAsia="標楷體" w:hAnsi="標楷體" w:hint="eastAsia"/>
        </w:rPr>
        <w:t>一、學校行政人員</w:t>
      </w:r>
      <w:r w:rsidRPr="00C82450">
        <w:rPr>
          <w:rFonts w:ascii="標楷體" w:eastAsia="標楷體" w:hAnsi="標楷體"/>
        </w:rPr>
        <w:t>---</w:t>
      </w:r>
      <w:r w:rsidRPr="00C82450">
        <w:rPr>
          <w:rFonts w:ascii="標楷體" w:eastAsia="標楷體" w:hAnsi="標楷體" w:hint="eastAsia"/>
        </w:rPr>
        <w:t>指由校長及本職為教師兼行政之人員，包含：</w:t>
      </w:r>
    </w:p>
    <w:p w:rsidR="000C54EF" w:rsidRPr="00C82450" w:rsidRDefault="000C54EF" w:rsidP="000C54EF">
      <w:pPr>
        <w:pStyle w:val="a3"/>
        <w:snapToGrid w:val="0"/>
        <w:spacing w:line="320" w:lineRule="exact"/>
        <w:ind w:left="1438"/>
        <w:rPr>
          <w:rFonts w:ascii="標楷體" w:eastAsia="標楷體" w:hAnsi="標楷體"/>
        </w:rPr>
      </w:pPr>
      <w:r w:rsidRPr="00C82450">
        <w:rPr>
          <w:rFonts w:ascii="標楷體" w:eastAsia="標楷體" w:hAnsi="標楷體"/>
        </w:rPr>
        <w:t>1.</w:t>
      </w:r>
      <w:r w:rsidRPr="00C82450">
        <w:rPr>
          <w:rFonts w:ascii="標楷體" w:eastAsia="標楷體" w:hAnsi="標楷體"/>
          <w:sz w:val="14"/>
          <w:szCs w:val="14"/>
        </w:rPr>
        <w:t xml:space="preserve">      </w:t>
      </w:r>
      <w:r w:rsidRPr="00C82450">
        <w:rPr>
          <w:rFonts w:ascii="標楷體" w:eastAsia="標楷體" w:hAnsi="標楷體" w:hint="eastAsia"/>
        </w:rPr>
        <w:t>校長。</w:t>
      </w:r>
    </w:p>
    <w:p w:rsidR="000C54EF" w:rsidRPr="00C82450" w:rsidRDefault="000C54EF" w:rsidP="000C54EF">
      <w:pPr>
        <w:pStyle w:val="a3"/>
        <w:snapToGrid w:val="0"/>
        <w:spacing w:line="320" w:lineRule="exact"/>
        <w:ind w:left="1438"/>
        <w:rPr>
          <w:rFonts w:ascii="標楷體" w:eastAsia="標楷體" w:hAnsi="標楷體"/>
        </w:rPr>
      </w:pPr>
      <w:r w:rsidRPr="00C82450">
        <w:rPr>
          <w:rFonts w:ascii="標楷體" w:eastAsia="標楷體" w:hAnsi="標楷體"/>
        </w:rPr>
        <w:t>2.</w:t>
      </w:r>
      <w:r w:rsidRPr="00C82450">
        <w:rPr>
          <w:rFonts w:ascii="標楷體" w:eastAsia="標楷體" w:hAnsi="標楷體"/>
          <w:sz w:val="14"/>
          <w:szCs w:val="14"/>
        </w:rPr>
        <w:t xml:space="preserve">      </w:t>
      </w:r>
      <w:r w:rsidRPr="00C82450">
        <w:rPr>
          <w:rFonts w:ascii="標楷體" w:eastAsia="標楷體" w:hAnsi="標楷體" w:hint="eastAsia"/>
        </w:rPr>
        <w:t>主任4人</w:t>
      </w:r>
      <w:r w:rsidRPr="00C82450">
        <w:rPr>
          <w:rFonts w:ascii="標楷體" w:eastAsia="標楷體" w:hAnsi="標楷體"/>
        </w:rPr>
        <w:t>---</w:t>
      </w:r>
      <w:r w:rsidRPr="00C82450">
        <w:rPr>
          <w:rFonts w:ascii="標楷體" w:eastAsia="標楷體" w:hAnsi="標楷體" w:hint="eastAsia"/>
        </w:rPr>
        <w:t>教務、訓導、輔導、總務。</w:t>
      </w:r>
    </w:p>
    <w:p w:rsidR="000C54EF" w:rsidRPr="00C82450" w:rsidRDefault="000C54EF" w:rsidP="000C54EF">
      <w:pPr>
        <w:pStyle w:val="a3"/>
        <w:snapToGrid w:val="0"/>
        <w:spacing w:line="320" w:lineRule="exact"/>
        <w:ind w:left="1438"/>
        <w:rPr>
          <w:rFonts w:ascii="標楷體" w:eastAsia="標楷體" w:hAnsi="標楷體"/>
        </w:rPr>
      </w:pPr>
      <w:r w:rsidRPr="00C82450">
        <w:rPr>
          <w:rFonts w:ascii="標楷體" w:eastAsia="標楷體" w:hAnsi="標楷體"/>
        </w:rPr>
        <w:t>3.</w:t>
      </w:r>
      <w:r w:rsidRPr="00C82450">
        <w:rPr>
          <w:rFonts w:ascii="標楷體" w:eastAsia="標楷體" w:hAnsi="標楷體"/>
          <w:sz w:val="14"/>
          <w:szCs w:val="14"/>
        </w:rPr>
        <w:t xml:space="preserve">      </w:t>
      </w:r>
      <w:r w:rsidRPr="00C82450">
        <w:rPr>
          <w:rFonts w:ascii="標楷體" w:eastAsia="標楷體" w:hAnsi="標楷體" w:hint="eastAsia"/>
        </w:rPr>
        <w:t>組長2人</w:t>
      </w:r>
      <w:r w:rsidRPr="00C82450">
        <w:rPr>
          <w:rFonts w:ascii="標楷體" w:eastAsia="標楷體" w:hAnsi="標楷體"/>
        </w:rPr>
        <w:t>---</w:t>
      </w:r>
      <w:r w:rsidRPr="00C82450">
        <w:rPr>
          <w:rFonts w:ascii="標楷體" w:eastAsia="標楷體" w:hAnsi="標楷體" w:hint="eastAsia"/>
        </w:rPr>
        <w:t>教學、特教。</w:t>
      </w:r>
    </w:p>
    <w:p w:rsidR="000C54EF" w:rsidRPr="00C82450" w:rsidRDefault="000C54EF" w:rsidP="000C54EF">
      <w:pPr>
        <w:snapToGrid w:val="0"/>
        <w:spacing w:line="320" w:lineRule="exact"/>
        <w:ind w:left="510"/>
        <w:rPr>
          <w:rFonts w:ascii="標楷體" w:eastAsia="標楷體" w:hAnsi="標楷體"/>
        </w:rPr>
      </w:pPr>
      <w:r w:rsidRPr="00C82450">
        <w:rPr>
          <w:rFonts w:ascii="標楷體" w:eastAsia="標楷體" w:hAnsi="標楷體" w:hint="eastAsia"/>
        </w:rPr>
        <w:t>二、領域代表</w:t>
      </w:r>
      <w:r w:rsidRPr="00C82450">
        <w:rPr>
          <w:rFonts w:ascii="標楷體" w:eastAsia="標楷體" w:hAnsi="標楷體"/>
        </w:rPr>
        <w:t>---</w:t>
      </w:r>
      <w:r w:rsidRPr="00C82450">
        <w:rPr>
          <w:rFonts w:ascii="標楷體" w:eastAsia="標楷體" w:hAnsi="標楷體" w:hint="eastAsia"/>
        </w:rPr>
        <w:t>指由未兼行政之領域教師代表，包含：</w:t>
      </w:r>
    </w:p>
    <w:p w:rsidR="000C54EF" w:rsidRPr="00C82450" w:rsidRDefault="000C54EF" w:rsidP="000C54EF">
      <w:pPr>
        <w:snapToGrid w:val="0"/>
        <w:spacing w:line="320" w:lineRule="exact"/>
        <w:ind w:leftChars="448" w:left="1437" w:hangingChars="151" w:hanging="362"/>
        <w:rPr>
          <w:rFonts w:ascii="標楷體" w:eastAsia="標楷體" w:hAnsi="標楷體"/>
        </w:rPr>
      </w:pPr>
      <w:r w:rsidRPr="00C82450">
        <w:rPr>
          <w:rFonts w:ascii="標楷體" w:eastAsia="標楷體" w:hAnsi="標楷體"/>
        </w:rPr>
        <w:t>1.</w:t>
      </w:r>
      <w:r w:rsidRPr="00C82450">
        <w:rPr>
          <w:rFonts w:ascii="標楷體" w:eastAsia="標楷體" w:hAnsi="標楷體"/>
          <w:sz w:val="14"/>
          <w:szCs w:val="14"/>
        </w:rPr>
        <w:t>     </w:t>
      </w:r>
      <w:r w:rsidRPr="00C82450">
        <w:rPr>
          <w:rFonts w:ascii="標楷體" w:eastAsia="標楷體" w:hAnsi="標楷體" w:hint="eastAsia"/>
        </w:rPr>
        <w:t>領域召集人8人</w:t>
      </w:r>
      <w:r w:rsidRPr="00C82450">
        <w:rPr>
          <w:rFonts w:ascii="標楷體" w:eastAsia="標楷體" w:hAnsi="標楷體"/>
        </w:rPr>
        <w:t>---</w:t>
      </w:r>
      <w:r w:rsidRPr="00C82450">
        <w:rPr>
          <w:rFonts w:ascii="標楷體" w:eastAsia="標楷體" w:hAnsi="標楷體" w:hint="eastAsia"/>
        </w:rPr>
        <w:t>國文、英語、數學、社會、自然與生科、藝術與人文、綜合活動、健康與體育。</w:t>
      </w:r>
    </w:p>
    <w:p w:rsidR="000C54EF" w:rsidRPr="00C82450" w:rsidRDefault="000C54EF" w:rsidP="000C54EF">
      <w:pPr>
        <w:snapToGrid w:val="0"/>
        <w:spacing w:line="320" w:lineRule="exact"/>
        <w:ind w:left="510"/>
        <w:rPr>
          <w:rFonts w:ascii="標楷體" w:eastAsia="標楷體" w:hAnsi="標楷體"/>
        </w:rPr>
      </w:pPr>
      <w:r w:rsidRPr="00C82450">
        <w:rPr>
          <w:rFonts w:ascii="標楷體" w:eastAsia="標楷體" w:hAnsi="標楷體" w:hint="eastAsia"/>
        </w:rPr>
        <w:t>三、家長代表</w:t>
      </w:r>
      <w:r w:rsidRPr="00C82450">
        <w:rPr>
          <w:rFonts w:ascii="標楷體" w:eastAsia="標楷體" w:hAnsi="標楷體"/>
        </w:rPr>
        <w:t>---</w:t>
      </w:r>
      <w:r w:rsidRPr="00C82450">
        <w:rPr>
          <w:rFonts w:ascii="標楷體" w:eastAsia="標楷體" w:hAnsi="標楷體" w:hint="eastAsia"/>
        </w:rPr>
        <w:t>包含：</w:t>
      </w:r>
    </w:p>
    <w:p w:rsidR="000C54EF" w:rsidRPr="00C82450" w:rsidRDefault="000C54EF" w:rsidP="000C54EF">
      <w:pPr>
        <w:snapToGrid w:val="0"/>
        <w:spacing w:line="320" w:lineRule="exact"/>
        <w:ind w:left="1077"/>
        <w:rPr>
          <w:rFonts w:ascii="標楷體" w:eastAsia="標楷體" w:hAnsi="標楷體"/>
        </w:rPr>
      </w:pPr>
      <w:r w:rsidRPr="00C82450">
        <w:rPr>
          <w:rFonts w:ascii="標楷體" w:eastAsia="標楷體" w:hAnsi="標楷體"/>
        </w:rPr>
        <w:t>1.</w:t>
      </w:r>
      <w:r w:rsidRPr="00C82450">
        <w:rPr>
          <w:rFonts w:ascii="標楷體" w:eastAsia="標楷體" w:hAnsi="標楷體"/>
          <w:sz w:val="14"/>
          <w:szCs w:val="14"/>
        </w:rPr>
        <w:t xml:space="preserve">      </w:t>
      </w:r>
      <w:r w:rsidRPr="00C82450">
        <w:rPr>
          <w:rFonts w:ascii="標楷體" w:eastAsia="標楷體" w:hAnsi="標楷體" w:hint="eastAsia"/>
        </w:rPr>
        <w:t>家長代表3人。</w:t>
      </w:r>
    </w:p>
    <w:p w:rsidR="000C54EF" w:rsidRPr="00C82450" w:rsidRDefault="000C54EF" w:rsidP="000C54EF">
      <w:pPr>
        <w:snapToGrid w:val="0"/>
        <w:spacing w:line="320" w:lineRule="exact"/>
        <w:ind w:leftChars="215" w:left="516"/>
        <w:rPr>
          <w:rFonts w:ascii="標楷體" w:eastAsia="標楷體" w:hAnsi="標楷體"/>
        </w:rPr>
      </w:pPr>
      <w:r w:rsidRPr="00C82450">
        <w:rPr>
          <w:rFonts w:ascii="標楷體" w:eastAsia="標楷體" w:hAnsi="標楷體" w:hint="eastAsia"/>
        </w:rPr>
        <w:t>四、導師代表---由七、八、九年級導師推選代表各1人。</w:t>
      </w:r>
    </w:p>
    <w:p w:rsidR="000C54EF" w:rsidRPr="00C82450" w:rsidRDefault="000C54EF" w:rsidP="000C54EF">
      <w:pPr>
        <w:snapToGrid w:val="0"/>
        <w:spacing w:line="320" w:lineRule="exact"/>
        <w:ind w:left="501"/>
        <w:rPr>
          <w:rFonts w:ascii="標楷體" w:eastAsia="標楷體" w:hAnsi="標楷體"/>
        </w:rPr>
      </w:pPr>
      <w:r w:rsidRPr="00C82450">
        <w:rPr>
          <w:rFonts w:ascii="標楷體" w:eastAsia="標楷體" w:hAnsi="標楷體" w:hint="eastAsia"/>
        </w:rPr>
        <w:t>五、開會時得視事實之需要，聘請學者專家、其他相關人員列席諮詢或研討。</w:t>
      </w:r>
    </w:p>
    <w:p w:rsidR="000C54EF" w:rsidRPr="00C82450" w:rsidRDefault="000C54EF" w:rsidP="000C54EF">
      <w:pPr>
        <w:snapToGrid w:val="0"/>
        <w:spacing w:before="120" w:line="320" w:lineRule="exact"/>
        <w:rPr>
          <w:rFonts w:ascii="標楷體" w:eastAsia="標楷體" w:hAnsi="標楷體"/>
        </w:rPr>
      </w:pPr>
      <w:r w:rsidRPr="00C82450">
        <w:rPr>
          <w:rFonts w:ascii="標楷體" w:eastAsia="標楷體" w:hAnsi="標楷體" w:hint="eastAsia"/>
        </w:rPr>
        <w:t>參、功能</w:t>
      </w:r>
    </w:p>
    <w:p w:rsidR="000C54EF" w:rsidRPr="00C82450" w:rsidRDefault="000C54EF" w:rsidP="000C54EF">
      <w:pPr>
        <w:pStyle w:val="3"/>
        <w:snapToGrid w:val="0"/>
        <w:spacing w:line="320" w:lineRule="exact"/>
        <w:ind w:leftChars="213" w:left="991" w:hangingChars="200" w:hanging="480"/>
        <w:rPr>
          <w:rFonts w:ascii="標楷體" w:eastAsia="標楷體" w:hAnsi="標楷體"/>
        </w:rPr>
      </w:pPr>
      <w:r w:rsidRPr="00C82450">
        <w:rPr>
          <w:rFonts w:ascii="標楷體" w:eastAsia="標楷體" w:hAnsi="標楷體" w:hint="eastAsia"/>
        </w:rPr>
        <w:t>一、充分考量學校條件、社區特性、家長期望、學生需要等相關因素，結合全體教師和社區資源，發展學校本位課程，並審慎規畫全校總體課程計畫。</w:t>
      </w:r>
    </w:p>
    <w:p w:rsidR="000C54EF" w:rsidRPr="00C82450" w:rsidRDefault="000C54EF" w:rsidP="000C54EF">
      <w:pPr>
        <w:snapToGrid w:val="0"/>
        <w:spacing w:line="320" w:lineRule="exact"/>
        <w:ind w:leftChars="213" w:left="991" w:hangingChars="200" w:hanging="480"/>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438B415C" wp14:editId="50573E89">
                <wp:simplePos x="0" y="0"/>
                <wp:positionH relativeFrom="column">
                  <wp:posOffset>3289935</wp:posOffset>
                </wp:positionH>
                <wp:positionV relativeFrom="paragraph">
                  <wp:posOffset>420370</wp:posOffset>
                </wp:positionV>
                <wp:extent cx="937260" cy="405765"/>
                <wp:effectExtent l="0" t="0" r="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4EF" w:rsidRPr="002B17AA" w:rsidRDefault="000C54EF" w:rsidP="000C54EF">
                            <w:pPr>
                              <w:rPr>
                                <w:rFonts w:ascii="標楷體" w:eastAsia="標楷體" w:hAnsi="標楷體"/>
                                <w:b/>
                                <w:color w:val="FF0000"/>
                              </w:rPr>
                            </w:pPr>
                            <w:r w:rsidRPr="00421ECF">
                              <w:rPr>
                                <w:rFonts w:ascii="標楷體" w:eastAsia="標楷體" w:hAnsi="標楷體" w:hint="eastAsia"/>
                                <w:b/>
                                <w:color w:val="FF0000"/>
                                <w:bdr w:val="single" w:sz="4" w:space="0" w:color="auto"/>
                              </w:rPr>
                              <w:t>性別平等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59.05pt;margin-top:33.1pt;width:73.8pt;height:3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" filled="f" stroked="f">
                <v:textbox>
                  <w:txbxContent>
                    <w:p w:rsidR="000C54EF" w:rsidRPr="002B17AA" w:rsidRDefault="000C54EF" w:rsidP="000C54EF">
                      <w:pPr>
                        <w:rPr>
                          <w:rFonts w:ascii="標楷體" w:eastAsia="標楷體" w:hAnsi="標楷體"/>
                          <w:b/>
                          <w:color w:val="FF0000"/>
                        </w:rPr>
                      </w:pPr>
                      <w:r w:rsidRPr="00421ECF">
                        <w:rPr>
                          <w:rFonts w:ascii="標楷體" w:eastAsia="標楷體" w:hAnsi="標楷體" w:hint="eastAsia"/>
                          <w:b/>
                          <w:color w:val="FF0000"/>
                          <w:bdr w:val="single" w:sz="4" w:space="0" w:color="auto"/>
                        </w:rPr>
                        <w:t>性別平等</w:t>
                      </w:r>
                    </w:p>
                  </w:txbxContent>
                </v:textbox>
              </v:shape>
            </w:pict>
          </mc:Fallback>
        </mc:AlternateContent>
      </w:r>
      <w:r w:rsidRPr="00C82450">
        <w:rPr>
          <w:rFonts w:ascii="標楷體" w:eastAsia="標楷體" w:hAnsi="標楷體" w:hint="eastAsia"/>
        </w:rPr>
        <w:t>二、審查各學習領域課程計畫，內容包含：「學年</w:t>
      </w:r>
      <w:r w:rsidRPr="00C82450">
        <w:rPr>
          <w:rFonts w:ascii="標楷體" w:eastAsia="標楷體" w:hAnsi="標楷體"/>
        </w:rPr>
        <w:t>/</w:t>
      </w:r>
      <w:r w:rsidRPr="00C82450">
        <w:rPr>
          <w:rFonts w:ascii="標楷體" w:eastAsia="標楷體" w:hAnsi="標楷體" w:hint="eastAsia"/>
        </w:rPr>
        <w:t>學期學習目標、單元活動主題、相對應能力指標、時數」等項目，並應融入有關</w:t>
      </w:r>
      <w:r w:rsidRPr="00421ECF">
        <w:rPr>
          <w:rFonts w:ascii="標楷體" w:eastAsia="標楷體" w:hAnsi="標楷體" w:hint="eastAsia"/>
          <w:dstrike/>
          <w:color w:val="FF0000"/>
          <w:bdr w:val="single" w:sz="4" w:space="0" w:color="auto"/>
        </w:rPr>
        <w:t>兩性</w:t>
      </w:r>
      <w:r w:rsidRPr="00C82450">
        <w:rPr>
          <w:rFonts w:ascii="標楷體" w:eastAsia="標楷體" w:hAnsi="標楷體" w:hint="eastAsia"/>
        </w:rPr>
        <w:t>、環境、資訊、家政、人權、生涯發展等六大議題。</w:t>
      </w:r>
    </w:p>
    <w:p w:rsidR="000C54EF" w:rsidRPr="00C82450" w:rsidRDefault="000C54EF" w:rsidP="000C54EF">
      <w:pPr>
        <w:snapToGrid w:val="0"/>
        <w:spacing w:line="320" w:lineRule="exact"/>
        <w:ind w:left="510"/>
        <w:rPr>
          <w:rFonts w:ascii="標楷體" w:eastAsia="標楷體" w:hAnsi="標楷體"/>
        </w:rPr>
      </w:pPr>
      <w:r w:rsidRPr="00C82450">
        <w:rPr>
          <w:rFonts w:ascii="標楷體" w:eastAsia="標楷體" w:hAnsi="標楷體" w:hint="eastAsia"/>
        </w:rPr>
        <w:t>三、統整各學習領域課程計畫。</w:t>
      </w:r>
    </w:p>
    <w:p w:rsidR="000C54EF" w:rsidRPr="00C82450" w:rsidRDefault="000C54EF" w:rsidP="000C54EF">
      <w:pPr>
        <w:snapToGrid w:val="0"/>
        <w:spacing w:line="320" w:lineRule="exact"/>
        <w:ind w:left="510"/>
        <w:rPr>
          <w:rFonts w:ascii="標楷體" w:eastAsia="標楷體" w:hAnsi="標楷體"/>
        </w:rPr>
      </w:pPr>
      <w:r w:rsidRPr="00C82450">
        <w:rPr>
          <w:rFonts w:ascii="標楷體" w:eastAsia="標楷體" w:hAnsi="標楷體" w:hint="eastAsia"/>
        </w:rPr>
        <w:t>四、擬定「教科用書評選及採用辦法」。</w:t>
      </w:r>
    </w:p>
    <w:p w:rsidR="000C54EF" w:rsidRPr="00C82450" w:rsidRDefault="000C54EF" w:rsidP="000C54EF">
      <w:pPr>
        <w:snapToGrid w:val="0"/>
        <w:spacing w:line="320" w:lineRule="exact"/>
        <w:ind w:left="510"/>
        <w:rPr>
          <w:rFonts w:ascii="標楷體" w:eastAsia="標楷體" w:hAnsi="標楷體"/>
        </w:rPr>
      </w:pPr>
      <w:r w:rsidRPr="00C82450">
        <w:rPr>
          <w:rFonts w:ascii="標楷體" w:eastAsia="標楷體" w:hAnsi="標楷體" w:hint="eastAsia"/>
        </w:rPr>
        <w:lastRenderedPageBreak/>
        <w:t>五、審查教師自編教材。</w:t>
      </w:r>
    </w:p>
    <w:p w:rsidR="000C54EF" w:rsidRPr="00C82450" w:rsidRDefault="000C54EF" w:rsidP="000C54EF">
      <w:pPr>
        <w:snapToGrid w:val="0"/>
        <w:spacing w:line="320" w:lineRule="exact"/>
        <w:ind w:left="510"/>
        <w:rPr>
          <w:rFonts w:ascii="標楷體" w:eastAsia="標楷體" w:hAnsi="標楷體"/>
        </w:rPr>
      </w:pPr>
      <w:r w:rsidRPr="00C82450">
        <w:rPr>
          <w:rFonts w:ascii="標楷體" w:eastAsia="標楷體" w:hAnsi="標楷體" w:hint="eastAsia"/>
        </w:rPr>
        <w:t>六、決定各學習領域及彈性課程學習節數。</w:t>
      </w:r>
    </w:p>
    <w:p w:rsidR="000C54EF" w:rsidRPr="00C82450" w:rsidRDefault="000C54EF" w:rsidP="000C54EF">
      <w:pPr>
        <w:snapToGrid w:val="0"/>
        <w:spacing w:line="320" w:lineRule="exact"/>
        <w:ind w:left="510"/>
        <w:rPr>
          <w:rFonts w:ascii="標楷體" w:eastAsia="標楷體" w:hAnsi="標楷體"/>
        </w:rPr>
      </w:pPr>
      <w:r w:rsidRPr="00C82450">
        <w:rPr>
          <w:rFonts w:ascii="標楷體" w:eastAsia="標楷體" w:hAnsi="標楷體" w:hint="eastAsia"/>
        </w:rPr>
        <w:t>七、決定應開設之選修課程。</w:t>
      </w:r>
    </w:p>
    <w:p w:rsidR="000C54EF" w:rsidRPr="00C82450" w:rsidRDefault="000C54EF" w:rsidP="000C54EF">
      <w:pPr>
        <w:snapToGrid w:val="0"/>
        <w:spacing w:line="320" w:lineRule="exact"/>
        <w:ind w:leftChars="213" w:left="991" w:hangingChars="200" w:hanging="480"/>
        <w:rPr>
          <w:rFonts w:ascii="標楷體" w:eastAsia="標楷體" w:hAnsi="標楷體"/>
        </w:rPr>
      </w:pPr>
      <w:r w:rsidRPr="00C82450">
        <w:rPr>
          <w:rFonts w:ascii="標楷體" w:eastAsia="標楷體" w:hAnsi="標楷體" w:hint="eastAsia"/>
        </w:rPr>
        <w:t>八、定期評估、檢討、改進學習領域課程計畫、單元教學活動、教科用書、教學與評量方法、學生學習結果……等課程問題。</w:t>
      </w:r>
    </w:p>
    <w:p w:rsidR="000C54EF" w:rsidRPr="00C82450" w:rsidRDefault="000C54EF" w:rsidP="000C54EF">
      <w:pPr>
        <w:snapToGrid w:val="0"/>
        <w:spacing w:line="320" w:lineRule="exact"/>
        <w:ind w:left="510"/>
        <w:rPr>
          <w:rFonts w:ascii="標楷體" w:eastAsia="標楷體" w:hAnsi="標楷體"/>
        </w:rPr>
      </w:pPr>
      <w:r w:rsidRPr="00C82450">
        <w:rPr>
          <w:rFonts w:ascii="標楷體" w:eastAsia="標楷體" w:hAnsi="標楷體" w:hint="eastAsia"/>
        </w:rPr>
        <w:t>九、規畫教師專業成長進修計畫。</w:t>
      </w:r>
    </w:p>
    <w:p w:rsidR="000C54EF" w:rsidRPr="00C82450" w:rsidRDefault="000C54EF" w:rsidP="000C54EF">
      <w:pPr>
        <w:snapToGrid w:val="0"/>
        <w:spacing w:line="320" w:lineRule="exact"/>
        <w:ind w:left="510"/>
        <w:rPr>
          <w:rFonts w:ascii="標楷體" w:eastAsia="標楷體" w:hAnsi="標楷體"/>
        </w:rPr>
      </w:pPr>
      <w:r w:rsidRPr="00C82450">
        <w:rPr>
          <w:rFonts w:ascii="標楷體" w:eastAsia="標楷體" w:hAnsi="標楷體" w:hint="eastAsia"/>
        </w:rPr>
        <w:t>十、其他有關課程事宜。</w:t>
      </w:r>
    </w:p>
    <w:p w:rsidR="000C54EF" w:rsidRPr="00C82450" w:rsidRDefault="000C54EF" w:rsidP="000C54EF">
      <w:pPr>
        <w:snapToGrid w:val="0"/>
        <w:spacing w:line="320" w:lineRule="exact"/>
        <w:rPr>
          <w:rFonts w:ascii="標楷體" w:eastAsia="標楷體" w:hAnsi="標楷體"/>
        </w:rPr>
      </w:pPr>
      <w:r w:rsidRPr="00C82450">
        <w:rPr>
          <w:rFonts w:ascii="標楷體" w:eastAsia="標楷體" w:hAnsi="標楷體" w:hint="eastAsia"/>
        </w:rPr>
        <w:t>肆、運作方式</w:t>
      </w:r>
    </w:p>
    <w:p w:rsidR="000C54EF" w:rsidRPr="00C82450" w:rsidRDefault="000C54EF" w:rsidP="000C54EF">
      <w:pPr>
        <w:snapToGrid w:val="0"/>
        <w:spacing w:line="320" w:lineRule="exact"/>
        <w:ind w:leftChars="200" w:left="977" w:hangingChars="207" w:hanging="497"/>
        <w:rPr>
          <w:rFonts w:ascii="標楷體" w:eastAsia="標楷體" w:hAnsi="標楷體"/>
        </w:rPr>
      </w:pPr>
      <w:r w:rsidRPr="00C82450">
        <w:rPr>
          <w:rFonts w:ascii="標楷體" w:eastAsia="標楷體" w:hAnsi="標楷體" w:hint="eastAsia"/>
        </w:rPr>
        <w:t>一、本校課程發展委員會議由校長主持，教務主任召集；設秘書1人由教學組長擔任，助理3人，由教學組副組長、幹事、工友擔任，負責通知開會、準備會議資料、擔任會議記錄、發布決議、準備場地、茶水、便當等。</w:t>
      </w:r>
    </w:p>
    <w:p w:rsidR="000C54EF" w:rsidRPr="00C82450" w:rsidRDefault="000C54EF" w:rsidP="000C54EF">
      <w:pPr>
        <w:snapToGrid w:val="0"/>
        <w:spacing w:line="320" w:lineRule="exact"/>
        <w:ind w:leftChars="200" w:left="977" w:hangingChars="207" w:hanging="497"/>
        <w:rPr>
          <w:rFonts w:ascii="標楷體" w:eastAsia="標楷體" w:hAnsi="標楷體"/>
        </w:rPr>
      </w:pPr>
      <w:r w:rsidRPr="00C82450">
        <w:rPr>
          <w:rFonts w:ascii="標楷體" w:eastAsia="標楷體" w:hAnsi="標楷體" w:hint="eastAsia"/>
        </w:rPr>
        <w:t>二、課程發展委員會議應有二分之一以上出席始能開會，並經出席人員過半數通過始得決議；投票採無記名投票或舉手表決方式進行。出席人數不足，得改開座談會，其決議事項應提請下次會議追認之。</w:t>
      </w:r>
    </w:p>
    <w:p w:rsidR="000C54EF" w:rsidRPr="00C82450" w:rsidRDefault="000C54EF" w:rsidP="000C54EF">
      <w:pPr>
        <w:snapToGrid w:val="0"/>
        <w:spacing w:line="320" w:lineRule="exact"/>
        <w:ind w:leftChars="200" w:left="977" w:hangingChars="207" w:hanging="497"/>
        <w:rPr>
          <w:rFonts w:ascii="標楷體" w:eastAsia="標楷體" w:hAnsi="標楷體"/>
        </w:rPr>
      </w:pPr>
      <w:r w:rsidRPr="00C82450">
        <w:rPr>
          <w:rFonts w:ascii="標楷體" w:eastAsia="標楷體" w:hAnsi="標楷體" w:hint="eastAsia"/>
        </w:rPr>
        <w:t>三、課程發展委員會議</w:t>
      </w:r>
      <w:r w:rsidRPr="00C82450">
        <w:rPr>
          <w:rFonts w:ascii="標楷體" w:eastAsia="標楷體" w:hAnsi="標楷體" w:hint="eastAsia"/>
          <w:bCs/>
        </w:rPr>
        <w:t>每學期初及學期末各召開1次</w:t>
      </w:r>
      <w:r w:rsidRPr="00421ECF">
        <w:rPr>
          <w:rFonts w:ascii="標楷體" w:eastAsia="標楷體" w:hAnsi="標楷體" w:hint="eastAsia"/>
          <w:b/>
          <w:bCs/>
          <w:color w:val="FF0000"/>
          <w:bdr w:val="single" w:sz="4" w:space="0" w:color="auto"/>
        </w:rPr>
        <w:t>為原則</w:t>
      </w:r>
      <w:r w:rsidRPr="00421ECF">
        <w:rPr>
          <w:rFonts w:ascii="標楷體" w:eastAsia="標楷體" w:hAnsi="標楷體" w:hint="eastAsia"/>
          <w:b/>
          <w:color w:val="FF0000"/>
          <w:bdr w:val="single" w:sz="4" w:space="0" w:color="auto"/>
        </w:rPr>
        <w:t>，得視校本需求加開臨時會議</w:t>
      </w:r>
      <w:r>
        <w:rPr>
          <w:rFonts w:ascii="標楷體" w:eastAsia="標楷體" w:hAnsi="標楷體" w:hint="eastAsia"/>
        </w:rPr>
        <w:t>，</w:t>
      </w:r>
      <w:r w:rsidRPr="00C82450">
        <w:rPr>
          <w:rFonts w:ascii="標楷體" w:eastAsia="標楷體" w:hAnsi="標楷體" w:hint="eastAsia"/>
        </w:rPr>
        <w:t>下學期期末召開會議時，必須提出下年度學校總體課程計畫，送台北市政府教育局備查。</w:t>
      </w:r>
    </w:p>
    <w:p w:rsidR="000C54EF" w:rsidRDefault="000C54EF" w:rsidP="000C54EF">
      <w:pPr>
        <w:snapToGrid w:val="0"/>
        <w:spacing w:line="320" w:lineRule="exact"/>
      </w:pPr>
      <w:r w:rsidRPr="00C82450">
        <w:rPr>
          <w:rFonts w:ascii="標楷體" w:eastAsia="標楷體" w:hAnsi="標楷體" w:hint="eastAsia"/>
        </w:rPr>
        <w:t>伍、本要點經校務會議通過，陳請校長核定後公布施行，修正時亦同。</w:t>
      </w:r>
    </w:p>
    <w:p w:rsidR="00023611" w:rsidRPr="00023611" w:rsidRDefault="00023611" w:rsidP="00023611">
      <w:pPr>
        <w:widowControl/>
        <w:spacing w:line="380" w:lineRule="exact"/>
        <w:rPr>
          <w:rFonts w:ascii="標楷體" w:eastAsia="標楷體" w:hAnsi="標楷體" w:cs="新細明體"/>
          <w:kern w:val="0"/>
          <w:sz w:val="28"/>
          <w:szCs w:val="28"/>
        </w:rPr>
      </w:pPr>
    </w:p>
    <w:p w:rsidR="00023611" w:rsidRPr="002F7E5F" w:rsidRDefault="00023611" w:rsidP="00023611">
      <w:pPr>
        <w:widowControl/>
        <w:spacing w:line="380" w:lineRule="exact"/>
        <w:ind w:left="1" w:hanging="1"/>
        <w:rPr>
          <w:rFonts w:ascii="標楷體" w:eastAsia="標楷體" w:hAnsi="標楷體" w:cs="新細明體"/>
          <w:b/>
          <w:color w:val="FF0000"/>
          <w:kern w:val="0"/>
          <w:sz w:val="28"/>
          <w:szCs w:val="28"/>
        </w:rPr>
      </w:pPr>
      <w:r w:rsidRPr="002F7E5F">
        <w:rPr>
          <w:rFonts w:ascii="標楷體" w:eastAsia="標楷體" w:hAnsi="標楷體" w:cs="新細明體" w:hint="eastAsia"/>
          <w:b/>
          <w:color w:val="FF0000"/>
          <w:kern w:val="0"/>
          <w:sz w:val="28"/>
          <w:szCs w:val="28"/>
        </w:rPr>
        <w:t>提案 二（提案單位:教務處 ）</w:t>
      </w:r>
    </w:p>
    <w:p w:rsidR="00023611" w:rsidRPr="00023611" w:rsidRDefault="00023611" w:rsidP="00023611">
      <w:pPr>
        <w:widowControl/>
        <w:spacing w:line="380" w:lineRule="exact"/>
        <w:ind w:left="1" w:hanging="1"/>
        <w:rPr>
          <w:rFonts w:ascii="標楷體" w:eastAsia="標楷體" w:hAnsi="標楷體" w:cs="新細明體"/>
          <w:color w:val="000000"/>
          <w:kern w:val="0"/>
          <w:sz w:val="28"/>
          <w:szCs w:val="28"/>
        </w:rPr>
      </w:pPr>
      <w:r w:rsidRPr="00023611">
        <w:rPr>
          <w:rFonts w:ascii="標楷體" w:eastAsia="標楷體" w:hAnsi="標楷體" w:cs="新細明體" w:hint="eastAsia"/>
          <w:color w:val="000000"/>
          <w:kern w:val="0"/>
          <w:sz w:val="28"/>
          <w:szCs w:val="28"/>
        </w:rPr>
        <w:t>案   由： 「臺北市立明湖國民中學教學研究創新獎勵實施要點」修正案</w:t>
      </w:r>
    </w:p>
    <w:p w:rsidR="00023611" w:rsidRPr="00023611" w:rsidRDefault="00023611" w:rsidP="00023611">
      <w:pPr>
        <w:widowControl/>
        <w:spacing w:line="380" w:lineRule="exact"/>
        <w:ind w:left="1" w:hanging="1"/>
        <w:rPr>
          <w:rFonts w:ascii="標楷體" w:eastAsia="標楷體" w:hAnsi="標楷體" w:cs="新細明體"/>
          <w:kern w:val="0"/>
          <w:sz w:val="28"/>
          <w:szCs w:val="28"/>
        </w:rPr>
      </w:pPr>
      <w:r w:rsidRPr="00023611">
        <w:rPr>
          <w:rFonts w:ascii="標楷體" w:eastAsia="標楷體" w:hAnsi="標楷體" w:cs="新細明體" w:hint="eastAsia"/>
          <w:color w:val="000000"/>
          <w:kern w:val="0"/>
          <w:sz w:val="28"/>
          <w:szCs w:val="28"/>
        </w:rPr>
        <w:t>說   明：</w:t>
      </w:r>
    </w:p>
    <w:p w:rsidR="00023611" w:rsidRPr="00023611" w:rsidRDefault="000C54EF" w:rsidP="000C54EF">
      <w:pPr>
        <w:widowControl/>
        <w:shd w:val="clear" w:color="auto" w:fill="FFFFFF"/>
        <w:spacing w:line="380" w:lineRule="exact"/>
        <w:ind w:leftChars="236" w:left="1118" w:hangingChars="197" w:hanging="552"/>
        <w:rPr>
          <w:rFonts w:ascii="標楷體" w:eastAsia="標楷體" w:hAnsi="標楷體" w:cs="新細明體"/>
          <w:color w:val="000000"/>
          <w:kern w:val="0"/>
          <w:sz w:val="28"/>
          <w:szCs w:val="28"/>
        </w:rPr>
      </w:pPr>
      <w:r w:rsidRPr="00023611">
        <w:rPr>
          <w:rFonts w:ascii="標楷體" w:eastAsia="標楷體" w:hAnsi="標楷體" w:cs="新細明體" w:hint="eastAsia"/>
          <w:color w:val="000000"/>
          <w:kern w:val="0"/>
          <w:sz w:val="28"/>
          <w:szCs w:val="28"/>
        </w:rPr>
        <w:t>(一)</w:t>
      </w:r>
      <w:r w:rsidR="00023611" w:rsidRPr="00023611">
        <w:rPr>
          <w:rFonts w:ascii="標楷體" w:eastAsia="標楷體" w:hAnsi="標楷體" w:cs="新細明體" w:hint="eastAsia"/>
          <w:color w:val="000000"/>
          <w:kern w:val="0"/>
          <w:sz w:val="28"/>
          <w:szCs w:val="28"/>
        </w:rPr>
        <w:t>本案業於106年11月03日於校內教學研究創新與行動研究審核會議提請討論並決議通過修改內容，故提至校務會議討論之。</w:t>
      </w:r>
    </w:p>
    <w:p w:rsidR="00023611" w:rsidRDefault="000C54EF" w:rsidP="000C54EF">
      <w:pPr>
        <w:widowControl/>
        <w:shd w:val="clear" w:color="auto" w:fill="FFFFFF"/>
        <w:spacing w:line="380" w:lineRule="exact"/>
        <w:ind w:leftChars="236" w:left="1118" w:hangingChars="197" w:hanging="552"/>
        <w:rPr>
          <w:rFonts w:ascii="標楷體" w:eastAsia="標楷體" w:hAnsi="標楷體" w:cs="新細明體"/>
          <w:color w:val="000000"/>
          <w:kern w:val="0"/>
          <w:sz w:val="28"/>
          <w:szCs w:val="28"/>
        </w:rPr>
      </w:pPr>
      <w:r w:rsidRPr="00023611">
        <w:rPr>
          <w:rFonts w:ascii="標楷體" w:eastAsia="標楷體" w:hAnsi="標楷體" w:cs="Arial" w:hint="eastAsia"/>
          <w:bCs/>
          <w:color w:val="000000"/>
          <w:kern w:val="0"/>
          <w:sz w:val="28"/>
          <w:szCs w:val="28"/>
        </w:rPr>
        <w:t>(</w:t>
      </w:r>
      <w:r w:rsidRPr="000C54EF">
        <w:rPr>
          <w:rFonts w:ascii="標楷體" w:eastAsia="標楷體" w:hAnsi="標楷體" w:cs="Arial" w:hint="eastAsia"/>
          <w:bCs/>
          <w:color w:val="000000"/>
          <w:kern w:val="0"/>
          <w:sz w:val="28"/>
          <w:szCs w:val="28"/>
        </w:rPr>
        <w:t>二</w:t>
      </w:r>
      <w:r w:rsidRPr="00023611">
        <w:rPr>
          <w:rFonts w:ascii="標楷體" w:eastAsia="標楷體" w:hAnsi="標楷體" w:cs="Arial" w:hint="eastAsia"/>
          <w:bCs/>
          <w:color w:val="000000"/>
          <w:kern w:val="0"/>
          <w:sz w:val="28"/>
          <w:szCs w:val="28"/>
        </w:rPr>
        <w:t>)</w:t>
      </w:r>
      <w:r w:rsidR="00023611" w:rsidRPr="00023611">
        <w:rPr>
          <w:rFonts w:ascii="標楷體" w:eastAsia="標楷體" w:hAnsi="標楷體" w:cs="Arial" w:hint="eastAsia"/>
          <w:bCs/>
          <w:color w:val="000000"/>
          <w:kern w:val="0"/>
          <w:sz w:val="28"/>
          <w:szCs w:val="28"/>
        </w:rPr>
        <w:t>本要點二原獎勵對象為本校教師（含代理代課及實習教師），</w:t>
      </w:r>
      <w:r w:rsidR="00023611" w:rsidRPr="00023611">
        <w:rPr>
          <w:rFonts w:ascii="標楷體" w:eastAsia="標楷體" w:hAnsi="標楷體" w:cs="新細明體" w:hint="eastAsia"/>
          <w:color w:val="000000"/>
          <w:kern w:val="0"/>
          <w:sz w:val="28"/>
          <w:szCs w:val="28"/>
        </w:rPr>
        <w:t>為鼓勵校內任職教師參加創新教案徵選，更加形塑教師專業研討氛圍，擬將參與對象增列兼任教師，故建請修正為「</w:t>
      </w:r>
      <w:r w:rsidR="00023611" w:rsidRPr="00023611">
        <w:rPr>
          <w:rFonts w:ascii="標楷體" w:eastAsia="標楷體" w:hAnsi="標楷體" w:cs="新細明體" w:hint="eastAsia"/>
          <w:bCs/>
          <w:color w:val="000000"/>
          <w:kern w:val="0"/>
          <w:sz w:val="28"/>
          <w:szCs w:val="28"/>
        </w:rPr>
        <w:t>二、獎勵對象：</w:t>
      </w:r>
      <w:r w:rsidR="00023611" w:rsidRPr="00023611">
        <w:rPr>
          <w:rFonts w:ascii="標楷體" w:eastAsia="標楷體" w:hAnsi="標楷體" w:cs="新細明體" w:hint="eastAsia"/>
          <w:color w:val="000000"/>
          <w:kern w:val="0"/>
          <w:sz w:val="28"/>
          <w:szCs w:val="28"/>
        </w:rPr>
        <w:t>本校教師（含代理代課及實習教師、</w:t>
      </w:r>
      <w:r w:rsidR="00023611" w:rsidRPr="00023611">
        <w:rPr>
          <w:rFonts w:ascii="標楷體" w:eastAsia="標楷體" w:hAnsi="標楷體" w:cs="新細明體" w:hint="eastAsia"/>
          <w:bCs/>
          <w:color w:val="FF0000"/>
          <w:kern w:val="0"/>
          <w:sz w:val="28"/>
          <w:szCs w:val="28"/>
        </w:rPr>
        <w:t>兼課教師</w:t>
      </w:r>
      <w:r w:rsidR="00023611" w:rsidRPr="00023611">
        <w:rPr>
          <w:rFonts w:ascii="標楷體" w:eastAsia="標楷體" w:hAnsi="標楷體" w:cs="新細明體" w:hint="eastAsia"/>
          <w:color w:val="000000"/>
          <w:kern w:val="0"/>
          <w:sz w:val="28"/>
          <w:szCs w:val="28"/>
        </w:rPr>
        <w:t>）」。</w:t>
      </w:r>
    </w:p>
    <w:p w:rsidR="000C54EF" w:rsidRPr="00023611" w:rsidRDefault="000C54EF" w:rsidP="000C54EF">
      <w:pPr>
        <w:widowControl/>
        <w:shd w:val="clear" w:color="auto" w:fill="FFFFFF"/>
        <w:spacing w:line="380" w:lineRule="exact"/>
        <w:ind w:leftChars="236" w:left="1118" w:hangingChars="197" w:hanging="552"/>
        <w:rPr>
          <w:rFonts w:ascii="標楷體" w:eastAsia="標楷體" w:hAnsi="標楷體" w:cs="新細明體"/>
          <w:color w:val="000000"/>
          <w:kern w:val="0"/>
          <w:sz w:val="28"/>
          <w:szCs w:val="28"/>
        </w:rPr>
      </w:pPr>
    </w:p>
    <w:p w:rsidR="00023611" w:rsidRDefault="00023611" w:rsidP="00023611">
      <w:pPr>
        <w:widowControl/>
        <w:spacing w:line="380" w:lineRule="exact"/>
        <w:rPr>
          <w:rFonts w:ascii="標楷體" w:eastAsia="標楷體" w:hAnsi="標楷體" w:cs="新細明體"/>
          <w:bCs/>
          <w:color w:val="000000"/>
          <w:kern w:val="0"/>
          <w:sz w:val="28"/>
          <w:szCs w:val="28"/>
        </w:rPr>
      </w:pPr>
      <w:r w:rsidRPr="00023611">
        <w:rPr>
          <w:rFonts w:ascii="標楷體" w:eastAsia="標楷體" w:hAnsi="標楷體" w:cs="新細明體" w:hint="eastAsia"/>
          <w:color w:val="000000"/>
          <w:kern w:val="0"/>
          <w:sz w:val="28"/>
          <w:szCs w:val="28"/>
        </w:rPr>
        <w:t>附件：</w:t>
      </w:r>
      <w:r w:rsidRPr="00023611">
        <w:rPr>
          <w:rFonts w:ascii="標楷體" w:eastAsia="標楷體" w:hAnsi="標楷體" w:cs="新細明體" w:hint="eastAsia"/>
          <w:bCs/>
          <w:color w:val="000000"/>
          <w:kern w:val="0"/>
          <w:sz w:val="28"/>
          <w:szCs w:val="28"/>
        </w:rPr>
        <w:t>臺北市立明湖國民中學教學研究創新獎勵實施要點</w:t>
      </w:r>
    </w:p>
    <w:p w:rsidR="000C54EF" w:rsidRPr="00023611" w:rsidRDefault="000C54EF" w:rsidP="00023611">
      <w:pPr>
        <w:widowControl/>
        <w:spacing w:line="380" w:lineRule="exact"/>
        <w:rPr>
          <w:rFonts w:ascii="標楷體" w:eastAsia="標楷體" w:hAnsi="標楷體" w:cs="新細明體"/>
          <w:kern w:val="0"/>
          <w:sz w:val="28"/>
          <w:szCs w:val="28"/>
        </w:rPr>
      </w:pPr>
    </w:p>
    <w:p w:rsidR="000C54EF" w:rsidRPr="00A44D4E" w:rsidRDefault="00023611" w:rsidP="000C54EF">
      <w:pPr>
        <w:adjustRightInd w:val="0"/>
        <w:snapToGrid w:val="0"/>
        <w:spacing w:line="264" w:lineRule="auto"/>
        <w:jc w:val="center"/>
        <w:rPr>
          <w:rFonts w:ascii="標楷體" w:eastAsia="標楷體" w:hAnsi="標楷體"/>
          <w:b/>
          <w:bCs/>
          <w:sz w:val="28"/>
          <w:szCs w:val="28"/>
        </w:rPr>
      </w:pPr>
      <w:r w:rsidRPr="00023611">
        <w:rPr>
          <w:rFonts w:ascii="標楷體" w:eastAsia="標楷體" w:hAnsi="標楷體" w:cs="新細明體" w:hint="eastAsia"/>
          <w:color w:val="000000"/>
          <w:kern w:val="0"/>
          <w:sz w:val="28"/>
          <w:szCs w:val="28"/>
        </w:rPr>
        <w:t xml:space="preserve">         </w:t>
      </w:r>
      <w:r w:rsidR="000C54EF">
        <w:rPr>
          <w:rFonts w:ascii="標楷體" w:eastAsia="標楷體" w:hAnsi="標楷體" w:hint="eastAsia"/>
          <w:b/>
          <w:bCs/>
          <w:sz w:val="28"/>
          <w:szCs w:val="28"/>
        </w:rPr>
        <w:t>臺</w:t>
      </w:r>
      <w:r w:rsidR="000C54EF" w:rsidRPr="00A44D4E">
        <w:rPr>
          <w:rFonts w:ascii="標楷體" w:eastAsia="標楷體" w:hAnsi="標楷體" w:hint="eastAsia"/>
          <w:b/>
          <w:bCs/>
          <w:sz w:val="28"/>
          <w:szCs w:val="28"/>
        </w:rPr>
        <w:t>北市立明湖國民中學教學研究創新獎勵實施要點</w:t>
      </w:r>
    </w:p>
    <w:p w:rsidR="000C54EF" w:rsidRPr="00631389" w:rsidRDefault="000C54EF" w:rsidP="000C54EF">
      <w:pPr>
        <w:adjustRightInd w:val="0"/>
        <w:snapToGrid w:val="0"/>
        <w:spacing w:line="264" w:lineRule="auto"/>
        <w:ind w:left="720" w:hangingChars="400" w:hanging="720"/>
        <w:jc w:val="right"/>
        <w:rPr>
          <w:rFonts w:ascii="標楷體" w:eastAsia="標楷體" w:hAnsi="標楷體"/>
          <w:sz w:val="18"/>
          <w:szCs w:val="18"/>
        </w:rPr>
      </w:pPr>
      <w:r w:rsidRPr="00631389">
        <w:rPr>
          <w:rFonts w:ascii="標楷體" w:eastAsia="標楷體" w:hAnsi="標楷體" w:hint="eastAsia"/>
          <w:sz w:val="18"/>
          <w:szCs w:val="18"/>
        </w:rPr>
        <w:t>中華民國</w:t>
      </w:r>
      <w:r w:rsidRPr="00631389">
        <w:rPr>
          <w:rFonts w:ascii="標楷體" w:eastAsia="標楷體" w:hAnsi="標楷體"/>
          <w:sz w:val="18"/>
          <w:szCs w:val="18"/>
        </w:rPr>
        <w:t>92</w:t>
      </w:r>
      <w:r w:rsidRPr="00631389">
        <w:rPr>
          <w:rFonts w:ascii="標楷體" w:eastAsia="標楷體" w:hAnsi="標楷體" w:hint="eastAsia"/>
          <w:sz w:val="18"/>
          <w:szCs w:val="18"/>
        </w:rPr>
        <w:t>年</w:t>
      </w:r>
      <w:r w:rsidRPr="00631389">
        <w:rPr>
          <w:rFonts w:ascii="標楷體" w:eastAsia="標楷體" w:hAnsi="標楷體"/>
          <w:sz w:val="18"/>
          <w:szCs w:val="18"/>
        </w:rPr>
        <w:t>1</w:t>
      </w:r>
      <w:r w:rsidRPr="00631389">
        <w:rPr>
          <w:rFonts w:ascii="標楷體" w:eastAsia="標楷體" w:hAnsi="標楷體" w:hint="eastAsia"/>
          <w:sz w:val="18"/>
          <w:szCs w:val="18"/>
        </w:rPr>
        <w:t>月</w:t>
      </w:r>
      <w:r w:rsidRPr="00631389">
        <w:rPr>
          <w:rFonts w:ascii="標楷體" w:eastAsia="標楷體" w:hAnsi="標楷體"/>
          <w:sz w:val="18"/>
          <w:szCs w:val="18"/>
        </w:rPr>
        <w:t>10</w:t>
      </w:r>
      <w:r w:rsidRPr="00631389">
        <w:rPr>
          <w:rFonts w:ascii="標楷體" w:eastAsia="標楷體" w:hAnsi="標楷體" w:hint="eastAsia"/>
          <w:sz w:val="18"/>
          <w:szCs w:val="18"/>
        </w:rPr>
        <w:t>日課發會通過</w:t>
      </w:r>
    </w:p>
    <w:p w:rsidR="000C54EF" w:rsidRPr="00631389" w:rsidRDefault="000C54EF" w:rsidP="000C54EF">
      <w:pPr>
        <w:adjustRightInd w:val="0"/>
        <w:snapToGrid w:val="0"/>
        <w:spacing w:line="264" w:lineRule="auto"/>
        <w:ind w:left="720" w:hangingChars="400" w:hanging="720"/>
        <w:jc w:val="right"/>
        <w:rPr>
          <w:rFonts w:ascii="標楷體" w:eastAsia="標楷體" w:hAnsi="標楷體"/>
          <w:sz w:val="18"/>
          <w:szCs w:val="18"/>
        </w:rPr>
      </w:pPr>
      <w:r w:rsidRPr="00631389">
        <w:rPr>
          <w:rFonts w:ascii="標楷體" w:eastAsia="標楷體" w:hAnsi="標楷體" w:hint="eastAsia"/>
          <w:sz w:val="18"/>
          <w:szCs w:val="18"/>
        </w:rPr>
        <w:t>中華民國</w:t>
      </w:r>
      <w:r w:rsidRPr="00631389">
        <w:rPr>
          <w:rFonts w:ascii="標楷體" w:eastAsia="標楷體" w:hAnsi="標楷體"/>
          <w:sz w:val="18"/>
          <w:szCs w:val="18"/>
        </w:rPr>
        <w:t>92</w:t>
      </w:r>
      <w:r w:rsidRPr="00631389">
        <w:rPr>
          <w:rFonts w:ascii="標楷體" w:eastAsia="標楷體" w:hAnsi="標楷體" w:hint="eastAsia"/>
          <w:sz w:val="18"/>
          <w:szCs w:val="18"/>
        </w:rPr>
        <w:t>年</w:t>
      </w:r>
      <w:r w:rsidRPr="00631389">
        <w:rPr>
          <w:rFonts w:ascii="標楷體" w:eastAsia="標楷體" w:hAnsi="標楷體"/>
          <w:sz w:val="18"/>
          <w:szCs w:val="18"/>
        </w:rPr>
        <w:t>1</w:t>
      </w:r>
      <w:r w:rsidRPr="00631389">
        <w:rPr>
          <w:rFonts w:ascii="標楷體" w:eastAsia="標楷體" w:hAnsi="標楷體" w:hint="eastAsia"/>
          <w:sz w:val="18"/>
          <w:szCs w:val="18"/>
        </w:rPr>
        <w:t>月</w:t>
      </w:r>
      <w:r w:rsidRPr="00631389">
        <w:rPr>
          <w:rFonts w:ascii="標楷體" w:eastAsia="標楷體" w:hAnsi="標楷體"/>
          <w:sz w:val="18"/>
          <w:szCs w:val="18"/>
        </w:rPr>
        <w:t>21</w:t>
      </w:r>
      <w:r w:rsidRPr="00631389">
        <w:rPr>
          <w:rFonts w:ascii="標楷體" w:eastAsia="標楷體" w:hAnsi="標楷體" w:hint="eastAsia"/>
          <w:sz w:val="18"/>
          <w:szCs w:val="18"/>
        </w:rPr>
        <w:t>日校務會議通過</w:t>
      </w:r>
    </w:p>
    <w:p w:rsidR="000C54EF" w:rsidRPr="00631389" w:rsidRDefault="000C54EF" w:rsidP="000C54EF">
      <w:pPr>
        <w:adjustRightInd w:val="0"/>
        <w:snapToGrid w:val="0"/>
        <w:spacing w:line="264" w:lineRule="auto"/>
        <w:ind w:left="720" w:hangingChars="400" w:hanging="720"/>
        <w:jc w:val="right"/>
        <w:rPr>
          <w:rFonts w:ascii="標楷體" w:eastAsia="標楷體" w:hAnsi="標楷體"/>
          <w:sz w:val="18"/>
          <w:szCs w:val="18"/>
        </w:rPr>
      </w:pPr>
      <w:r w:rsidRPr="00631389">
        <w:rPr>
          <w:rFonts w:ascii="標楷體" w:eastAsia="標楷體" w:hAnsi="標楷體" w:hint="eastAsia"/>
          <w:sz w:val="18"/>
          <w:szCs w:val="18"/>
        </w:rPr>
        <w:t>中華民國</w:t>
      </w:r>
      <w:r w:rsidRPr="00631389">
        <w:rPr>
          <w:rFonts w:ascii="標楷體" w:eastAsia="標楷體" w:hAnsi="標楷體"/>
          <w:sz w:val="18"/>
          <w:szCs w:val="18"/>
        </w:rPr>
        <w:t>94</w:t>
      </w:r>
      <w:r w:rsidRPr="00631389">
        <w:rPr>
          <w:rFonts w:ascii="標楷體" w:eastAsia="標楷體" w:hAnsi="標楷體" w:hint="eastAsia"/>
          <w:sz w:val="18"/>
          <w:szCs w:val="18"/>
        </w:rPr>
        <w:t>年</w:t>
      </w:r>
      <w:r w:rsidRPr="00631389">
        <w:rPr>
          <w:rFonts w:ascii="標楷體" w:eastAsia="標楷體" w:hAnsi="標楷體"/>
          <w:sz w:val="18"/>
          <w:szCs w:val="18"/>
        </w:rPr>
        <w:t>01</w:t>
      </w:r>
      <w:r w:rsidRPr="00631389">
        <w:rPr>
          <w:rFonts w:ascii="標楷體" w:eastAsia="標楷體" w:hAnsi="標楷體" w:hint="eastAsia"/>
          <w:sz w:val="18"/>
          <w:szCs w:val="18"/>
        </w:rPr>
        <w:t>月</w:t>
      </w:r>
      <w:r w:rsidRPr="00631389">
        <w:rPr>
          <w:rFonts w:ascii="標楷體" w:eastAsia="標楷體" w:hAnsi="標楷體"/>
          <w:sz w:val="18"/>
          <w:szCs w:val="18"/>
        </w:rPr>
        <w:t>20</w:t>
      </w:r>
      <w:r w:rsidRPr="00631389">
        <w:rPr>
          <w:rFonts w:ascii="標楷體" w:eastAsia="標楷體" w:hAnsi="標楷體" w:hint="eastAsia"/>
          <w:sz w:val="18"/>
          <w:szCs w:val="18"/>
        </w:rPr>
        <w:t>日校務會議修正通過</w:t>
      </w:r>
    </w:p>
    <w:p w:rsidR="000C54EF" w:rsidRPr="00631389" w:rsidRDefault="000C54EF" w:rsidP="000C54EF">
      <w:pPr>
        <w:adjustRightInd w:val="0"/>
        <w:snapToGrid w:val="0"/>
        <w:spacing w:line="264" w:lineRule="auto"/>
        <w:ind w:left="720" w:hangingChars="400" w:hanging="720"/>
        <w:jc w:val="right"/>
        <w:rPr>
          <w:rFonts w:ascii="標楷體" w:eastAsia="標楷體" w:hAnsi="標楷體"/>
          <w:sz w:val="18"/>
          <w:szCs w:val="18"/>
        </w:rPr>
      </w:pPr>
      <w:r w:rsidRPr="00631389">
        <w:rPr>
          <w:rFonts w:ascii="標楷體" w:eastAsia="標楷體" w:hAnsi="標楷體" w:hint="eastAsia"/>
          <w:sz w:val="18"/>
          <w:szCs w:val="18"/>
        </w:rPr>
        <w:t>中華民國94年08月24日校務會議修正通過</w:t>
      </w:r>
    </w:p>
    <w:p w:rsidR="000C54EF" w:rsidRPr="00631389" w:rsidRDefault="000C54EF" w:rsidP="000C54EF">
      <w:pPr>
        <w:adjustRightInd w:val="0"/>
        <w:snapToGrid w:val="0"/>
        <w:spacing w:line="264" w:lineRule="auto"/>
        <w:ind w:left="720" w:hangingChars="400" w:hanging="720"/>
        <w:jc w:val="right"/>
        <w:rPr>
          <w:rFonts w:ascii="標楷體" w:eastAsia="標楷體" w:hAnsi="標楷體"/>
          <w:sz w:val="18"/>
          <w:szCs w:val="18"/>
        </w:rPr>
      </w:pPr>
      <w:r w:rsidRPr="00631389">
        <w:rPr>
          <w:rFonts w:ascii="標楷體" w:eastAsia="標楷體" w:hAnsi="標楷體" w:hint="eastAsia"/>
          <w:sz w:val="18"/>
          <w:szCs w:val="18"/>
        </w:rPr>
        <w:t>中華民國102年01月18日校務會議修正通過</w:t>
      </w:r>
    </w:p>
    <w:p w:rsidR="000C54EF" w:rsidRPr="00631389" w:rsidRDefault="000C54EF" w:rsidP="000C54EF">
      <w:pPr>
        <w:wordWrap w:val="0"/>
        <w:adjustRightInd w:val="0"/>
        <w:snapToGrid w:val="0"/>
        <w:spacing w:line="264" w:lineRule="auto"/>
        <w:ind w:left="720" w:hangingChars="400" w:hanging="720"/>
        <w:jc w:val="right"/>
        <w:rPr>
          <w:rFonts w:ascii="標楷體" w:eastAsia="標楷體" w:hAnsi="標楷體"/>
          <w:sz w:val="18"/>
          <w:szCs w:val="18"/>
        </w:rPr>
      </w:pPr>
      <w:r w:rsidRPr="00631389">
        <w:rPr>
          <w:rFonts w:ascii="標楷體" w:eastAsia="標楷體" w:hAnsi="標楷體" w:hint="eastAsia"/>
          <w:color w:val="FF0000"/>
          <w:sz w:val="18"/>
          <w:szCs w:val="18"/>
        </w:rPr>
        <w:t>106.11.03修正草案 107.01.24校務會議討論</w:t>
      </w:r>
    </w:p>
    <w:p w:rsidR="000C54EF" w:rsidRPr="00A44D4E" w:rsidRDefault="000C54EF" w:rsidP="00C72C9C">
      <w:pPr>
        <w:adjustRightInd w:val="0"/>
        <w:snapToGrid w:val="0"/>
        <w:spacing w:line="320" w:lineRule="exact"/>
        <w:ind w:left="1201" w:hangingChars="500" w:hanging="1201"/>
        <w:rPr>
          <w:rFonts w:ascii="標楷體" w:eastAsia="標楷體" w:hAnsi="標楷體"/>
        </w:rPr>
      </w:pPr>
      <w:r w:rsidRPr="00A44D4E">
        <w:rPr>
          <w:rFonts w:ascii="標楷體" w:eastAsia="標楷體" w:hAnsi="標楷體" w:hint="eastAsia"/>
          <w:b/>
          <w:bCs/>
        </w:rPr>
        <w:t>一、目的：</w:t>
      </w:r>
      <w:r w:rsidRPr="00A44D4E">
        <w:rPr>
          <w:rFonts w:ascii="標楷體" w:eastAsia="標楷體" w:hAnsi="標楷體" w:hint="eastAsia"/>
        </w:rPr>
        <w:t>為鼓勵本校同仁積極研究發展，創新教學，並樂於推廣，特制定本獎勵要點，期能研究砥礪、發揮創意，共塑「高共鳴」、「高效能」的明湖團隊。</w:t>
      </w:r>
    </w:p>
    <w:p w:rsidR="000C54EF" w:rsidRPr="00A44D4E" w:rsidRDefault="000C54EF" w:rsidP="00C72C9C">
      <w:pPr>
        <w:adjustRightInd w:val="0"/>
        <w:snapToGrid w:val="0"/>
        <w:spacing w:line="320" w:lineRule="exact"/>
        <w:rPr>
          <w:rFonts w:ascii="標楷體" w:eastAsia="標楷體" w:hAnsi="標楷體"/>
        </w:rPr>
      </w:pPr>
      <w:r w:rsidRPr="00A44D4E">
        <w:rPr>
          <w:rFonts w:ascii="標楷體" w:eastAsia="標楷體" w:hAnsi="標楷體" w:hint="eastAsia"/>
          <w:b/>
          <w:bCs/>
        </w:rPr>
        <w:t>二、獎勵對象：</w:t>
      </w:r>
      <w:r w:rsidRPr="00A44D4E">
        <w:rPr>
          <w:rFonts w:ascii="標楷體" w:eastAsia="標楷體" w:hAnsi="標楷體" w:hint="eastAsia"/>
        </w:rPr>
        <w:t>本校教師（含代理代課及實習教師</w:t>
      </w:r>
      <w:r>
        <w:rPr>
          <w:rFonts w:ascii="標楷體" w:eastAsia="標楷體" w:hAnsi="標楷體" w:hint="eastAsia"/>
        </w:rPr>
        <w:t>、</w:t>
      </w:r>
      <w:r w:rsidRPr="00631389">
        <w:rPr>
          <w:rFonts w:ascii="標楷體" w:eastAsia="標楷體" w:hAnsi="標楷體" w:hint="eastAsia"/>
          <w:color w:val="FF0000"/>
        </w:rPr>
        <w:t>兼課教師</w:t>
      </w:r>
      <w:r w:rsidRPr="00A44D4E">
        <w:rPr>
          <w:rFonts w:ascii="標楷體" w:eastAsia="標楷體" w:hAnsi="標楷體" w:hint="eastAsia"/>
        </w:rPr>
        <w:t>）</w:t>
      </w:r>
    </w:p>
    <w:p w:rsidR="000C54EF" w:rsidRPr="00A44D4E" w:rsidRDefault="000C54EF" w:rsidP="00C72C9C">
      <w:pPr>
        <w:adjustRightInd w:val="0"/>
        <w:snapToGrid w:val="0"/>
        <w:spacing w:line="320" w:lineRule="exact"/>
        <w:ind w:left="617" w:hangingChars="257" w:hanging="617"/>
        <w:rPr>
          <w:rFonts w:ascii="標楷體" w:eastAsia="標楷體" w:hAnsi="標楷體"/>
        </w:rPr>
      </w:pPr>
      <w:r w:rsidRPr="00A44D4E">
        <w:rPr>
          <w:rFonts w:ascii="標楷體" w:eastAsia="標楷體" w:hAnsi="標楷體" w:hint="eastAsia"/>
          <w:b/>
          <w:bCs/>
        </w:rPr>
        <w:t>三、獎勵範圍：</w:t>
      </w:r>
      <w:r w:rsidRPr="00A44D4E">
        <w:rPr>
          <w:rFonts w:ascii="標楷體" w:eastAsia="標楷體" w:hAnsi="標楷體" w:hint="eastAsia"/>
        </w:rPr>
        <w:t>限學校實際教學問題之解決，或教材教法之研究相關創作。包含以下形式：</w:t>
      </w:r>
    </w:p>
    <w:p w:rsidR="000C54EF" w:rsidRPr="00A44D4E" w:rsidRDefault="000C54EF" w:rsidP="00C72C9C">
      <w:pPr>
        <w:adjustRightInd w:val="0"/>
        <w:snapToGrid w:val="0"/>
        <w:spacing w:line="320" w:lineRule="exact"/>
        <w:ind w:leftChars="204" w:left="490"/>
        <w:rPr>
          <w:rFonts w:ascii="標楷體" w:eastAsia="標楷體" w:hAnsi="標楷體"/>
        </w:rPr>
      </w:pPr>
      <w:r>
        <w:rPr>
          <w:rFonts w:ascii="標楷體" w:eastAsia="標楷體" w:hAnsi="標楷體" w:hint="eastAsia"/>
        </w:rPr>
        <w:t>(一)</w:t>
      </w:r>
      <w:r w:rsidRPr="00A44D4E">
        <w:rPr>
          <w:rFonts w:ascii="標楷體" w:eastAsia="標楷體" w:hAnsi="標楷體" w:hint="eastAsia"/>
        </w:rPr>
        <w:t>行動研究成果報告。</w:t>
      </w:r>
    </w:p>
    <w:p w:rsidR="000C54EF" w:rsidRPr="00A44D4E" w:rsidRDefault="000C54EF" w:rsidP="00C72C9C">
      <w:pPr>
        <w:adjustRightInd w:val="0"/>
        <w:snapToGrid w:val="0"/>
        <w:spacing w:line="320" w:lineRule="exact"/>
        <w:ind w:leftChars="204" w:left="980" w:hangingChars="204" w:hanging="490"/>
        <w:rPr>
          <w:rFonts w:ascii="標楷體" w:eastAsia="標楷體" w:hAnsi="標楷體"/>
        </w:rPr>
      </w:pPr>
      <w:r>
        <w:rPr>
          <w:rFonts w:ascii="標楷體" w:hAnsi="標楷體" w:hint="eastAsia"/>
        </w:rPr>
        <w:t>(</w:t>
      </w:r>
      <w:r>
        <w:rPr>
          <w:rFonts w:ascii="標楷體" w:eastAsia="標楷體" w:hAnsi="標楷體" w:hint="eastAsia"/>
        </w:rPr>
        <w:t>二)</w:t>
      </w:r>
      <w:r w:rsidRPr="00A44D4E">
        <w:rPr>
          <w:rFonts w:ascii="標楷體" w:eastAsia="標楷體" w:hAnsi="標楷體" w:hint="eastAsia"/>
        </w:rPr>
        <w:t>教學創新設計，含教案、教材、卷宗、檔案等。</w:t>
      </w:r>
      <w:r w:rsidRPr="00A44D4E">
        <w:rPr>
          <w:rFonts w:ascii="標楷體" w:eastAsia="標楷體" w:hAnsi="標楷體" w:hint="eastAsia"/>
          <w:b/>
          <w:u w:val="wavyDouble"/>
        </w:rPr>
        <w:t>(必須有實際教學成果之佐證     資料，否則不予通過，</w:t>
      </w:r>
      <w:r w:rsidRPr="00A44D4E">
        <w:rPr>
          <w:rFonts w:ascii="標楷體" w:eastAsia="標楷體" w:hAnsi="標楷體" w:hint="eastAsia"/>
        </w:rPr>
        <w:t>有教學視導紀錄者尤佳）。</w:t>
      </w:r>
    </w:p>
    <w:p w:rsidR="000C54EF" w:rsidRPr="00A44D4E" w:rsidRDefault="000C54EF" w:rsidP="00C72C9C">
      <w:pPr>
        <w:adjustRightInd w:val="0"/>
        <w:snapToGrid w:val="0"/>
        <w:spacing w:line="320" w:lineRule="exact"/>
        <w:ind w:leftChars="204" w:left="980" w:hangingChars="204" w:hanging="490"/>
        <w:rPr>
          <w:rFonts w:ascii="標楷體" w:eastAsia="標楷體" w:hAnsi="標楷體"/>
        </w:rPr>
      </w:pPr>
      <w:r>
        <w:rPr>
          <w:rFonts w:ascii="標楷體" w:eastAsia="標楷體" w:hAnsi="標楷體" w:hint="eastAsia"/>
        </w:rPr>
        <w:lastRenderedPageBreak/>
        <w:t>(三)</w:t>
      </w:r>
      <w:r w:rsidRPr="00A44D4E">
        <w:rPr>
          <w:rFonts w:ascii="標楷體" w:eastAsia="標楷體" w:hAnsi="標楷體" w:hint="eastAsia"/>
        </w:rPr>
        <w:t>各項教育出版品，如發表於期刊、報紙上的教學心得及論文，或自己印行出版的刊物、研究集、專刊等。唯學位論文不予受理。</w:t>
      </w:r>
    </w:p>
    <w:p w:rsidR="000C54EF" w:rsidRPr="00A44D4E" w:rsidRDefault="000C54EF" w:rsidP="00C72C9C">
      <w:pPr>
        <w:adjustRightInd w:val="0"/>
        <w:snapToGrid w:val="0"/>
        <w:spacing w:line="320" w:lineRule="exact"/>
        <w:ind w:leftChars="204" w:left="980" w:hangingChars="204" w:hanging="490"/>
        <w:rPr>
          <w:rFonts w:ascii="標楷體" w:eastAsia="標楷體" w:hAnsi="標楷體"/>
          <w:dstrike/>
        </w:rPr>
      </w:pPr>
      <w:r>
        <w:rPr>
          <w:rFonts w:ascii="標楷體" w:eastAsia="標楷體" w:hAnsi="標楷體" w:hint="eastAsia"/>
        </w:rPr>
        <w:t>(四)</w:t>
      </w:r>
      <w:r w:rsidRPr="00A44D4E">
        <w:rPr>
          <w:rFonts w:ascii="標楷體" w:eastAsia="標楷體" w:hAnsi="標楷體" w:hint="eastAsia"/>
        </w:rPr>
        <w:t>其他。例如題庫、作業庫、講義庫等之研發成果、班級經營策略發展等等。</w:t>
      </w:r>
    </w:p>
    <w:p w:rsidR="000C54EF" w:rsidRPr="00A44D4E" w:rsidRDefault="000C54EF" w:rsidP="00C72C9C">
      <w:pPr>
        <w:adjustRightInd w:val="0"/>
        <w:snapToGrid w:val="0"/>
        <w:spacing w:line="320" w:lineRule="exact"/>
        <w:ind w:left="617" w:hangingChars="257" w:hanging="617"/>
        <w:jc w:val="both"/>
        <w:rPr>
          <w:rFonts w:ascii="標楷體" w:eastAsia="標楷體" w:hAnsi="標楷體"/>
        </w:rPr>
      </w:pPr>
      <w:r w:rsidRPr="00A44D4E">
        <w:rPr>
          <w:rFonts w:ascii="標楷體" w:eastAsia="標楷體" w:hAnsi="標楷體" w:hint="eastAsia"/>
          <w:b/>
          <w:bCs/>
        </w:rPr>
        <w:t>四、獎勵方式：</w:t>
      </w:r>
      <w:r w:rsidRPr="00A44D4E">
        <w:rPr>
          <w:rFonts w:ascii="標楷體" w:eastAsia="標楷體" w:hAnsi="標楷體" w:hint="eastAsia"/>
        </w:rPr>
        <w:t>凡達到獎勵標準者每人各頒發獎狀乙紙，每項作品作者人數為一或二人者，頒發禮券陸佰元；每項作品作者人數為三人者，頒發禮券玖佰元；每項作品作者人數四人以上（含四人）者，頒發禮券壹仟貳佰元，以茲鼓勵。並列入年終教師考核之參考。</w:t>
      </w:r>
    </w:p>
    <w:p w:rsidR="000C54EF" w:rsidRPr="00A44D4E" w:rsidRDefault="000C54EF" w:rsidP="00C72C9C">
      <w:pPr>
        <w:adjustRightInd w:val="0"/>
        <w:snapToGrid w:val="0"/>
        <w:spacing w:line="320" w:lineRule="exact"/>
        <w:rPr>
          <w:rFonts w:ascii="標楷體" w:eastAsia="標楷體" w:hAnsi="標楷體"/>
        </w:rPr>
      </w:pPr>
      <w:r w:rsidRPr="00A44D4E">
        <w:rPr>
          <w:rFonts w:ascii="標楷體" w:eastAsia="標楷體" w:hAnsi="標楷體" w:hint="eastAsia"/>
          <w:b/>
          <w:bCs/>
        </w:rPr>
        <w:t>五、作品審核</w:t>
      </w:r>
      <w:r w:rsidRPr="00A44D4E">
        <w:rPr>
          <w:rFonts w:ascii="標楷體" w:eastAsia="標楷體" w:hAnsi="標楷體" w:hint="eastAsia"/>
        </w:rPr>
        <w:t>：</w:t>
      </w:r>
    </w:p>
    <w:p w:rsidR="000C54EF" w:rsidRPr="00A44D4E" w:rsidRDefault="000C54EF" w:rsidP="00C72C9C">
      <w:pPr>
        <w:adjustRightInd w:val="0"/>
        <w:snapToGrid w:val="0"/>
        <w:spacing w:line="320" w:lineRule="exact"/>
        <w:ind w:leftChars="204" w:left="980" w:hangingChars="204" w:hanging="490"/>
        <w:rPr>
          <w:rFonts w:ascii="標楷體" w:eastAsia="標楷體" w:hAnsi="標楷體"/>
        </w:rPr>
      </w:pPr>
      <w:r>
        <w:rPr>
          <w:rFonts w:ascii="標楷體" w:eastAsia="標楷體" w:hAnsi="標楷體" w:hint="eastAsia"/>
        </w:rPr>
        <w:t>(一)</w:t>
      </w:r>
      <w:r w:rsidRPr="00A44D4E">
        <w:rPr>
          <w:rFonts w:ascii="標楷體" w:eastAsia="標楷體" w:hAnsi="標楷體" w:hint="eastAsia"/>
        </w:rPr>
        <w:t>每年五月、十一月召開『教學研究創新獎勵評審委員會議』，評審所有申請作品。</w:t>
      </w:r>
    </w:p>
    <w:p w:rsidR="000C54EF" w:rsidRPr="00A44D4E" w:rsidRDefault="000C54EF" w:rsidP="00C72C9C">
      <w:pPr>
        <w:adjustRightInd w:val="0"/>
        <w:snapToGrid w:val="0"/>
        <w:spacing w:line="320" w:lineRule="exact"/>
        <w:ind w:leftChars="204" w:left="980" w:hangingChars="204" w:hanging="490"/>
        <w:rPr>
          <w:rFonts w:ascii="標楷體" w:eastAsia="標楷體" w:hAnsi="標楷體"/>
        </w:rPr>
      </w:pPr>
      <w:r>
        <w:rPr>
          <w:rFonts w:ascii="標楷體" w:eastAsia="標楷體" w:hAnsi="標楷體" w:hint="eastAsia"/>
        </w:rPr>
        <w:t>(二)</w:t>
      </w:r>
      <w:r w:rsidRPr="00A44D4E">
        <w:rPr>
          <w:rFonts w:ascii="標楷體" w:eastAsia="標楷體" w:hAnsi="標楷體" w:hint="eastAsia"/>
        </w:rPr>
        <w:t>每學期間每位同仁至多有二件作品參賽。如二人以上合作一項作品，獎狀上並列作者姓名，獎品自行均分。（與校外人士合作之作品，獎品按人數比例部分發給）</w:t>
      </w:r>
    </w:p>
    <w:p w:rsidR="000C54EF" w:rsidRPr="00A44D4E" w:rsidRDefault="000C54EF" w:rsidP="00C72C9C">
      <w:pPr>
        <w:adjustRightInd w:val="0"/>
        <w:snapToGrid w:val="0"/>
        <w:spacing w:line="320" w:lineRule="exact"/>
        <w:ind w:leftChars="204" w:left="980" w:hangingChars="204" w:hanging="490"/>
        <w:rPr>
          <w:rFonts w:ascii="標楷體" w:eastAsia="標楷體" w:hAnsi="標楷體"/>
        </w:rPr>
      </w:pPr>
      <w:r>
        <w:rPr>
          <w:rFonts w:ascii="標楷體" w:eastAsia="標楷體" w:hAnsi="標楷體" w:hint="eastAsia"/>
        </w:rPr>
        <w:t>(三)</w:t>
      </w:r>
      <w:r w:rsidRPr="00A44D4E">
        <w:rPr>
          <w:rFonts w:ascii="標楷體" w:eastAsia="標楷體" w:hAnsi="標楷體" w:hint="eastAsia"/>
        </w:rPr>
        <w:t>於報紙發表之教學心得，同一人限於一學期內提報一次。</w:t>
      </w:r>
    </w:p>
    <w:p w:rsidR="000C54EF" w:rsidRPr="00A44D4E" w:rsidRDefault="000C54EF" w:rsidP="00C72C9C">
      <w:pPr>
        <w:adjustRightInd w:val="0"/>
        <w:snapToGrid w:val="0"/>
        <w:spacing w:line="320" w:lineRule="exact"/>
        <w:ind w:leftChars="204" w:left="980" w:hangingChars="204" w:hanging="490"/>
        <w:rPr>
          <w:rFonts w:ascii="標楷體" w:eastAsia="標楷體" w:hAnsi="標楷體"/>
        </w:rPr>
      </w:pPr>
      <w:r>
        <w:rPr>
          <w:rFonts w:ascii="標楷體" w:eastAsia="標楷體" w:hAnsi="標楷體" w:hint="eastAsia"/>
        </w:rPr>
        <w:t>(四)</w:t>
      </w:r>
      <w:r w:rsidRPr="00A44D4E">
        <w:rPr>
          <w:rFonts w:ascii="標楷體" w:eastAsia="標楷體" w:hAnsi="標楷體" w:hint="eastAsia"/>
        </w:rPr>
        <w:t>作品如有抄襲或有妨害他人著作權、專利權情事者，經查屬實即取消獎勵資格，且提報人須負全部法律責任。</w:t>
      </w:r>
    </w:p>
    <w:p w:rsidR="000C54EF" w:rsidRPr="00A44D4E" w:rsidRDefault="000C54EF" w:rsidP="00C72C9C">
      <w:pPr>
        <w:adjustRightInd w:val="0"/>
        <w:snapToGrid w:val="0"/>
        <w:spacing w:line="320" w:lineRule="exact"/>
        <w:ind w:left="461" w:hangingChars="192" w:hanging="461"/>
        <w:rPr>
          <w:rFonts w:ascii="標楷體" w:eastAsia="標楷體" w:hAnsi="標楷體"/>
        </w:rPr>
      </w:pPr>
      <w:r w:rsidRPr="00A44D4E">
        <w:rPr>
          <w:rFonts w:ascii="標楷體" w:eastAsia="標楷體" w:hAnsi="標楷體" w:hint="eastAsia"/>
          <w:b/>
          <w:bCs/>
        </w:rPr>
        <w:t>六、</w:t>
      </w:r>
      <w:r w:rsidRPr="00A44D4E">
        <w:rPr>
          <w:rFonts w:ascii="標楷體" w:eastAsia="標楷體" w:hAnsi="標楷體" w:hint="eastAsia"/>
        </w:rPr>
        <w:t>『教學研究創新獎勵評審委員會』負責作品之評審工作。其組織成員均為無給職，由校長擔任召集人，當然委員為教務主任、教師會會長、教學組長、家長會代表一人，另視作品之性質，設浮動委員若干，浮動委員之產生，由召集人會同當然委員共同推薦聘請之，身份以不公開為原則。組織成員均需遵守利益迴避原則。</w:t>
      </w:r>
    </w:p>
    <w:p w:rsidR="000C54EF" w:rsidRPr="00A44D4E" w:rsidRDefault="000C54EF" w:rsidP="00C72C9C">
      <w:pPr>
        <w:spacing w:line="320" w:lineRule="exact"/>
        <w:rPr>
          <w:rFonts w:ascii="標楷體" w:eastAsia="標楷體" w:hAnsi="標楷體"/>
          <w:b/>
          <w:bCs/>
        </w:rPr>
      </w:pPr>
      <w:r w:rsidRPr="00A44D4E">
        <w:rPr>
          <w:rFonts w:ascii="標楷體" w:eastAsia="標楷體" w:hAnsi="標楷體" w:hint="eastAsia"/>
          <w:b/>
          <w:bCs/>
        </w:rPr>
        <w:t>七、評審工作：</w:t>
      </w:r>
    </w:p>
    <w:p w:rsidR="000C54EF" w:rsidRPr="00A44D4E" w:rsidRDefault="000C54EF" w:rsidP="00C72C9C">
      <w:pPr>
        <w:adjustRightInd w:val="0"/>
        <w:snapToGrid w:val="0"/>
        <w:spacing w:line="320" w:lineRule="exact"/>
        <w:ind w:leftChars="204" w:left="980" w:hangingChars="204" w:hanging="490"/>
        <w:rPr>
          <w:rFonts w:ascii="標楷體" w:eastAsia="標楷體" w:hAnsi="標楷體"/>
        </w:rPr>
      </w:pPr>
      <w:r>
        <w:rPr>
          <w:rFonts w:ascii="標楷體" w:eastAsia="標楷體" w:hAnsi="標楷體" w:hint="eastAsia"/>
        </w:rPr>
        <w:t>(一)</w:t>
      </w:r>
      <w:r w:rsidRPr="00A44D4E">
        <w:rPr>
          <w:rFonts w:ascii="標楷體" w:eastAsia="標楷體" w:hAnsi="標楷體" w:hint="eastAsia"/>
        </w:rPr>
        <w:t>委員評審時應以量化方式給分，其評審項目及配分為：內容創新（</w:t>
      </w:r>
      <w:r w:rsidRPr="00A44D4E">
        <w:rPr>
          <w:rFonts w:ascii="標楷體" w:eastAsia="標楷體" w:hAnsi="標楷體"/>
        </w:rPr>
        <w:t>40</w:t>
      </w:r>
      <w:r w:rsidRPr="00A44D4E">
        <w:rPr>
          <w:rFonts w:ascii="標楷體" w:eastAsia="標楷體" w:hAnsi="標楷體" w:hint="eastAsia"/>
        </w:rPr>
        <w:t>﹪）內容完整（</w:t>
      </w:r>
      <w:r w:rsidRPr="00A44D4E">
        <w:rPr>
          <w:rFonts w:ascii="標楷體" w:eastAsia="標楷體" w:hAnsi="標楷體"/>
        </w:rPr>
        <w:t>40</w:t>
      </w:r>
      <w:r w:rsidRPr="00A44D4E">
        <w:rPr>
          <w:rFonts w:ascii="標楷體" w:eastAsia="標楷體" w:hAnsi="標楷體" w:hint="eastAsia"/>
        </w:rPr>
        <w:t>﹪）學術專業（</w:t>
      </w:r>
      <w:r w:rsidRPr="00A44D4E">
        <w:rPr>
          <w:rFonts w:ascii="標楷體" w:eastAsia="標楷體" w:hAnsi="標楷體"/>
        </w:rPr>
        <w:t>10</w:t>
      </w:r>
      <w:r w:rsidRPr="00A44D4E">
        <w:rPr>
          <w:rFonts w:ascii="標楷體" w:eastAsia="標楷體" w:hAnsi="標楷體" w:hint="eastAsia"/>
        </w:rPr>
        <w:t>﹪）應用參考（</w:t>
      </w:r>
      <w:r w:rsidRPr="00A44D4E">
        <w:rPr>
          <w:rFonts w:ascii="標楷體" w:eastAsia="標楷體" w:hAnsi="標楷體"/>
        </w:rPr>
        <w:t>10</w:t>
      </w:r>
      <w:r w:rsidRPr="00A44D4E">
        <w:rPr>
          <w:rFonts w:ascii="標楷體" w:eastAsia="標楷體" w:hAnsi="標楷體" w:hint="eastAsia"/>
        </w:rPr>
        <w:t>﹪）</w:t>
      </w:r>
    </w:p>
    <w:p w:rsidR="000C54EF" w:rsidRPr="00A44D4E" w:rsidRDefault="000C54EF" w:rsidP="00C72C9C">
      <w:pPr>
        <w:adjustRightInd w:val="0"/>
        <w:snapToGrid w:val="0"/>
        <w:spacing w:line="320" w:lineRule="exact"/>
        <w:ind w:leftChars="204" w:left="980" w:hangingChars="204" w:hanging="490"/>
        <w:rPr>
          <w:rFonts w:ascii="標楷體" w:eastAsia="標楷體" w:hAnsi="標楷體"/>
        </w:rPr>
      </w:pPr>
      <w:r>
        <w:rPr>
          <w:rFonts w:ascii="標楷體" w:eastAsia="標楷體" w:hAnsi="標楷體" w:hint="eastAsia"/>
        </w:rPr>
        <w:t>(二)</w:t>
      </w:r>
      <w:r w:rsidRPr="00A44D4E">
        <w:rPr>
          <w:rFonts w:ascii="標楷體" w:eastAsia="標楷體" w:hAnsi="標楷體" w:hint="eastAsia"/>
        </w:rPr>
        <w:t>每件作品所得總分之計算方式：</w:t>
      </w:r>
    </w:p>
    <w:p w:rsidR="000C54EF" w:rsidRPr="00A44D4E" w:rsidRDefault="000C54EF" w:rsidP="00C72C9C">
      <w:pPr>
        <w:spacing w:line="320" w:lineRule="exact"/>
        <w:ind w:leftChars="430" w:left="1274" w:hangingChars="101" w:hanging="242"/>
        <w:rPr>
          <w:rFonts w:ascii="標楷體" w:eastAsia="標楷體" w:hAnsi="標楷體"/>
        </w:rPr>
      </w:pPr>
      <w:r>
        <w:rPr>
          <w:rFonts w:ascii="標楷體" w:eastAsia="標楷體" w:hAnsi="標楷體" w:hint="eastAsia"/>
        </w:rPr>
        <w:t>1.</w:t>
      </w:r>
      <w:r w:rsidRPr="00A44D4E">
        <w:rPr>
          <w:rFonts w:ascii="標楷體" w:eastAsia="標楷體" w:hAnsi="標楷體" w:hint="eastAsia"/>
        </w:rPr>
        <w:t>與作品屬同一領域之浮動委員的給分，佔總分的百分之五十；其餘各委員給分的平均值，佔總分的百分之五十。</w:t>
      </w:r>
    </w:p>
    <w:p w:rsidR="000C54EF" w:rsidRPr="00A44D4E" w:rsidRDefault="000C54EF" w:rsidP="00C72C9C">
      <w:pPr>
        <w:spacing w:line="320" w:lineRule="exact"/>
        <w:ind w:leftChars="430" w:left="1274" w:hangingChars="101" w:hanging="242"/>
        <w:rPr>
          <w:rFonts w:ascii="標楷體" w:eastAsia="標楷體" w:hAnsi="標楷體"/>
        </w:rPr>
      </w:pPr>
      <w:r>
        <w:rPr>
          <w:rFonts w:ascii="標楷體" w:eastAsia="標楷體" w:hAnsi="標楷體" w:hint="eastAsia"/>
        </w:rPr>
        <w:t>2.</w:t>
      </w:r>
      <w:r w:rsidRPr="00A44D4E">
        <w:rPr>
          <w:rFonts w:ascii="標楷體" w:eastAsia="標楷體" w:hAnsi="標楷體" w:hint="eastAsia"/>
        </w:rPr>
        <w:t>若作品無法歸類為某單一領域或缺少與作品同一領域之浮動委員的給分時，由所有委員給分的平均值當作總分。</w:t>
      </w:r>
    </w:p>
    <w:p w:rsidR="000C54EF" w:rsidRPr="00A44D4E" w:rsidRDefault="000C54EF" w:rsidP="00C72C9C">
      <w:pPr>
        <w:spacing w:line="320" w:lineRule="exact"/>
        <w:ind w:leftChars="430" w:left="1274" w:hangingChars="101" w:hanging="242"/>
        <w:rPr>
          <w:rFonts w:ascii="標楷體" w:eastAsia="標楷體" w:hAnsi="標楷體"/>
        </w:rPr>
      </w:pPr>
      <w:r>
        <w:rPr>
          <w:rFonts w:ascii="標楷體" w:eastAsia="標楷體" w:hAnsi="標楷體" w:hint="eastAsia"/>
        </w:rPr>
        <w:t>3.</w:t>
      </w:r>
      <w:r w:rsidRPr="00A44D4E">
        <w:rPr>
          <w:rFonts w:ascii="標楷體" w:eastAsia="標楷體" w:hAnsi="標楷體" w:hint="eastAsia"/>
        </w:rPr>
        <w:t>作品所得之總分達</w:t>
      </w:r>
      <w:r w:rsidRPr="00A44D4E">
        <w:rPr>
          <w:rFonts w:ascii="標楷體" w:eastAsia="標楷體" w:hAnsi="標楷體"/>
        </w:rPr>
        <w:t>70</w:t>
      </w:r>
      <w:r w:rsidRPr="00A44D4E">
        <w:rPr>
          <w:rFonts w:ascii="標楷體" w:eastAsia="標楷體" w:hAnsi="標楷體" w:hint="eastAsia"/>
        </w:rPr>
        <w:t>分以上（含</w:t>
      </w:r>
      <w:r w:rsidRPr="00A44D4E">
        <w:rPr>
          <w:rFonts w:ascii="標楷體" w:eastAsia="標楷體" w:hAnsi="標楷體"/>
        </w:rPr>
        <w:t>70</w:t>
      </w:r>
      <w:r w:rsidRPr="00A44D4E">
        <w:rPr>
          <w:rFonts w:ascii="標楷體" w:eastAsia="標楷體" w:hAnsi="標楷體" w:hint="eastAsia"/>
        </w:rPr>
        <w:t>分）者，即為審查通過；</w:t>
      </w:r>
      <w:r w:rsidRPr="00A44D4E">
        <w:rPr>
          <w:rFonts w:ascii="標楷體" w:eastAsia="標楷體" w:hAnsi="標楷體"/>
        </w:rPr>
        <w:t>70</w:t>
      </w:r>
      <w:r w:rsidRPr="00A44D4E">
        <w:rPr>
          <w:rFonts w:ascii="標楷體" w:eastAsia="標楷體" w:hAnsi="標楷體" w:hint="eastAsia"/>
        </w:rPr>
        <w:t>分以下者，即為審查不通過。</w:t>
      </w:r>
    </w:p>
    <w:p w:rsidR="000C54EF" w:rsidRPr="00A44D4E" w:rsidRDefault="000C54EF" w:rsidP="00C72C9C">
      <w:pPr>
        <w:adjustRightInd w:val="0"/>
        <w:snapToGrid w:val="0"/>
        <w:spacing w:line="320" w:lineRule="exact"/>
        <w:ind w:leftChars="204" w:left="980" w:hangingChars="204" w:hanging="490"/>
        <w:rPr>
          <w:rFonts w:ascii="標楷體" w:eastAsia="標楷體" w:hAnsi="標楷體"/>
        </w:rPr>
      </w:pPr>
      <w:r w:rsidRPr="00A44D4E">
        <w:rPr>
          <w:rFonts w:ascii="標楷體" w:eastAsia="標楷體" w:hAnsi="標楷體" w:hint="eastAsia"/>
        </w:rPr>
        <w:t>（三）委員評分表一律彌封，評審結果只公佈審查通過的作品名稱及作者之資料，其餘資料皆不公佈。</w:t>
      </w:r>
    </w:p>
    <w:p w:rsidR="000C54EF" w:rsidRPr="00A44D4E" w:rsidRDefault="000C54EF" w:rsidP="00C72C9C">
      <w:pPr>
        <w:adjustRightInd w:val="0"/>
        <w:snapToGrid w:val="0"/>
        <w:spacing w:line="320" w:lineRule="exact"/>
        <w:ind w:left="504" w:hangingChars="210" w:hanging="504"/>
        <w:rPr>
          <w:rFonts w:ascii="標楷體" w:eastAsia="標楷體" w:hAnsi="標楷體"/>
        </w:rPr>
      </w:pPr>
      <w:r w:rsidRPr="00A44D4E">
        <w:rPr>
          <w:rFonts w:ascii="標楷體" w:eastAsia="標楷體" w:hAnsi="標楷體" w:hint="eastAsia"/>
          <w:b/>
          <w:bCs/>
        </w:rPr>
        <w:t>八、</w:t>
      </w:r>
      <w:r w:rsidRPr="00CC7BAF">
        <w:rPr>
          <w:rFonts w:ascii="標楷體" w:eastAsia="標楷體" w:hAnsi="標楷體" w:hint="eastAsia"/>
        </w:rPr>
        <w:t>原作者需同意審核通過之作品能於該領域共同備課時間做分享且在本校校內作教學應用。同時鼓勵原作者於校內</w:t>
      </w:r>
      <w:r w:rsidRPr="00CC7BAF">
        <w:rPr>
          <w:rFonts w:ascii="標楷體" w:eastAsia="標楷體" w:hAnsi="標楷體" w:hint="eastAsia"/>
          <w:b/>
          <w:u w:val="wavyDouble"/>
        </w:rPr>
        <w:t>外</w:t>
      </w:r>
      <w:r w:rsidRPr="00CC7BAF">
        <w:rPr>
          <w:rFonts w:ascii="標楷體" w:eastAsia="標楷體" w:hAnsi="標楷體" w:hint="eastAsia"/>
        </w:rPr>
        <w:t>公開場合發表，以推廣成效。本校亦得出版合輯</w:t>
      </w:r>
      <w:r w:rsidRPr="00A44D4E">
        <w:rPr>
          <w:rFonts w:ascii="標楷體" w:eastAsia="標楷體" w:hAnsi="標楷體" w:hint="eastAsia"/>
        </w:rPr>
        <w:t>。</w:t>
      </w:r>
    </w:p>
    <w:p w:rsidR="000C54EF" w:rsidRPr="00CC7BAF" w:rsidRDefault="000C54EF" w:rsidP="00C72C9C">
      <w:pPr>
        <w:adjustRightInd w:val="0"/>
        <w:snapToGrid w:val="0"/>
        <w:spacing w:line="320" w:lineRule="exact"/>
        <w:rPr>
          <w:rFonts w:ascii="標楷體" w:eastAsia="標楷體" w:hAnsi="標楷體"/>
          <w:b/>
          <w:bCs/>
        </w:rPr>
      </w:pPr>
      <w:r w:rsidRPr="00CC7BAF">
        <w:rPr>
          <w:rFonts w:ascii="標楷體" w:eastAsia="標楷體" w:hAnsi="標楷體" w:hint="eastAsia"/>
          <w:b/>
          <w:bCs/>
        </w:rPr>
        <w:t>九、本要點所需經費，由教務處申請家長會年度預算項下支應。</w:t>
      </w:r>
    </w:p>
    <w:p w:rsidR="000C54EF" w:rsidRPr="00A44D4E" w:rsidRDefault="000C54EF" w:rsidP="00C72C9C">
      <w:pPr>
        <w:adjustRightInd w:val="0"/>
        <w:snapToGrid w:val="0"/>
        <w:spacing w:line="320" w:lineRule="exact"/>
        <w:rPr>
          <w:rFonts w:ascii="標楷體" w:eastAsia="標楷體" w:hAnsi="標楷體"/>
        </w:rPr>
      </w:pPr>
      <w:r w:rsidRPr="00A44D4E">
        <w:rPr>
          <w:rFonts w:ascii="標楷體" w:eastAsia="標楷體" w:hAnsi="標楷體" w:hint="eastAsia"/>
          <w:b/>
          <w:bCs/>
        </w:rPr>
        <w:t>十、</w:t>
      </w:r>
      <w:r w:rsidRPr="00A44D4E">
        <w:rPr>
          <w:rFonts w:ascii="標楷體" w:eastAsia="標楷體" w:hAnsi="標楷體" w:hint="eastAsia"/>
        </w:rPr>
        <w:t>本要點經校務會議通過，並陳校長核可後實施，修正時亦同。</w:t>
      </w:r>
    </w:p>
    <w:p w:rsidR="00023611" w:rsidRPr="00023611" w:rsidRDefault="00023611" w:rsidP="00C72C9C">
      <w:pPr>
        <w:widowControl/>
        <w:spacing w:line="320" w:lineRule="exact"/>
        <w:rPr>
          <w:rFonts w:ascii="標楷體" w:eastAsia="標楷體" w:hAnsi="標楷體" w:cs="新細明體"/>
          <w:kern w:val="0"/>
          <w:sz w:val="28"/>
          <w:szCs w:val="28"/>
        </w:rPr>
      </w:pPr>
    </w:p>
    <w:p w:rsidR="007F637F" w:rsidRPr="002F7E5F" w:rsidRDefault="007F637F" w:rsidP="007F637F">
      <w:pPr>
        <w:widowControl/>
        <w:spacing w:line="380" w:lineRule="exact"/>
        <w:rPr>
          <w:rFonts w:ascii="標楷體" w:eastAsia="標楷體" w:hAnsi="標楷體" w:cs="新細明體"/>
          <w:b/>
          <w:color w:val="FF0000"/>
          <w:kern w:val="0"/>
          <w:sz w:val="28"/>
          <w:szCs w:val="28"/>
        </w:rPr>
      </w:pPr>
      <w:r w:rsidRPr="002F7E5F">
        <w:rPr>
          <w:rFonts w:ascii="標楷體" w:eastAsia="標楷體" w:hAnsi="標楷體" w:cs="新細明體" w:hint="eastAsia"/>
          <w:b/>
          <w:bCs/>
          <w:color w:val="FF0000"/>
          <w:kern w:val="0"/>
          <w:sz w:val="28"/>
          <w:szCs w:val="28"/>
        </w:rPr>
        <w:t>提案 三</w:t>
      </w:r>
      <w:r w:rsidRPr="002F7E5F">
        <w:rPr>
          <w:rFonts w:ascii="標楷體" w:eastAsia="標楷體" w:hAnsi="標楷體" w:cs="新細明體" w:hint="eastAsia"/>
          <w:b/>
          <w:color w:val="FF0000"/>
          <w:kern w:val="0"/>
          <w:sz w:val="28"/>
          <w:szCs w:val="28"/>
        </w:rPr>
        <w:t>（提案單位: 學務處）</w:t>
      </w:r>
    </w:p>
    <w:p w:rsidR="007F637F" w:rsidRPr="007F637F" w:rsidRDefault="007F637F" w:rsidP="007F637F">
      <w:pPr>
        <w:widowControl/>
        <w:spacing w:line="380" w:lineRule="exact"/>
        <w:rPr>
          <w:rFonts w:ascii="新細明體" w:eastAsia="新細明體" w:hAnsi="新細明體" w:cs="新細明體"/>
          <w:kern w:val="0"/>
          <w:sz w:val="28"/>
          <w:szCs w:val="28"/>
        </w:rPr>
      </w:pPr>
      <w:r w:rsidRPr="007F637F">
        <w:rPr>
          <w:rFonts w:ascii="標楷體" w:eastAsia="標楷體" w:hAnsi="標楷體" w:cs="新細明體" w:hint="eastAsia"/>
          <w:color w:val="000000"/>
          <w:kern w:val="0"/>
          <w:sz w:val="28"/>
          <w:szCs w:val="28"/>
        </w:rPr>
        <w:t>案由：擬修正學生榮譽點數便服日規範【臺北市立明湖國民中學秩序競賽辦法】</w:t>
      </w:r>
    </w:p>
    <w:p w:rsidR="007F637F" w:rsidRPr="007F637F" w:rsidRDefault="007F637F" w:rsidP="007F637F">
      <w:pPr>
        <w:widowControl/>
        <w:spacing w:line="380" w:lineRule="exact"/>
        <w:rPr>
          <w:rFonts w:ascii="標楷體" w:eastAsia="標楷體" w:hAnsi="標楷體" w:cs="新細明體"/>
          <w:color w:val="000000"/>
          <w:kern w:val="0"/>
          <w:sz w:val="28"/>
          <w:szCs w:val="28"/>
        </w:rPr>
      </w:pPr>
      <w:r w:rsidRPr="007F637F">
        <w:rPr>
          <w:rFonts w:ascii="標楷體" w:eastAsia="標楷體" w:hAnsi="標楷體" w:cs="新細明體" w:hint="eastAsia"/>
          <w:color w:val="000000"/>
          <w:kern w:val="0"/>
          <w:sz w:val="28"/>
          <w:szCs w:val="28"/>
        </w:rPr>
        <w:t>說明： 當上課日不足五日時相關榮譽點數規定</w:t>
      </w:r>
    </w:p>
    <w:p w:rsidR="007F637F" w:rsidRDefault="007F637F" w:rsidP="007F637F">
      <w:pPr>
        <w:widowControl/>
        <w:rPr>
          <w:rFonts w:ascii="新細明體" w:eastAsia="新細明體" w:hAnsi="新細明體" w:cs="新細明體"/>
          <w:kern w:val="0"/>
          <w:szCs w:val="24"/>
        </w:rPr>
      </w:pPr>
      <w:r>
        <w:rPr>
          <w:rFonts w:ascii="新細明體" w:eastAsia="新細明體" w:hAnsi="新細明體" w:cs="新細明體" w:hint="eastAsia"/>
          <w:kern w:val="0"/>
          <w:szCs w:val="24"/>
        </w:rPr>
        <w:t xml:space="preserve"> 內容:</w:t>
      </w:r>
    </w:p>
    <w:tbl>
      <w:tblPr>
        <w:tblStyle w:val="ad"/>
        <w:tblW w:w="0" w:type="auto"/>
        <w:tblLook w:val="04A0" w:firstRow="1" w:lastRow="0" w:firstColumn="1" w:lastColumn="0" w:noHBand="0" w:noVBand="1"/>
      </w:tblPr>
      <w:tblGrid>
        <w:gridCol w:w="5973"/>
        <w:gridCol w:w="4165"/>
      </w:tblGrid>
      <w:tr w:rsidR="007F637F" w:rsidRPr="005231FC" w:rsidTr="00825B30">
        <w:tc>
          <w:tcPr>
            <w:tcW w:w="6204" w:type="dxa"/>
          </w:tcPr>
          <w:p w:rsidR="007F637F" w:rsidRPr="005231FC" w:rsidRDefault="007F637F" w:rsidP="00825B30">
            <w:pPr>
              <w:widowControl/>
              <w:jc w:val="center"/>
              <w:rPr>
                <w:rFonts w:ascii="標楷體" w:eastAsia="標楷體" w:hAnsi="標楷體" w:cs="新細明體"/>
                <w:kern w:val="0"/>
                <w:szCs w:val="24"/>
              </w:rPr>
            </w:pPr>
            <w:r w:rsidRPr="005231FC">
              <w:rPr>
                <w:rFonts w:ascii="標楷體" w:eastAsia="標楷體" w:hAnsi="標楷體" w:cs="新細明體" w:hint="eastAsia"/>
                <w:kern w:val="0"/>
                <w:szCs w:val="24"/>
              </w:rPr>
              <w:t>原內容</w:t>
            </w:r>
          </w:p>
        </w:tc>
        <w:tc>
          <w:tcPr>
            <w:tcW w:w="4318" w:type="dxa"/>
          </w:tcPr>
          <w:p w:rsidR="007F637F" w:rsidRPr="005231FC" w:rsidRDefault="007F637F" w:rsidP="00825B30">
            <w:pPr>
              <w:widowControl/>
              <w:jc w:val="center"/>
              <w:rPr>
                <w:rFonts w:ascii="標楷體" w:eastAsia="標楷體" w:hAnsi="標楷體" w:cs="新細明體"/>
                <w:kern w:val="0"/>
                <w:szCs w:val="24"/>
              </w:rPr>
            </w:pPr>
            <w:r w:rsidRPr="005231FC">
              <w:rPr>
                <w:rFonts w:ascii="標楷體" w:eastAsia="標楷體" w:hAnsi="標楷體" w:cs="新細明體" w:hint="eastAsia"/>
                <w:kern w:val="0"/>
                <w:szCs w:val="24"/>
              </w:rPr>
              <w:t>提案修正</w:t>
            </w:r>
          </w:p>
        </w:tc>
      </w:tr>
      <w:tr w:rsidR="007F637F" w:rsidTr="00825B30">
        <w:tc>
          <w:tcPr>
            <w:tcW w:w="6204" w:type="dxa"/>
          </w:tcPr>
          <w:p w:rsidR="007F637F" w:rsidRPr="005231FC" w:rsidRDefault="007F637F" w:rsidP="00825B30">
            <w:pPr>
              <w:widowControl/>
              <w:rPr>
                <w:rFonts w:ascii="Times New Roman" w:eastAsia="標楷體" w:hAnsi="Times New Roman" w:cs="新細明體"/>
                <w:kern w:val="0"/>
                <w:szCs w:val="24"/>
              </w:rPr>
            </w:pPr>
            <w:r w:rsidRPr="005231FC">
              <w:rPr>
                <w:rFonts w:ascii="Times New Roman" w:eastAsia="標楷體" w:hAnsi="Times New Roman" w:cs="新細明體" w:hint="eastAsia"/>
                <w:kern w:val="0"/>
                <w:szCs w:val="24"/>
              </w:rPr>
              <w:t>七、獎懲辦法</w:t>
            </w:r>
          </w:p>
          <w:p w:rsidR="007F637F" w:rsidRPr="005231FC" w:rsidRDefault="007F637F" w:rsidP="00825B30">
            <w:pPr>
              <w:widowControl/>
              <w:rPr>
                <w:rFonts w:ascii="Times New Roman" w:eastAsia="標楷體" w:hAnsi="Times New Roman" w:cs="新細明體"/>
                <w:kern w:val="0"/>
                <w:szCs w:val="24"/>
              </w:rPr>
            </w:pPr>
            <w:r w:rsidRPr="005231FC">
              <w:rPr>
                <w:rFonts w:ascii="Times New Roman" w:eastAsia="標楷體" w:hAnsi="Times New Roman" w:cs="新細明體" w:hint="eastAsia"/>
                <w:kern w:val="0"/>
                <w:szCs w:val="24"/>
              </w:rPr>
              <w:t>(</w:t>
            </w:r>
            <w:r w:rsidRPr="005231FC">
              <w:rPr>
                <w:rFonts w:ascii="Times New Roman" w:eastAsia="標楷體" w:hAnsi="Times New Roman" w:cs="新細明體" w:hint="eastAsia"/>
                <w:kern w:val="0"/>
                <w:szCs w:val="24"/>
              </w:rPr>
              <w:t>一</w:t>
            </w:r>
            <w:r w:rsidRPr="005231FC">
              <w:rPr>
                <w:rFonts w:ascii="Times New Roman" w:eastAsia="標楷體" w:hAnsi="Times New Roman" w:cs="新細明體" w:hint="eastAsia"/>
                <w:kern w:val="0"/>
                <w:szCs w:val="24"/>
              </w:rPr>
              <w:t>)9</w:t>
            </w:r>
            <w:r w:rsidRPr="005231FC">
              <w:rPr>
                <w:rFonts w:ascii="Times New Roman" w:eastAsia="標楷體" w:hAnsi="Times New Roman" w:cs="新細明體" w:hint="eastAsia"/>
                <w:kern w:val="0"/>
                <w:szCs w:val="24"/>
              </w:rPr>
              <w:t>年級秩序競賽分數達到</w:t>
            </w:r>
            <w:r w:rsidRPr="005231FC">
              <w:rPr>
                <w:rFonts w:ascii="Times New Roman" w:eastAsia="標楷體" w:hAnsi="Times New Roman" w:cs="新細明體" w:hint="eastAsia"/>
                <w:kern w:val="0"/>
                <w:szCs w:val="24"/>
              </w:rPr>
              <w:t>33</w:t>
            </w:r>
            <w:r w:rsidRPr="005231FC">
              <w:rPr>
                <w:rFonts w:ascii="Times New Roman" w:eastAsia="標楷體" w:hAnsi="Times New Roman" w:cs="新細明體" w:hint="eastAsia"/>
                <w:kern w:val="0"/>
                <w:szCs w:val="24"/>
              </w:rPr>
              <w:t>分的班級，就可穿便服。</w:t>
            </w:r>
          </w:p>
          <w:p w:rsidR="007F637F" w:rsidRDefault="007F637F" w:rsidP="00825B30">
            <w:pPr>
              <w:widowControl/>
              <w:rPr>
                <w:rFonts w:ascii="Times New Roman" w:eastAsia="標楷體" w:hAnsi="Times New Roman" w:cs="新細明體"/>
                <w:kern w:val="0"/>
                <w:szCs w:val="24"/>
              </w:rPr>
            </w:pPr>
            <w:r w:rsidRPr="005231FC">
              <w:rPr>
                <w:rFonts w:ascii="Times New Roman" w:eastAsia="標楷體" w:hAnsi="Times New Roman" w:cs="新細明體" w:hint="eastAsia"/>
                <w:kern w:val="0"/>
                <w:szCs w:val="24"/>
              </w:rPr>
              <w:t>(</w:t>
            </w:r>
            <w:r w:rsidRPr="005231FC">
              <w:rPr>
                <w:rFonts w:ascii="Times New Roman" w:eastAsia="標楷體" w:hAnsi="Times New Roman" w:cs="新細明體" w:hint="eastAsia"/>
                <w:kern w:val="0"/>
                <w:szCs w:val="24"/>
              </w:rPr>
              <w:t>二</w:t>
            </w:r>
            <w:r w:rsidRPr="005231FC">
              <w:rPr>
                <w:rFonts w:ascii="Times New Roman" w:eastAsia="標楷體" w:hAnsi="Times New Roman" w:cs="新細明體" w:hint="eastAsia"/>
                <w:kern w:val="0"/>
                <w:szCs w:val="24"/>
              </w:rPr>
              <w:t>)</w:t>
            </w:r>
            <w:r>
              <w:rPr>
                <w:rFonts w:ascii="Times New Roman" w:eastAsia="標楷體" w:hAnsi="Times New Roman" w:cs="新細明體" w:hint="eastAsia"/>
                <w:kern w:val="0"/>
                <w:szCs w:val="24"/>
              </w:rPr>
              <w:t>8</w:t>
            </w:r>
            <w:r w:rsidRPr="005231FC">
              <w:rPr>
                <w:rFonts w:ascii="Times New Roman" w:eastAsia="標楷體" w:hAnsi="Times New Roman" w:cs="新細明體" w:hint="eastAsia"/>
                <w:kern w:val="0"/>
                <w:szCs w:val="24"/>
              </w:rPr>
              <w:t>年級秩序競賽分數達到</w:t>
            </w:r>
            <w:r w:rsidRPr="005231FC">
              <w:rPr>
                <w:rFonts w:ascii="Times New Roman" w:eastAsia="標楷體" w:hAnsi="Times New Roman" w:cs="新細明體" w:hint="eastAsia"/>
                <w:kern w:val="0"/>
                <w:szCs w:val="24"/>
              </w:rPr>
              <w:t>3</w:t>
            </w:r>
            <w:r>
              <w:rPr>
                <w:rFonts w:ascii="Times New Roman" w:eastAsia="標楷體" w:hAnsi="Times New Roman" w:cs="新細明體" w:hint="eastAsia"/>
                <w:kern w:val="0"/>
                <w:szCs w:val="24"/>
              </w:rPr>
              <w:t>1</w:t>
            </w:r>
            <w:r w:rsidRPr="005231FC">
              <w:rPr>
                <w:rFonts w:ascii="Times New Roman" w:eastAsia="標楷體" w:hAnsi="Times New Roman" w:cs="新細明體" w:hint="eastAsia"/>
                <w:kern w:val="0"/>
                <w:szCs w:val="24"/>
              </w:rPr>
              <w:t>分的班級，就可穿便服。</w:t>
            </w:r>
          </w:p>
          <w:p w:rsidR="007F637F" w:rsidRPr="005231FC" w:rsidRDefault="007F637F" w:rsidP="00825B30">
            <w:pPr>
              <w:widowControl/>
              <w:rPr>
                <w:rFonts w:ascii="Times New Roman" w:eastAsia="標楷體" w:hAnsi="Times New Roman" w:cs="新細明體"/>
                <w:kern w:val="0"/>
                <w:szCs w:val="24"/>
              </w:rPr>
            </w:pPr>
            <w:r>
              <w:rPr>
                <w:rFonts w:ascii="Times New Roman" w:eastAsia="標楷體" w:hAnsi="Times New Roman" w:cs="新細明體" w:hint="eastAsia"/>
                <w:kern w:val="0"/>
                <w:szCs w:val="24"/>
              </w:rPr>
              <w:t>(</w:t>
            </w:r>
            <w:r>
              <w:rPr>
                <w:rFonts w:ascii="Times New Roman" w:eastAsia="標楷體" w:hAnsi="Times New Roman" w:cs="新細明體" w:hint="eastAsia"/>
                <w:kern w:val="0"/>
                <w:szCs w:val="24"/>
              </w:rPr>
              <w:t>三</w:t>
            </w:r>
            <w:r>
              <w:rPr>
                <w:rFonts w:ascii="Times New Roman" w:eastAsia="標楷體" w:hAnsi="Times New Roman" w:cs="新細明體" w:hint="eastAsia"/>
                <w:kern w:val="0"/>
                <w:szCs w:val="24"/>
              </w:rPr>
              <w:t>)7</w:t>
            </w:r>
            <w:r>
              <w:rPr>
                <w:rFonts w:ascii="Times New Roman" w:eastAsia="標楷體" w:hAnsi="Times New Roman" w:cs="新細明體" w:hint="eastAsia"/>
                <w:kern w:val="0"/>
                <w:szCs w:val="24"/>
              </w:rPr>
              <w:t>年級</w:t>
            </w:r>
            <w:r w:rsidRPr="005231FC">
              <w:rPr>
                <w:rFonts w:ascii="Times New Roman" w:eastAsia="標楷體" w:hAnsi="Times New Roman" w:cs="新細明體" w:hint="eastAsia"/>
                <w:kern w:val="0"/>
                <w:szCs w:val="24"/>
              </w:rPr>
              <w:t>秩序競賽分數達到</w:t>
            </w:r>
            <w:r w:rsidRPr="005231FC">
              <w:rPr>
                <w:rFonts w:ascii="Times New Roman" w:eastAsia="標楷體" w:hAnsi="Times New Roman" w:cs="新細明體" w:hint="eastAsia"/>
                <w:kern w:val="0"/>
                <w:szCs w:val="24"/>
              </w:rPr>
              <w:t>3</w:t>
            </w:r>
            <w:r>
              <w:rPr>
                <w:rFonts w:ascii="Times New Roman" w:eastAsia="標楷體" w:hAnsi="Times New Roman" w:cs="新細明體" w:hint="eastAsia"/>
                <w:kern w:val="0"/>
                <w:szCs w:val="24"/>
              </w:rPr>
              <w:t>0</w:t>
            </w:r>
            <w:r w:rsidRPr="005231FC">
              <w:rPr>
                <w:rFonts w:ascii="Times New Roman" w:eastAsia="標楷體" w:hAnsi="Times New Roman" w:cs="新細明體" w:hint="eastAsia"/>
                <w:kern w:val="0"/>
                <w:szCs w:val="24"/>
              </w:rPr>
              <w:t>分的班級，就可穿便服。</w:t>
            </w:r>
          </w:p>
        </w:tc>
        <w:tc>
          <w:tcPr>
            <w:tcW w:w="4318" w:type="dxa"/>
            <w:vAlign w:val="center"/>
          </w:tcPr>
          <w:p w:rsidR="007F637F" w:rsidRPr="004B1ECE" w:rsidRDefault="007F637F" w:rsidP="00825B30">
            <w:pPr>
              <w:widowControl/>
              <w:jc w:val="both"/>
              <w:rPr>
                <w:rFonts w:ascii="Times New Roman" w:eastAsia="標楷體" w:hAnsi="Times New Roman" w:cs="新細明體"/>
                <w:kern w:val="0"/>
                <w:szCs w:val="24"/>
              </w:rPr>
            </w:pPr>
            <w:r w:rsidRPr="004B1ECE">
              <w:rPr>
                <w:rFonts w:ascii="Times New Roman" w:eastAsia="標楷體" w:hAnsi="Times New Roman" w:cs="新細明體" w:hint="eastAsia"/>
                <w:kern w:val="0"/>
                <w:szCs w:val="24"/>
              </w:rPr>
              <w:t>當上課日不足</w:t>
            </w:r>
            <w:r w:rsidRPr="004B1ECE">
              <w:rPr>
                <w:rFonts w:ascii="Times New Roman" w:eastAsia="標楷體" w:hAnsi="Times New Roman" w:cs="新細明體" w:hint="eastAsia"/>
                <w:kern w:val="0"/>
                <w:szCs w:val="24"/>
              </w:rPr>
              <w:t>5</w:t>
            </w:r>
            <w:r w:rsidRPr="004B1ECE">
              <w:rPr>
                <w:rFonts w:ascii="Times New Roman" w:eastAsia="標楷體" w:hAnsi="Times New Roman" w:cs="新細明體" w:hint="eastAsia"/>
                <w:kern w:val="0"/>
                <w:szCs w:val="24"/>
              </w:rPr>
              <w:t>日時，放假日以加分論。</w:t>
            </w:r>
          </w:p>
          <w:p w:rsidR="007F637F" w:rsidRDefault="007F637F" w:rsidP="00825B30">
            <w:pPr>
              <w:widowControl/>
              <w:jc w:val="both"/>
              <w:rPr>
                <w:rFonts w:ascii="新細明體" w:eastAsia="新細明體" w:hAnsi="新細明體" w:cs="新細明體"/>
                <w:kern w:val="0"/>
                <w:szCs w:val="24"/>
              </w:rPr>
            </w:pPr>
            <w:r w:rsidRPr="004B1ECE">
              <w:rPr>
                <w:rFonts w:ascii="Times New Roman" w:eastAsia="標楷體" w:hAnsi="Times New Roman" w:cs="新細明體" w:hint="eastAsia"/>
                <w:kern w:val="0"/>
                <w:szCs w:val="24"/>
              </w:rPr>
              <w:t>意即</w:t>
            </w:r>
            <w:r w:rsidRPr="004B1ECE">
              <w:rPr>
                <w:rFonts w:ascii="Times New Roman" w:eastAsia="標楷體" w:hAnsi="Times New Roman" w:cs="新細明體" w:hint="eastAsia"/>
                <w:kern w:val="0"/>
                <w:szCs w:val="24"/>
              </w:rPr>
              <w:t>:</w:t>
            </w:r>
            <w:r w:rsidRPr="004B1ECE">
              <w:rPr>
                <w:rFonts w:ascii="Times New Roman" w:eastAsia="標楷體" w:hAnsi="Times New Roman" w:cs="新細明體" w:hint="eastAsia"/>
                <w:kern w:val="0"/>
                <w:szCs w:val="24"/>
              </w:rPr>
              <w:t>放假一日班級總分加</w:t>
            </w:r>
            <w:r w:rsidRPr="004B1ECE">
              <w:rPr>
                <w:rFonts w:ascii="Times New Roman" w:eastAsia="標楷體" w:hAnsi="Times New Roman" w:cs="新細明體" w:hint="eastAsia"/>
                <w:kern w:val="0"/>
                <w:szCs w:val="24"/>
              </w:rPr>
              <w:t>8</w:t>
            </w:r>
            <w:r w:rsidRPr="004B1ECE">
              <w:rPr>
                <w:rFonts w:ascii="Times New Roman" w:eastAsia="標楷體" w:hAnsi="Times New Roman" w:cs="新細明體" w:hint="eastAsia"/>
                <w:kern w:val="0"/>
                <w:szCs w:val="24"/>
              </w:rPr>
              <w:t>分。</w:t>
            </w:r>
          </w:p>
        </w:tc>
      </w:tr>
    </w:tbl>
    <w:p w:rsidR="007F637F" w:rsidRPr="005231FC" w:rsidRDefault="007F637F" w:rsidP="007F637F">
      <w:pPr>
        <w:widowControl/>
        <w:rPr>
          <w:rFonts w:ascii="新細明體" w:eastAsia="新細明體" w:hAnsi="新細明體" w:cs="新細明體"/>
          <w:kern w:val="0"/>
          <w:szCs w:val="24"/>
        </w:rPr>
      </w:pPr>
    </w:p>
    <w:p w:rsidR="007F637F" w:rsidRPr="007F637F" w:rsidRDefault="007F637F" w:rsidP="007F637F">
      <w:pPr>
        <w:widowControl/>
        <w:spacing w:line="380" w:lineRule="exact"/>
        <w:rPr>
          <w:rFonts w:ascii="新細明體" w:eastAsia="新細明體" w:hAnsi="新細明體" w:cs="新細明體"/>
          <w:kern w:val="0"/>
          <w:sz w:val="28"/>
          <w:szCs w:val="28"/>
        </w:rPr>
      </w:pPr>
      <w:r w:rsidRPr="007F637F">
        <w:rPr>
          <w:rFonts w:ascii="標楷體" w:eastAsia="標楷體" w:hAnsi="標楷體" w:cs="新細明體" w:hint="eastAsia"/>
          <w:b/>
          <w:bCs/>
          <w:color w:val="FF0000"/>
          <w:kern w:val="0"/>
          <w:sz w:val="28"/>
          <w:szCs w:val="28"/>
        </w:rPr>
        <w:t xml:space="preserve">提案 </w:t>
      </w:r>
      <w:r>
        <w:rPr>
          <w:rFonts w:ascii="標楷體" w:eastAsia="標楷體" w:hAnsi="標楷體" w:cs="新細明體" w:hint="eastAsia"/>
          <w:b/>
          <w:bCs/>
          <w:color w:val="FF0000"/>
          <w:kern w:val="0"/>
          <w:sz w:val="28"/>
          <w:szCs w:val="28"/>
        </w:rPr>
        <w:t>四</w:t>
      </w:r>
      <w:r w:rsidRPr="007F637F">
        <w:rPr>
          <w:rFonts w:ascii="標楷體" w:eastAsia="標楷體" w:hAnsi="標楷體" w:cs="新細明體" w:hint="eastAsia"/>
          <w:b/>
          <w:color w:val="FF0000"/>
          <w:kern w:val="0"/>
          <w:sz w:val="28"/>
          <w:szCs w:val="28"/>
        </w:rPr>
        <w:t xml:space="preserve">（提案單位: 學務處） </w:t>
      </w:r>
      <w:r w:rsidRPr="007F637F">
        <w:rPr>
          <w:rFonts w:ascii="標楷體" w:eastAsia="標楷體" w:hAnsi="標楷體" w:cs="新細明體" w:hint="eastAsia"/>
          <w:b/>
          <w:color w:val="000000"/>
          <w:kern w:val="0"/>
          <w:sz w:val="28"/>
          <w:szCs w:val="28"/>
        </w:rPr>
        <w:t> </w:t>
      </w:r>
      <w:r w:rsidRPr="007F637F">
        <w:rPr>
          <w:rFonts w:ascii="標楷體" w:eastAsia="標楷體" w:hAnsi="標楷體" w:cs="新細明體" w:hint="eastAsia"/>
          <w:color w:val="000000"/>
          <w:kern w:val="0"/>
          <w:sz w:val="28"/>
          <w:szCs w:val="28"/>
        </w:rPr>
        <w:t> </w:t>
      </w:r>
    </w:p>
    <w:p w:rsidR="007F637F" w:rsidRPr="007F637F" w:rsidRDefault="007F637F" w:rsidP="007F637F">
      <w:pPr>
        <w:widowControl/>
        <w:spacing w:line="380" w:lineRule="exact"/>
        <w:rPr>
          <w:rFonts w:ascii="新細明體" w:eastAsia="新細明體" w:hAnsi="新細明體" w:cs="新細明體"/>
          <w:kern w:val="0"/>
          <w:sz w:val="28"/>
          <w:szCs w:val="28"/>
        </w:rPr>
      </w:pPr>
      <w:r w:rsidRPr="007F637F">
        <w:rPr>
          <w:rFonts w:ascii="標楷體" w:eastAsia="標楷體" w:hAnsi="標楷體" w:cs="新細明體" w:hint="eastAsia"/>
          <w:color w:val="000000"/>
          <w:kern w:val="0"/>
          <w:sz w:val="28"/>
          <w:szCs w:val="28"/>
        </w:rPr>
        <w:lastRenderedPageBreak/>
        <w:t>案由：手機集中管理辦法   </w:t>
      </w:r>
    </w:p>
    <w:p w:rsidR="007F637F" w:rsidRPr="007F637F" w:rsidRDefault="007F637F" w:rsidP="007F637F">
      <w:pPr>
        <w:widowControl/>
        <w:spacing w:line="380" w:lineRule="exact"/>
        <w:ind w:left="840" w:hangingChars="300" w:hanging="840"/>
        <w:rPr>
          <w:rFonts w:ascii="標楷體" w:eastAsia="標楷體" w:hAnsi="標楷體" w:cs="新細明體"/>
          <w:color w:val="000000"/>
          <w:kern w:val="0"/>
          <w:sz w:val="28"/>
          <w:szCs w:val="28"/>
        </w:rPr>
      </w:pPr>
      <w:r w:rsidRPr="007F637F">
        <w:rPr>
          <w:rFonts w:ascii="標楷體" w:eastAsia="標楷體" w:hAnsi="標楷體" w:cs="新細明體" w:hint="eastAsia"/>
          <w:color w:val="000000"/>
          <w:kern w:val="0"/>
          <w:sz w:val="28"/>
          <w:szCs w:val="28"/>
        </w:rPr>
        <w:t>說明：已於106學年度第一學期施行手機集中管理試辦</w:t>
      </w:r>
      <w:r w:rsidRPr="007F637F">
        <w:rPr>
          <w:rFonts w:ascii="新細明體" w:eastAsia="新細明體" w:hAnsi="新細明體" w:cs="新細明體" w:hint="eastAsia"/>
          <w:color w:val="000000"/>
          <w:kern w:val="0"/>
          <w:sz w:val="28"/>
          <w:szCs w:val="28"/>
        </w:rPr>
        <w:t>，</w:t>
      </w:r>
      <w:r w:rsidRPr="007F637F">
        <w:rPr>
          <w:rFonts w:ascii="標楷體" w:eastAsia="標楷體" w:hAnsi="標楷體" w:cs="新細明體" w:hint="eastAsia"/>
          <w:color w:val="000000"/>
          <w:kern w:val="0"/>
          <w:sz w:val="28"/>
          <w:szCs w:val="28"/>
        </w:rPr>
        <w:t xml:space="preserve">擬修正為手機集中管理辦法 </w:t>
      </w:r>
    </w:p>
    <w:tbl>
      <w:tblPr>
        <w:tblStyle w:val="ad"/>
        <w:tblW w:w="0" w:type="auto"/>
        <w:tblInd w:w="1" w:type="dxa"/>
        <w:tblLook w:val="04A0" w:firstRow="1" w:lastRow="0" w:firstColumn="1" w:lastColumn="0" w:noHBand="0" w:noVBand="1"/>
      </w:tblPr>
      <w:tblGrid>
        <w:gridCol w:w="3373"/>
        <w:gridCol w:w="3372"/>
        <w:gridCol w:w="3392"/>
      </w:tblGrid>
      <w:tr w:rsidR="007F637F" w:rsidTr="00825B30">
        <w:tc>
          <w:tcPr>
            <w:tcW w:w="3507" w:type="dxa"/>
          </w:tcPr>
          <w:p w:rsidR="007F637F" w:rsidRDefault="007F637F" w:rsidP="00825B30">
            <w:pPr>
              <w:widowControl/>
              <w:spacing w:line="-240" w:lineRule="auto"/>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106-1參加班級</w:t>
            </w:r>
          </w:p>
        </w:tc>
        <w:tc>
          <w:tcPr>
            <w:tcW w:w="3507" w:type="dxa"/>
          </w:tcPr>
          <w:p w:rsidR="007F637F" w:rsidRDefault="007F637F" w:rsidP="00825B30">
            <w:pPr>
              <w:widowControl/>
              <w:spacing w:line="-240" w:lineRule="auto"/>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目前相關配套</w:t>
            </w:r>
          </w:p>
        </w:tc>
        <w:tc>
          <w:tcPr>
            <w:tcW w:w="3508" w:type="dxa"/>
          </w:tcPr>
          <w:p w:rsidR="007F637F" w:rsidRDefault="007F637F" w:rsidP="00825B30">
            <w:pPr>
              <w:widowControl/>
              <w:spacing w:line="-240" w:lineRule="auto"/>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執行方式</w:t>
            </w:r>
          </w:p>
        </w:tc>
      </w:tr>
      <w:tr w:rsidR="007F637F" w:rsidTr="00825B30">
        <w:tc>
          <w:tcPr>
            <w:tcW w:w="3507" w:type="dxa"/>
          </w:tcPr>
          <w:p w:rsidR="007F637F" w:rsidRDefault="007F637F" w:rsidP="00825B30">
            <w:pPr>
              <w:widowControl/>
              <w:spacing w:line="-240" w:lineRule="auto"/>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37班</w:t>
            </w:r>
          </w:p>
          <w:p w:rsidR="007F637F" w:rsidRDefault="007F637F" w:rsidP="00825B30">
            <w:pPr>
              <w:widowControl/>
              <w:spacing w:line="-240" w:lineRule="auto"/>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(有28個班放學務處集中保管箱，有10個班放班級導師處)</w:t>
            </w:r>
          </w:p>
        </w:tc>
        <w:tc>
          <w:tcPr>
            <w:tcW w:w="3507" w:type="dxa"/>
          </w:tcPr>
          <w:p w:rsidR="007F637F" w:rsidRPr="004C4C96" w:rsidRDefault="007F637F" w:rsidP="007F637F">
            <w:pPr>
              <w:pStyle w:val="ae"/>
              <w:widowControl/>
              <w:numPr>
                <w:ilvl w:val="0"/>
                <w:numId w:val="7"/>
              </w:numPr>
              <w:spacing w:line="-240" w:lineRule="auto"/>
              <w:ind w:leftChars="0"/>
              <w:rPr>
                <w:rFonts w:ascii="標楷體" w:eastAsia="標楷體" w:hAnsi="標楷體" w:cs="新細明體"/>
                <w:color w:val="000000"/>
                <w:kern w:val="0"/>
                <w:szCs w:val="24"/>
              </w:rPr>
            </w:pPr>
            <w:r w:rsidRPr="004C4C96">
              <w:rPr>
                <w:rFonts w:ascii="標楷體" w:eastAsia="標楷體" w:hAnsi="標楷體" w:cs="新細明體" w:hint="eastAsia"/>
                <w:color w:val="000000"/>
                <w:kern w:val="0"/>
                <w:szCs w:val="24"/>
              </w:rPr>
              <w:t>內箱</w:t>
            </w:r>
          </w:p>
          <w:p w:rsidR="007F637F" w:rsidRDefault="007F637F" w:rsidP="007F637F">
            <w:pPr>
              <w:pStyle w:val="ae"/>
              <w:widowControl/>
              <w:numPr>
                <w:ilvl w:val="0"/>
                <w:numId w:val="7"/>
              </w:numPr>
              <w:spacing w:line="-240" w:lineRule="auto"/>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上鎖集中保管箱</w:t>
            </w:r>
          </w:p>
          <w:p w:rsidR="007F637F" w:rsidRDefault="007F637F" w:rsidP="007F637F">
            <w:pPr>
              <w:pStyle w:val="ae"/>
              <w:widowControl/>
              <w:numPr>
                <w:ilvl w:val="0"/>
                <w:numId w:val="7"/>
              </w:numPr>
              <w:spacing w:line="-240" w:lineRule="auto"/>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監視器</w:t>
            </w:r>
          </w:p>
          <w:p w:rsidR="007F637F" w:rsidRDefault="007F637F" w:rsidP="007F637F">
            <w:pPr>
              <w:pStyle w:val="ae"/>
              <w:widowControl/>
              <w:numPr>
                <w:ilvl w:val="0"/>
                <w:numId w:val="7"/>
              </w:numPr>
              <w:spacing w:line="-240" w:lineRule="auto"/>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放入及取出登記本</w:t>
            </w:r>
          </w:p>
          <w:p w:rsidR="007F637F" w:rsidRPr="004C4C96" w:rsidRDefault="007F637F" w:rsidP="007F637F">
            <w:pPr>
              <w:pStyle w:val="ae"/>
              <w:widowControl/>
              <w:numPr>
                <w:ilvl w:val="0"/>
                <w:numId w:val="7"/>
              </w:numPr>
              <w:spacing w:line="-240" w:lineRule="auto"/>
              <w:ind w:leftChars="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臨時取出卡</w:t>
            </w:r>
          </w:p>
        </w:tc>
        <w:tc>
          <w:tcPr>
            <w:tcW w:w="3508" w:type="dxa"/>
          </w:tcPr>
          <w:p w:rsidR="007F637F" w:rsidRPr="00B95AD2" w:rsidRDefault="007F637F" w:rsidP="007F637F">
            <w:pPr>
              <w:pStyle w:val="ae"/>
              <w:widowControl/>
              <w:numPr>
                <w:ilvl w:val="0"/>
                <w:numId w:val="8"/>
              </w:numPr>
              <w:spacing w:line="-240" w:lineRule="auto"/>
              <w:ind w:leftChars="0"/>
              <w:rPr>
                <w:rFonts w:ascii="Times New Roman" w:eastAsia="標楷體" w:hAnsi="Times New Roman" w:cs="新細明體"/>
                <w:color w:val="000000"/>
                <w:kern w:val="0"/>
                <w:szCs w:val="24"/>
              </w:rPr>
            </w:pPr>
            <w:r w:rsidRPr="00B95AD2">
              <w:rPr>
                <w:rFonts w:ascii="Times New Roman" w:eastAsia="標楷體" w:hAnsi="Times New Roman" w:cs="新細明體" w:hint="eastAsia"/>
                <w:color w:val="000000"/>
                <w:kern w:val="0"/>
                <w:szCs w:val="24"/>
              </w:rPr>
              <w:t>填寫家長同意書</w:t>
            </w:r>
          </w:p>
          <w:p w:rsidR="007F637F" w:rsidRPr="00B95AD2" w:rsidRDefault="007F637F" w:rsidP="007F637F">
            <w:pPr>
              <w:pStyle w:val="ae"/>
              <w:widowControl/>
              <w:numPr>
                <w:ilvl w:val="0"/>
                <w:numId w:val="8"/>
              </w:numPr>
              <w:spacing w:line="-240" w:lineRule="auto"/>
              <w:ind w:leftChars="0"/>
              <w:rPr>
                <w:rFonts w:ascii="Times New Roman" w:eastAsia="標楷體" w:hAnsi="Times New Roman" w:cs="新細明體"/>
                <w:color w:val="000000"/>
                <w:kern w:val="0"/>
                <w:szCs w:val="24"/>
              </w:rPr>
            </w:pPr>
            <w:r w:rsidRPr="00B95AD2">
              <w:rPr>
                <w:rFonts w:ascii="Times New Roman" w:eastAsia="標楷體" w:hAnsi="Times New Roman" w:cs="新細明體" w:hint="eastAsia"/>
                <w:color w:val="000000"/>
                <w:kern w:val="0"/>
                <w:szCs w:val="24"/>
              </w:rPr>
              <w:t>放入時間</w:t>
            </w:r>
            <w:r w:rsidRPr="00B95AD2">
              <w:rPr>
                <w:rFonts w:ascii="Times New Roman" w:eastAsia="標楷體" w:hAnsi="Times New Roman" w:cs="新細明體" w:hint="eastAsia"/>
                <w:color w:val="000000"/>
                <w:kern w:val="0"/>
                <w:szCs w:val="24"/>
              </w:rPr>
              <w:t>:</w:t>
            </w:r>
            <w:r w:rsidRPr="00B95AD2">
              <w:rPr>
                <w:rFonts w:ascii="Times New Roman" w:eastAsia="標楷體" w:hAnsi="Times New Roman" w:cs="新細明體" w:hint="eastAsia"/>
                <w:color w:val="000000"/>
                <w:kern w:val="0"/>
                <w:szCs w:val="24"/>
              </w:rPr>
              <w:t>每日</w:t>
            </w:r>
            <w:r w:rsidRPr="00B95AD2">
              <w:rPr>
                <w:rFonts w:ascii="Times New Roman" w:eastAsia="標楷體" w:hAnsi="Times New Roman" w:cs="新細明體" w:hint="eastAsia"/>
                <w:color w:val="000000"/>
                <w:kern w:val="0"/>
                <w:szCs w:val="24"/>
              </w:rPr>
              <w:t>7:40~7:50</w:t>
            </w:r>
            <w:r w:rsidRPr="00B95AD2">
              <w:rPr>
                <w:rFonts w:ascii="Times New Roman" w:eastAsia="標楷體" w:hAnsi="Times New Roman" w:cs="新細明體" w:hint="eastAsia"/>
                <w:color w:val="000000"/>
                <w:kern w:val="0"/>
                <w:szCs w:val="24"/>
              </w:rPr>
              <w:t>間</w:t>
            </w:r>
          </w:p>
          <w:p w:rsidR="007F637F" w:rsidRPr="00B95AD2" w:rsidRDefault="007F637F" w:rsidP="007F637F">
            <w:pPr>
              <w:pStyle w:val="ae"/>
              <w:widowControl/>
              <w:numPr>
                <w:ilvl w:val="0"/>
                <w:numId w:val="8"/>
              </w:numPr>
              <w:spacing w:line="-240" w:lineRule="auto"/>
              <w:ind w:leftChars="0"/>
              <w:rPr>
                <w:rFonts w:ascii="Times New Roman" w:eastAsia="標楷體" w:hAnsi="Times New Roman" w:cs="新細明體"/>
                <w:color w:val="000000"/>
                <w:kern w:val="0"/>
                <w:szCs w:val="24"/>
              </w:rPr>
            </w:pPr>
            <w:r w:rsidRPr="00B95AD2">
              <w:rPr>
                <w:rFonts w:ascii="Times New Roman" w:eastAsia="標楷體" w:hAnsi="Times New Roman" w:cs="新細明體" w:hint="eastAsia"/>
                <w:color w:val="000000"/>
                <w:kern w:val="0"/>
                <w:szCs w:val="24"/>
              </w:rPr>
              <w:t>上鎖</w:t>
            </w:r>
          </w:p>
          <w:p w:rsidR="007F637F" w:rsidRPr="00B95AD2" w:rsidRDefault="007F637F" w:rsidP="007F637F">
            <w:pPr>
              <w:pStyle w:val="ae"/>
              <w:widowControl/>
              <w:numPr>
                <w:ilvl w:val="0"/>
                <w:numId w:val="8"/>
              </w:numPr>
              <w:spacing w:line="-240" w:lineRule="auto"/>
              <w:ind w:leftChars="0"/>
              <w:rPr>
                <w:rFonts w:ascii="Times New Roman" w:eastAsia="標楷體" w:hAnsi="Times New Roman" w:cs="新細明體"/>
                <w:color w:val="000000"/>
                <w:kern w:val="0"/>
                <w:szCs w:val="24"/>
              </w:rPr>
            </w:pPr>
            <w:r w:rsidRPr="00B95AD2">
              <w:rPr>
                <w:rFonts w:ascii="Times New Roman" w:eastAsia="標楷體" w:hAnsi="Times New Roman" w:cs="新細明體" w:hint="eastAsia"/>
                <w:color w:val="000000"/>
                <w:kern w:val="0"/>
                <w:szCs w:val="24"/>
              </w:rPr>
              <w:t>若遇課堂需要使用手機或生病等狀況，由導師出具手機臨時取出單或健康中心出具證明方可取出。</w:t>
            </w:r>
          </w:p>
          <w:p w:rsidR="007F637F" w:rsidRPr="00A55968" w:rsidRDefault="007F637F" w:rsidP="007F637F">
            <w:pPr>
              <w:pStyle w:val="ae"/>
              <w:widowControl/>
              <w:numPr>
                <w:ilvl w:val="0"/>
                <w:numId w:val="8"/>
              </w:numPr>
              <w:spacing w:line="-240" w:lineRule="auto"/>
              <w:ind w:leftChars="0"/>
              <w:rPr>
                <w:rFonts w:ascii="Times New Roman" w:eastAsia="標楷體" w:hAnsi="Times New Roman" w:cs="新細明體"/>
                <w:color w:val="000000"/>
                <w:kern w:val="0"/>
                <w:szCs w:val="24"/>
              </w:rPr>
            </w:pPr>
            <w:r w:rsidRPr="00B95AD2">
              <w:rPr>
                <w:rFonts w:ascii="Times New Roman" w:eastAsia="標楷體" w:hAnsi="Times New Roman" w:cs="新細明體" w:hint="eastAsia"/>
                <w:color w:val="000000"/>
                <w:kern w:val="0"/>
                <w:szCs w:val="24"/>
              </w:rPr>
              <w:t>若為課堂所需，</w:t>
            </w:r>
            <w:r>
              <w:rPr>
                <w:rFonts w:ascii="Times New Roman" w:eastAsia="標楷體" w:hAnsi="Times New Roman" w:cs="新細明體" w:hint="eastAsia"/>
                <w:color w:val="000000"/>
                <w:kern w:val="0"/>
                <w:szCs w:val="24"/>
              </w:rPr>
              <w:t>課程結束後須繳回</w:t>
            </w:r>
            <w:r>
              <w:rPr>
                <w:rFonts w:ascii="新細明體" w:eastAsia="新細明體" w:hAnsi="新細明體" w:cs="新細明體" w:hint="eastAsia"/>
                <w:color w:val="000000"/>
                <w:kern w:val="0"/>
                <w:szCs w:val="24"/>
              </w:rPr>
              <w:t>。</w:t>
            </w:r>
          </w:p>
          <w:p w:rsidR="007F637F" w:rsidRPr="00A55968" w:rsidRDefault="007F637F" w:rsidP="007F637F">
            <w:pPr>
              <w:pStyle w:val="ae"/>
              <w:widowControl/>
              <w:numPr>
                <w:ilvl w:val="0"/>
                <w:numId w:val="8"/>
              </w:numPr>
              <w:spacing w:line="-240" w:lineRule="auto"/>
              <w:ind w:leftChars="0"/>
              <w:rPr>
                <w:rFonts w:ascii="標楷體" w:eastAsia="標楷體" w:hAnsi="標楷體" w:cs="新細明體"/>
                <w:color w:val="000000"/>
                <w:kern w:val="0"/>
                <w:szCs w:val="24"/>
              </w:rPr>
            </w:pPr>
            <w:r w:rsidRPr="00A55968">
              <w:rPr>
                <w:rFonts w:ascii="標楷體" w:eastAsia="標楷體" w:hAnsi="標楷體" w:cs="新細明體" w:hint="eastAsia"/>
                <w:color w:val="000000"/>
                <w:kern w:val="0"/>
                <w:szCs w:val="24"/>
              </w:rPr>
              <w:t>於放學時取出。</w:t>
            </w:r>
            <w:r>
              <w:rPr>
                <w:rFonts w:ascii="標楷體" w:eastAsia="標楷體" w:hAnsi="標楷體" w:cs="新細明體" w:hint="eastAsia"/>
                <w:color w:val="000000"/>
                <w:kern w:val="0"/>
                <w:szCs w:val="24"/>
              </w:rPr>
              <w:t>若需提前取出需導師同意單</w:t>
            </w:r>
            <w:r>
              <w:rPr>
                <w:rFonts w:ascii="新細明體" w:eastAsia="新細明體" w:hAnsi="新細明體" w:cs="新細明體" w:hint="eastAsia"/>
                <w:color w:val="000000"/>
                <w:kern w:val="0"/>
                <w:szCs w:val="24"/>
              </w:rPr>
              <w:t>。</w:t>
            </w:r>
          </w:p>
        </w:tc>
      </w:tr>
    </w:tbl>
    <w:p w:rsidR="007F637F" w:rsidRDefault="007F637F" w:rsidP="007F637F">
      <w:pPr>
        <w:widowControl/>
        <w:spacing w:line="-240" w:lineRule="auto"/>
        <w:ind w:left="1" w:hanging="1132"/>
        <w:rPr>
          <w:rFonts w:ascii="標楷體" w:eastAsia="標楷體" w:hAnsi="標楷體" w:cs="新細明體"/>
          <w:color w:val="000000"/>
          <w:kern w:val="0"/>
          <w:szCs w:val="24"/>
        </w:rPr>
      </w:pPr>
    </w:p>
    <w:p w:rsidR="007F637F" w:rsidRDefault="007F637F" w:rsidP="007F637F">
      <w:pPr>
        <w:spacing w:line="440" w:lineRule="exact"/>
        <w:jc w:val="center"/>
        <w:rPr>
          <w:rFonts w:ascii="Times New Roman" w:eastAsia="標楷體" w:hAnsi="Times New Roman"/>
          <w:b/>
          <w:sz w:val="32"/>
          <w:szCs w:val="32"/>
        </w:rPr>
      </w:pPr>
    </w:p>
    <w:p w:rsidR="007F637F" w:rsidRPr="009E35F3" w:rsidRDefault="007F637F" w:rsidP="009E35F3">
      <w:pPr>
        <w:spacing w:line="340" w:lineRule="exact"/>
        <w:jc w:val="center"/>
        <w:rPr>
          <w:rFonts w:ascii="Times New Roman" w:eastAsia="標楷體" w:hAnsi="Times New Roman"/>
          <w:b/>
          <w:sz w:val="26"/>
          <w:szCs w:val="26"/>
        </w:rPr>
      </w:pPr>
      <w:r w:rsidRPr="009E35F3">
        <w:rPr>
          <w:rFonts w:ascii="Times New Roman" w:eastAsia="標楷體" w:hAnsi="Times New Roman" w:hint="eastAsia"/>
          <w:b/>
          <w:sz w:val="26"/>
          <w:szCs w:val="26"/>
        </w:rPr>
        <w:t>臺北市立明湖國中</w:t>
      </w:r>
      <w:r w:rsidRPr="009E35F3">
        <w:rPr>
          <w:rFonts w:ascii="Times New Roman" w:eastAsia="標楷體" w:hAnsi="Times New Roman" w:hint="eastAsia"/>
          <w:b/>
          <w:sz w:val="26"/>
          <w:szCs w:val="26"/>
        </w:rPr>
        <w:t>106</w:t>
      </w:r>
      <w:r w:rsidRPr="009E35F3">
        <w:rPr>
          <w:rFonts w:ascii="Times New Roman" w:eastAsia="標楷體" w:hAnsi="Times New Roman" w:hint="eastAsia"/>
          <w:b/>
          <w:sz w:val="26"/>
          <w:szCs w:val="26"/>
        </w:rPr>
        <w:t>學年度第</w:t>
      </w:r>
      <w:r w:rsidRPr="009E35F3">
        <w:rPr>
          <w:rFonts w:ascii="Times New Roman" w:eastAsia="標楷體" w:hAnsi="Times New Roman" w:hint="eastAsia"/>
          <w:b/>
          <w:sz w:val="26"/>
          <w:szCs w:val="26"/>
          <w:u w:val="wave"/>
        </w:rPr>
        <w:t>一</w:t>
      </w:r>
      <w:r w:rsidRPr="009E35F3">
        <w:rPr>
          <w:rFonts w:ascii="Times New Roman" w:eastAsia="標楷體" w:hAnsi="Times New Roman" w:hint="eastAsia"/>
          <w:b/>
          <w:color w:val="0000CC"/>
          <w:sz w:val="26"/>
          <w:szCs w:val="26"/>
        </w:rPr>
        <w:t>(</w:t>
      </w:r>
      <w:r w:rsidRPr="009E35F3">
        <w:rPr>
          <w:rFonts w:ascii="Times New Roman" w:eastAsia="標楷體" w:hAnsi="Times New Roman" w:hint="eastAsia"/>
          <w:b/>
          <w:color w:val="0000CC"/>
          <w:sz w:val="26"/>
          <w:szCs w:val="26"/>
        </w:rPr>
        <w:t>二</w:t>
      </w:r>
      <w:r w:rsidRPr="009E35F3">
        <w:rPr>
          <w:rFonts w:ascii="Times New Roman" w:eastAsia="標楷體" w:hAnsi="Times New Roman" w:hint="eastAsia"/>
          <w:b/>
          <w:color w:val="0000CC"/>
          <w:sz w:val="26"/>
          <w:szCs w:val="26"/>
        </w:rPr>
        <w:t>)</w:t>
      </w:r>
      <w:r w:rsidRPr="009E35F3">
        <w:rPr>
          <w:rFonts w:ascii="Times New Roman" w:eastAsia="標楷體" w:hAnsi="Times New Roman" w:hint="eastAsia"/>
          <w:b/>
          <w:sz w:val="26"/>
          <w:szCs w:val="26"/>
        </w:rPr>
        <w:t>學期手機集中管理</w:t>
      </w:r>
      <w:r w:rsidRPr="009E35F3">
        <w:rPr>
          <w:rFonts w:ascii="Times New Roman" w:eastAsia="標楷體" w:hAnsi="Times New Roman" w:hint="eastAsia"/>
          <w:b/>
          <w:color w:val="0000CC"/>
          <w:sz w:val="26"/>
          <w:szCs w:val="26"/>
          <w:u w:val="wave"/>
        </w:rPr>
        <w:t>試辦計畫</w:t>
      </w:r>
      <w:r w:rsidRPr="009E35F3">
        <w:rPr>
          <w:rFonts w:ascii="Times New Roman" w:eastAsia="標楷體" w:hAnsi="Times New Roman" w:hint="eastAsia"/>
          <w:b/>
          <w:color w:val="0000CC"/>
          <w:sz w:val="26"/>
          <w:szCs w:val="26"/>
          <w:u w:val="wave"/>
        </w:rPr>
        <w:t>(</w:t>
      </w:r>
      <w:r w:rsidRPr="009E35F3">
        <w:rPr>
          <w:rFonts w:ascii="Times New Roman" w:eastAsia="標楷體" w:hAnsi="Times New Roman" w:hint="eastAsia"/>
          <w:b/>
          <w:color w:val="0000CC"/>
          <w:sz w:val="26"/>
          <w:szCs w:val="26"/>
          <w:u w:val="wave"/>
        </w:rPr>
        <w:t>辦法</w:t>
      </w:r>
      <w:r w:rsidRPr="009E35F3">
        <w:rPr>
          <w:rFonts w:ascii="Times New Roman" w:eastAsia="標楷體" w:hAnsi="Times New Roman" w:hint="eastAsia"/>
          <w:b/>
          <w:color w:val="0000CC"/>
          <w:sz w:val="26"/>
          <w:szCs w:val="26"/>
          <w:u w:val="wave"/>
        </w:rPr>
        <w:t>)</w:t>
      </w:r>
    </w:p>
    <w:p w:rsidR="007F637F" w:rsidRPr="009E35F3" w:rsidRDefault="007F637F" w:rsidP="009E35F3">
      <w:pPr>
        <w:spacing w:line="340" w:lineRule="exact"/>
        <w:rPr>
          <w:rFonts w:ascii="Times New Roman" w:eastAsia="標楷體" w:hAnsi="Times New Roman"/>
          <w:sz w:val="26"/>
          <w:szCs w:val="26"/>
        </w:rPr>
      </w:pPr>
      <w:r w:rsidRPr="009E35F3">
        <w:rPr>
          <w:rFonts w:ascii="Times New Roman" w:eastAsia="標楷體" w:hAnsi="Times New Roman" w:hint="eastAsia"/>
          <w:sz w:val="26"/>
          <w:szCs w:val="26"/>
        </w:rPr>
        <w:t>家長您好</w:t>
      </w:r>
      <w:r w:rsidRPr="009E35F3">
        <w:rPr>
          <w:rFonts w:ascii="Times New Roman" w:eastAsia="標楷體" w:hAnsi="Times New Roman" w:hint="eastAsia"/>
          <w:sz w:val="26"/>
          <w:szCs w:val="26"/>
        </w:rPr>
        <w:t>:</w:t>
      </w:r>
    </w:p>
    <w:p w:rsidR="007F637F" w:rsidRPr="009E35F3" w:rsidRDefault="007F637F" w:rsidP="009E35F3">
      <w:pPr>
        <w:spacing w:line="340" w:lineRule="exact"/>
        <w:rPr>
          <w:rFonts w:ascii="標楷體" w:eastAsia="標楷體" w:hAnsi="標楷體"/>
          <w:sz w:val="26"/>
          <w:szCs w:val="26"/>
        </w:rPr>
      </w:pPr>
      <w:r w:rsidRPr="009E35F3">
        <w:rPr>
          <w:rFonts w:ascii="Times New Roman" w:eastAsia="標楷體" w:hAnsi="Times New Roman" w:hint="eastAsia"/>
          <w:sz w:val="26"/>
          <w:szCs w:val="26"/>
        </w:rPr>
        <w:t xml:space="preserve">    </w:t>
      </w:r>
      <w:r w:rsidRPr="009E35F3">
        <w:rPr>
          <w:rFonts w:ascii="Times New Roman" w:eastAsia="標楷體" w:hAnsi="Times New Roman" w:hint="eastAsia"/>
          <w:sz w:val="26"/>
          <w:szCs w:val="26"/>
        </w:rPr>
        <w:t>有鑑於手機科技的發展</w:t>
      </w:r>
      <w:r w:rsidRPr="009E35F3">
        <w:rPr>
          <w:rFonts w:ascii="新細明體" w:eastAsia="新細明體" w:hAnsi="新細明體" w:hint="eastAsia"/>
          <w:sz w:val="26"/>
          <w:szCs w:val="26"/>
        </w:rPr>
        <w:t>、</w:t>
      </w:r>
      <w:r w:rsidRPr="009E35F3">
        <w:rPr>
          <w:rFonts w:ascii="Times New Roman" w:eastAsia="標楷體" w:hAnsi="Times New Roman" w:hint="eastAsia"/>
          <w:sz w:val="26"/>
          <w:szCs w:val="26"/>
        </w:rPr>
        <w:t>一旦遺失極</w:t>
      </w:r>
      <w:r w:rsidRPr="009E35F3">
        <w:rPr>
          <w:rFonts w:ascii="Times New Roman" w:eastAsia="標楷體" w:hAnsi="Times New Roman" w:hint="eastAsia"/>
          <w:b/>
          <w:sz w:val="26"/>
          <w:szCs w:val="26"/>
        </w:rPr>
        <w:t>難尋獲</w:t>
      </w:r>
      <w:r w:rsidRPr="009E35F3">
        <w:rPr>
          <w:rFonts w:ascii="Times New Roman" w:eastAsia="標楷體" w:hAnsi="Times New Roman" w:hint="eastAsia"/>
          <w:sz w:val="26"/>
          <w:szCs w:val="26"/>
        </w:rPr>
        <w:t>及其對心智尚未成熟</w:t>
      </w:r>
      <w:r w:rsidRPr="009E35F3">
        <w:rPr>
          <w:rFonts w:ascii="新細明體" w:eastAsia="新細明體" w:hAnsi="新細明體" w:hint="eastAsia"/>
          <w:sz w:val="26"/>
          <w:szCs w:val="26"/>
        </w:rPr>
        <w:t>、</w:t>
      </w:r>
      <w:r w:rsidRPr="009E35F3">
        <w:rPr>
          <w:rFonts w:ascii="Times New Roman" w:eastAsia="標楷體" w:hAnsi="Times New Roman" w:hint="eastAsia"/>
          <w:b/>
          <w:sz w:val="26"/>
          <w:szCs w:val="26"/>
        </w:rPr>
        <w:t>定力不足</w:t>
      </w:r>
      <w:r w:rsidRPr="009E35F3">
        <w:rPr>
          <w:rFonts w:ascii="Times New Roman" w:eastAsia="標楷體" w:hAnsi="Times New Roman" w:hint="eastAsia"/>
          <w:sz w:val="26"/>
          <w:szCs w:val="26"/>
        </w:rPr>
        <w:t>的孩子們於在校學習期間</w:t>
      </w:r>
      <w:r w:rsidRPr="009E35F3">
        <w:rPr>
          <w:rFonts w:ascii="Times New Roman" w:eastAsia="標楷體" w:hAnsi="Times New Roman" w:hint="eastAsia"/>
          <w:b/>
          <w:sz w:val="26"/>
          <w:szCs w:val="26"/>
        </w:rPr>
        <w:t>手機未關機</w:t>
      </w:r>
      <w:r w:rsidRPr="009E35F3">
        <w:rPr>
          <w:rFonts w:ascii="Times New Roman" w:eastAsia="標楷體" w:hAnsi="Times New Roman" w:hint="eastAsia"/>
          <w:sz w:val="26"/>
          <w:szCs w:val="26"/>
        </w:rPr>
        <w:t>誤用</w:t>
      </w:r>
      <w:r w:rsidRPr="009E35F3">
        <w:rPr>
          <w:rFonts w:ascii="Times New Roman" w:eastAsia="標楷體" w:hAnsi="Times New Roman" w:hint="eastAsia"/>
          <w:sz w:val="26"/>
          <w:szCs w:val="26"/>
        </w:rPr>
        <w:t>(</w:t>
      </w:r>
      <w:r w:rsidRPr="009E35F3">
        <w:rPr>
          <w:rFonts w:ascii="Times New Roman" w:eastAsia="標楷體" w:hAnsi="Times New Roman" w:hint="eastAsia"/>
          <w:sz w:val="26"/>
          <w:szCs w:val="26"/>
        </w:rPr>
        <w:t>或借他人使用</w:t>
      </w:r>
      <w:r w:rsidRPr="009E35F3">
        <w:rPr>
          <w:rFonts w:ascii="Times New Roman" w:eastAsia="標楷體" w:hAnsi="Times New Roman" w:hint="eastAsia"/>
          <w:sz w:val="26"/>
          <w:szCs w:val="26"/>
        </w:rPr>
        <w:t>)</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如課堂間或下課私下傳簡訊或</w:t>
      </w:r>
      <w:r w:rsidRPr="009E35F3">
        <w:rPr>
          <w:rFonts w:ascii="Times New Roman" w:eastAsia="標楷體" w:hAnsi="Times New Roman" w:hint="eastAsia"/>
          <w:sz w:val="26"/>
          <w:szCs w:val="26"/>
        </w:rPr>
        <w:t>Line</w:t>
      </w:r>
      <w:r w:rsidRPr="009E35F3">
        <w:rPr>
          <w:rFonts w:ascii="新細明體" w:eastAsia="新細明體" w:hAnsi="新細明體" w:hint="eastAsia"/>
          <w:sz w:val="26"/>
          <w:szCs w:val="26"/>
        </w:rPr>
        <w:t>、</w:t>
      </w:r>
      <w:r w:rsidRPr="009E35F3">
        <w:rPr>
          <w:rFonts w:ascii="Times New Roman" w:eastAsia="標楷體" w:hAnsi="Times New Roman" w:hint="eastAsia"/>
          <w:sz w:val="26"/>
          <w:szCs w:val="26"/>
        </w:rPr>
        <w:t>上網</w:t>
      </w:r>
      <w:r w:rsidRPr="009E35F3">
        <w:rPr>
          <w:rFonts w:ascii="新細明體" w:eastAsia="新細明體" w:hAnsi="新細明體" w:hint="eastAsia"/>
          <w:sz w:val="26"/>
          <w:szCs w:val="26"/>
        </w:rPr>
        <w:t>、</w:t>
      </w:r>
      <w:r w:rsidRPr="009E35F3">
        <w:rPr>
          <w:rFonts w:ascii="Times New Roman" w:eastAsia="標楷體" w:hAnsi="Times New Roman" w:hint="eastAsia"/>
          <w:sz w:val="26"/>
          <w:szCs w:val="26"/>
        </w:rPr>
        <w:t>玩</w:t>
      </w:r>
      <w:r w:rsidRPr="009E35F3">
        <w:rPr>
          <w:rFonts w:ascii="Times New Roman" w:eastAsia="標楷體" w:hAnsi="Times New Roman" w:hint="eastAsia"/>
          <w:sz w:val="26"/>
          <w:szCs w:val="26"/>
        </w:rPr>
        <w:t>APP</w:t>
      </w:r>
      <w:r w:rsidRPr="009E35F3">
        <w:rPr>
          <w:rFonts w:ascii="新細明體" w:eastAsia="新細明體" w:hAnsi="新細明體" w:hint="eastAsia"/>
          <w:sz w:val="26"/>
          <w:szCs w:val="26"/>
        </w:rPr>
        <w:t>、</w:t>
      </w:r>
      <w:r w:rsidRPr="009E35F3">
        <w:rPr>
          <w:rFonts w:ascii="Times New Roman" w:eastAsia="標楷體" w:hAnsi="Times New Roman" w:hint="eastAsia"/>
          <w:sz w:val="26"/>
          <w:szCs w:val="26"/>
        </w:rPr>
        <w:t>用手機聽音樂</w:t>
      </w:r>
      <w:r w:rsidRPr="009E35F3">
        <w:rPr>
          <w:rFonts w:ascii="新細明體" w:eastAsia="新細明體" w:hAnsi="新細明體" w:hint="eastAsia"/>
          <w:sz w:val="26"/>
          <w:szCs w:val="26"/>
        </w:rPr>
        <w:t>、</w:t>
      </w:r>
      <w:r w:rsidRPr="009E35F3">
        <w:rPr>
          <w:rFonts w:ascii="Times New Roman" w:eastAsia="標楷體" w:hAnsi="Times New Roman" w:hint="eastAsia"/>
          <w:sz w:val="26"/>
          <w:szCs w:val="26"/>
        </w:rPr>
        <w:t>擅打手機訂外食</w:t>
      </w:r>
      <w:r w:rsidRPr="009E35F3">
        <w:rPr>
          <w:rFonts w:ascii="新細明體" w:eastAsia="新細明體" w:hAnsi="新細明體" w:hint="eastAsia"/>
          <w:sz w:val="26"/>
          <w:szCs w:val="26"/>
        </w:rPr>
        <w:t>、</w:t>
      </w:r>
      <w:r w:rsidRPr="009E35F3">
        <w:rPr>
          <w:rFonts w:ascii="Times New Roman" w:eastAsia="標楷體" w:hAnsi="Times New Roman" w:hint="eastAsia"/>
          <w:sz w:val="26"/>
          <w:szCs w:val="26"/>
        </w:rPr>
        <w:t>觀賞不良影片</w:t>
      </w:r>
      <w:r w:rsidRPr="009E35F3">
        <w:rPr>
          <w:rFonts w:ascii="Times New Roman" w:eastAsia="標楷體" w:hAnsi="Times New Roman" w:hint="eastAsia"/>
          <w:sz w:val="26"/>
          <w:szCs w:val="26"/>
        </w:rPr>
        <w:t>......</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以上林林總總的狀況都</w:t>
      </w:r>
      <w:r w:rsidRPr="009E35F3">
        <w:rPr>
          <w:rFonts w:ascii="Times New Roman" w:eastAsia="標楷體" w:hAnsi="Times New Roman" w:hint="eastAsia"/>
          <w:b/>
          <w:sz w:val="26"/>
          <w:szCs w:val="26"/>
        </w:rPr>
        <w:t>對學習產生了莫大的干擾</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為固守孩子在校的學習效率</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本校校規規定</w:t>
      </w:r>
      <w:r w:rsidRPr="009E35F3">
        <w:rPr>
          <w:rFonts w:ascii="Times New Roman" w:eastAsia="標楷體" w:hAnsi="Times New Roman" w:hint="eastAsia"/>
          <w:sz w:val="26"/>
          <w:szCs w:val="26"/>
        </w:rPr>
        <w:t>:</w:t>
      </w:r>
      <w:r w:rsidRPr="009E35F3">
        <w:rPr>
          <w:rFonts w:ascii="Times New Roman" w:eastAsia="標楷體" w:hAnsi="Times New Roman" w:hint="eastAsia"/>
          <w:sz w:val="26"/>
          <w:szCs w:val="26"/>
        </w:rPr>
        <w:t>學生攜到手機到校</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需經家長同意並向導師申請方可攜帶</w:t>
      </w:r>
      <w:r w:rsidRPr="009E35F3">
        <w:rPr>
          <w:rFonts w:ascii="標楷體" w:eastAsia="標楷體" w:hAnsi="標楷體" w:hint="eastAsia"/>
          <w:sz w:val="26"/>
          <w:szCs w:val="26"/>
        </w:rPr>
        <w:t>；</w:t>
      </w:r>
      <w:r w:rsidRPr="009E35F3">
        <w:rPr>
          <w:rFonts w:ascii="Times New Roman" w:eastAsia="標楷體" w:hAnsi="Times New Roman" w:hint="eastAsia"/>
          <w:b/>
          <w:sz w:val="26"/>
          <w:szCs w:val="26"/>
        </w:rPr>
        <w:t>進校門手機一律關機</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也不能調震動或靜音</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出校門方可開機使用</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若上課開機或未經老師同意使用手機</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依學生校園生活教育規範實施辦法處理</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學校須將手機代為保管</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上述狀況發生後</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除須請</w:t>
      </w:r>
      <w:r w:rsidRPr="009E35F3">
        <w:rPr>
          <w:rFonts w:ascii="Times New Roman" w:eastAsia="標楷體" w:hAnsi="Times New Roman" w:hint="eastAsia"/>
          <w:b/>
          <w:sz w:val="26"/>
          <w:szCs w:val="26"/>
        </w:rPr>
        <w:t>家長到校領回手機</w:t>
      </w:r>
      <w:r w:rsidRPr="009E35F3">
        <w:rPr>
          <w:rFonts w:ascii="Times New Roman" w:eastAsia="標楷體" w:hAnsi="Times New Roman" w:hint="eastAsia"/>
          <w:sz w:val="26"/>
          <w:szCs w:val="26"/>
        </w:rPr>
        <w:t>外</w:t>
      </w:r>
      <w:r w:rsidRPr="009E35F3">
        <w:rPr>
          <w:rFonts w:ascii="標楷體" w:eastAsia="標楷體" w:hAnsi="標楷體" w:hint="eastAsia"/>
          <w:sz w:val="26"/>
          <w:szCs w:val="26"/>
        </w:rPr>
        <w:t>，</w:t>
      </w:r>
      <w:r w:rsidRPr="009E35F3">
        <w:rPr>
          <w:rFonts w:ascii="Times New Roman" w:eastAsia="標楷體" w:hAnsi="Times New Roman" w:hint="eastAsia"/>
          <w:sz w:val="26"/>
          <w:szCs w:val="26"/>
        </w:rPr>
        <w:t>同時孩子尚須</w:t>
      </w:r>
      <w:r w:rsidRPr="009E35F3">
        <w:rPr>
          <w:rFonts w:ascii="Times New Roman" w:eastAsia="標楷體" w:hAnsi="Times New Roman" w:hint="eastAsia"/>
          <w:b/>
          <w:sz w:val="26"/>
          <w:szCs w:val="26"/>
        </w:rPr>
        <w:t>記警告一次</w:t>
      </w:r>
      <w:r w:rsidRPr="009E35F3">
        <w:rPr>
          <w:rFonts w:ascii="Times New Roman" w:eastAsia="標楷體" w:hAnsi="Times New Roman" w:hint="eastAsia"/>
          <w:sz w:val="26"/>
          <w:szCs w:val="26"/>
        </w:rPr>
        <w:t>之懲處</w:t>
      </w:r>
      <w:r w:rsidRPr="009E35F3">
        <w:rPr>
          <w:rFonts w:ascii="標楷體" w:eastAsia="標楷體" w:hAnsi="標楷體" w:hint="eastAsia"/>
          <w:sz w:val="26"/>
          <w:szCs w:val="26"/>
        </w:rPr>
        <w:t>。</w:t>
      </w:r>
    </w:p>
    <w:p w:rsidR="007F637F" w:rsidRPr="009E35F3" w:rsidRDefault="007F637F" w:rsidP="009E35F3">
      <w:pPr>
        <w:spacing w:line="340" w:lineRule="exact"/>
        <w:rPr>
          <w:rFonts w:ascii="標楷體" w:eastAsia="標楷體" w:hAnsi="標楷體"/>
          <w:sz w:val="26"/>
          <w:szCs w:val="26"/>
        </w:rPr>
      </w:pPr>
      <w:r w:rsidRPr="009E35F3">
        <w:rPr>
          <w:rFonts w:ascii="標楷體" w:eastAsia="標楷體" w:hAnsi="標楷體" w:hint="eastAsia"/>
          <w:sz w:val="26"/>
          <w:szCs w:val="26"/>
        </w:rPr>
        <w:t xml:space="preserve">     若您有臨時需聯絡孩子的狀況可透過本校學務處或導師室電話，將隨時有人協助您處理緊急狀況。為</w:t>
      </w:r>
      <w:r w:rsidRPr="009E35F3">
        <w:rPr>
          <w:rFonts w:ascii="標楷體" w:eastAsia="標楷體" w:hAnsi="標楷體" w:hint="eastAsia"/>
          <w:b/>
          <w:sz w:val="26"/>
          <w:szCs w:val="26"/>
        </w:rPr>
        <w:t>維護學生學習及教師教學品質</w:t>
      </w:r>
      <w:r w:rsidRPr="009E35F3">
        <w:rPr>
          <w:rFonts w:ascii="標楷體" w:eastAsia="標楷體" w:hAnsi="標楷體" w:hint="eastAsia"/>
          <w:sz w:val="26"/>
          <w:szCs w:val="26"/>
        </w:rPr>
        <w:t>，並顧及課後家長確認孩子動向的便利性，於本學期</w:t>
      </w:r>
      <w:r w:rsidRPr="009E35F3">
        <w:rPr>
          <w:rFonts w:ascii="標楷體" w:eastAsia="標楷體" w:hAnsi="標楷體" w:hint="eastAsia"/>
          <w:b/>
          <w:sz w:val="26"/>
          <w:szCs w:val="26"/>
        </w:rPr>
        <w:t>試辦手機集中保管</w:t>
      </w:r>
      <w:r w:rsidRPr="009E35F3">
        <w:rPr>
          <w:rFonts w:ascii="標楷體" w:eastAsia="標楷體" w:hAnsi="標楷體" w:hint="eastAsia"/>
          <w:sz w:val="26"/>
          <w:szCs w:val="26"/>
        </w:rPr>
        <w:t>，期為後續辦理更臻完善。本校將提供一班一格附鎖保管箱集中管理，若您擔心手機刮傷也請自行準備放置手機之束口袋。</w:t>
      </w:r>
    </w:p>
    <w:p w:rsidR="007F637F" w:rsidRPr="009E35F3" w:rsidRDefault="007F637F" w:rsidP="009E35F3">
      <w:pPr>
        <w:spacing w:line="340" w:lineRule="exact"/>
        <w:rPr>
          <w:rFonts w:ascii="標楷體" w:eastAsia="標楷體" w:hAnsi="標楷體"/>
          <w:sz w:val="26"/>
          <w:szCs w:val="26"/>
        </w:rPr>
      </w:pPr>
      <w:r w:rsidRPr="009E35F3">
        <w:rPr>
          <w:rFonts w:ascii="標楷體" w:eastAsia="標楷體" w:hAnsi="標楷體" w:hint="eastAsia"/>
          <w:noProof/>
          <w:sz w:val="26"/>
          <w:szCs w:val="26"/>
        </w:rPr>
        <mc:AlternateContent>
          <mc:Choice Requires="wps">
            <w:drawing>
              <wp:anchor distT="0" distB="0" distL="114300" distR="114300" simplePos="0" relativeHeight="251662336" behindDoc="0" locked="0" layoutInCell="1" allowOverlap="1" wp14:anchorId="0DCDA625" wp14:editId="256B9C21">
                <wp:simplePos x="0" y="0"/>
                <wp:positionH relativeFrom="column">
                  <wp:posOffset>2487930</wp:posOffset>
                </wp:positionH>
                <wp:positionV relativeFrom="paragraph">
                  <wp:posOffset>224155</wp:posOffset>
                </wp:positionV>
                <wp:extent cx="1590675" cy="809625"/>
                <wp:effectExtent l="19050" t="19050" r="28575" b="28575"/>
                <wp:wrapNone/>
                <wp:docPr id="2" name="矩形 2"/>
                <wp:cNvGraphicFramePr/>
                <a:graphic xmlns:a="http://schemas.openxmlformats.org/drawingml/2006/main">
                  <a:graphicData uri="http://schemas.microsoft.com/office/word/2010/wordprocessingShape">
                    <wps:wsp>
                      <wps:cNvSpPr/>
                      <wps:spPr>
                        <a:xfrm>
                          <a:off x="0" y="0"/>
                          <a:ext cx="1590675" cy="809625"/>
                        </a:xfrm>
                        <a:prstGeom prst="rect">
                          <a:avLst/>
                        </a:prstGeom>
                        <a:noFill/>
                        <a:ln w="28575" cap="flat" cmpd="sng" algn="ctr">
                          <a:solidFill>
                            <a:srgbClr val="4F81BD">
                              <a:shade val="50000"/>
                            </a:srgbClr>
                          </a:solidFill>
                          <a:prstDash val="dash"/>
                        </a:ln>
                        <a:effectLst/>
                      </wps:spPr>
                      <wps:txbx>
                        <w:txbxContent>
                          <w:p w:rsidR="007F637F" w:rsidRPr="005B4C8B" w:rsidRDefault="007F637F" w:rsidP="007F637F">
                            <w:pPr>
                              <w:jc w:val="center"/>
                              <w:rPr>
                                <w:rFonts w:ascii="標楷體" w:eastAsia="標楷體" w:hAnsi="標楷體"/>
                                <w:b/>
                                <w:color w:val="FF0000"/>
                              </w:rPr>
                            </w:pPr>
                            <w:r>
                              <w:rPr>
                                <w:rFonts w:ascii="標楷體" w:eastAsia="標楷體" w:hAnsi="標楷體" w:hint="eastAsia"/>
                                <w:b/>
                                <w:color w:val="FF0000"/>
                              </w:rPr>
                              <w:t>採統進、統出送至學務處手機保管櫃，並上鎖。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7" style="position:absolute;margin-left:195.9pt;margin-top:17.65pt;width:125.25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" filled="f" strokecolor="#385d8a" strokeweight="2.25pt">
                <v:stroke dashstyle="dash"/>
                <v:textbox>
                  <w:txbxContent>
                    <w:p w:rsidR="007F637F" w:rsidRPr="005B4C8B" w:rsidRDefault="007F637F" w:rsidP="007F637F">
                      <w:pPr>
                        <w:jc w:val="center"/>
                        <w:rPr>
                          <w:rFonts w:ascii="標楷體" w:eastAsia="標楷體" w:hAnsi="標楷體"/>
                          <w:b/>
                          <w:color w:val="FF0000"/>
                        </w:rPr>
                      </w:pPr>
                      <w:r>
                        <w:rPr>
                          <w:rFonts w:ascii="標楷體" w:eastAsia="標楷體" w:hAnsi="標楷體" w:hint="eastAsia"/>
                          <w:b/>
                          <w:color w:val="FF0000"/>
                        </w:rPr>
                        <w:t>採統進、統出送至學務處手機保管櫃，並上鎖。</w:t>
                      </w:r>
                    </w:p>
                  </w:txbxContent>
                </v:textbox>
              </v:rect>
            </w:pict>
          </mc:Fallback>
        </mc:AlternateContent>
      </w:r>
      <w:r w:rsidRPr="009E35F3">
        <w:rPr>
          <w:rFonts w:ascii="標楷體" w:eastAsia="標楷體" w:hAnsi="標楷體" w:hint="eastAsia"/>
          <w:noProof/>
          <w:sz w:val="26"/>
          <w:szCs w:val="26"/>
        </w:rPr>
        <mc:AlternateContent>
          <mc:Choice Requires="wps">
            <w:drawing>
              <wp:anchor distT="0" distB="0" distL="114300" distR="114300" simplePos="0" relativeHeight="251663360" behindDoc="0" locked="0" layoutInCell="1" allowOverlap="1" wp14:anchorId="2C516ACB" wp14:editId="4A7AA831">
                <wp:simplePos x="0" y="0"/>
                <wp:positionH relativeFrom="column">
                  <wp:posOffset>5059680</wp:posOffset>
                </wp:positionH>
                <wp:positionV relativeFrom="paragraph">
                  <wp:posOffset>224155</wp:posOffset>
                </wp:positionV>
                <wp:extent cx="1590675" cy="809625"/>
                <wp:effectExtent l="19050" t="19050" r="28575" b="28575"/>
                <wp:wrapNone/>
                <wp:docPr id="3" name="矩形 3"/>
                <wp:cNvGraphicFramePr/>
                <a:graphic xmlns:a="http://schemas.openxmlformats.org/drawingml/2006/main">
                  <a:graphicData uri="http://schemas.microsoft.com/office/word/2010/wordprocessingShape">
                    <wps:wsp>
                      <wps:cNvSpPr/>
                      <wps:spPr>
                        <a:xfrm>
                          <a:off x="0" y="0"/>
                          <a:ext cx="1590675" cy="809625"/>
                        </a:xfrm>
                        <a:prstGeom prst="rect">
                          <a:avLst/>
                        </a:prstGeom>
                        <a:noFill/>
                        <a:ln w="28575" cap="flat" cmpd="sng" algn="ctr">
                          <a:solidFill>
                            <a:srgbClr val="4F81BD">
                              <a:shade val="50000"/>
                            </a:srgbClr>
                          </a:solidFill>
                          <a:prstDash val="dash"/>
                        </a:ln>
                        <a:effectLst/>
                      </wps:spPr>
                      <wps:txbx>
                        <w:txbxContent>
                          <w:p w:rsidR="007F637F" w:rsidRPr="005B4C8B" w:rsidRDefault="007F637F" w:rsidP="007F637F">
                            <w:pPr>
                              <w:jc w:val="center"/>
                              <w:rPr>
                                <w:rFonts w:ascii="標楷體" w:eastAsia="標楷體" w:hAnsi="標楷體"/>
                                <w:b/>
                                <w:color w:val="FF0000"/>
                              </w:rPr>
                            </w:pPr>
                            <w:r>
                              <w:rPr>
                                <w:rFonts w:ascii="標楷體" w:eastAsia="標楷體" w:hAnsi="標楷體" w:hint="eastAsia"/>
                                <w:b/>
                                <w:color w:val="FF0000"/>
                              </w:rPr>
                              <w:t>放學時派專人領回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8" style="position:absolute;margin-left:398.4pt;margin-top:17.65pt;width:125.2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" filled="f" strokecolor="#385d8a" strokeweight="2.25pt">
                <v:stroke dashstyle="dash"/>
                <v:textbox>
                  <w:txbxContent>
                    <w:p w:rsidR="007F637F" w:rsidRPr="005B4C8B" w:rsidRDefault="007F637F" w:rsidP="007F637F">
                      <w:pPr>
                        <w:jc w:val="center"/>
                        <w:rPr>
                          <w:rFonts w:ascii="標楷體" w:eastAsia="標楷體" w:hAnsi="標楷體"/>
                          <w:b/>
                          <w:color w:val="FF0000"/>
                        </w:rPr>
                      </w:pPr>
                      <w:r>
                        <w:rPr>
                          <w:rFonts w:ascii="標楷體" w:eastAsia="標楷體" w:hAnsi="標楷體" w:hint="eastAsia"/>
                          <w:b/>
                          <w:color w:val="FF0000"/>
                        </w:rPr>
                        <w:t>放學時派專人領回</w:t>
                      </w:r>
                    </w:p>
                  </w:txbxContent>
                </v:textbox>
              </v:rect>
            </w:pict>
          </mc:Fallback>
        </mc:AlternateContent>
      </w:r>
      <w:r w:rsidRPr="009E35F3">
        <w:rPr>
          <w:rFonts w:ascii="標楷體" w:eastAsia="標楷體" w:hAnsi="標楷體" w:hint="eastAsia"/>
          <w:noProof/>
          <w:sz w:val="26"/>
          <w:szCs w:val="26"/>
        </w:rPr>
        <mc:AlternateContent>
          <mc:Choice Requires="wps">
            <w:drawing>
              <wp:anchor distT="0" distB="0" distL="114300" distR="114300" simplePos="0" relativeHeight="251661312" behindDoc="0" locked="0" layoutInCell="1" allowOverlap="1" wp14:anchorId="5E932D5A" wp14:editId="4F3FAF75">
                <wp:simplePos x="0" y="0"/>
                <wp:positionH relativeFrom="column">
                  <wp:posOffset>49530</wp:posOffset>
                </wp:positionH>
                <wp:positionV relativeFrom="paragraph">
                  <wp:posOffset>224155</wp:posOffset>
                </wp:positionV>
                <wp:extent cx="1590675" cy="809625"/>
                <wp:effectExtent l="19050" t="19050" r="28575" b="28575"/>
                <wp:wrapNone/>
                <wp:docPr id="4" name="矩形 4"/>
                <wp:cNvGraphicFramePr/>
                <a:graphic xmlns:a="http://schemas.openxmlformats.org/drawingml/2006/main">
                  <a:graphicData uri="http://schemas.microsoft.com/office/word/2010/wordprocessingShape">
                    <wps:wsp>
                      <wps:cNvSpPr/>
                      <wps:spPr>
                        <a:xfrm>
                          <a:off x="0" y="0"/>
                          <a:ext cx="1590675" cy="809625"/>
                        </a:xfrm>
                        <a:prstGeom prst="rect">
                          <a:avLst/>
                        </a:prstGeom>
                        <a:noFill/>
                        <a:ln w="28575" cap="flat" cmpd="sng" algn="ctr">
                          <a:solidFill>
                            <a:srgbClr val="4F81BD">
                              <a:shade val="50000"/>
                            </a:srgbClr>
                          </a:solidFill>
                          <a:prstDash val="dash"/>
                        </a:ln>
                        <a:effectLst/>
                      </wps:spPr>
                      <wps:txbx>
                        <w:txbxContent>
                          <w:p w:rsidR="007F637F" w:rsidRPr="005B4C8B" w:rsidRDefault="007F637F" w:rsidP="007F637F">
                            <w:pPr>
                              <w:jc w:val="center"/>
                              <w:rPr>
                                <w:rFonts w:ascii="標楷體" w:eastAsia="標楷體" w:hAnsi="標楷體"/>
                                <w:b/>
                                <w:color w:val="FF0000"/>
                              </w:rPr>
                            </w:pPr>
                            <w:r w:rsidRPr="005B4C8B">
                              <w:rPr>
                                <w:rFonts w:ascii="標楷體" w:eastAsia="標楷體" w:hAnsi="標楷體" w:hint="eastAsia"/>
                                <w:b/>
                                <w:color w:val="FF0000"/>
                              </w:rPr>
                              <w:t>早上到校後由導師或指定同學收集</w:t>
                            </w:r>
                            <w:r>
                              <w:rPr>
                                <w:rFonts w:ascii="標楷體" w:eastAsia="標楷體" w:hAnsi="標楷體" w:hint="eastAsia"/>
                                <w:b/>
                                <w:color w:val="FF0000"/>
                              </w:rPr>
                              <w:t>手</w:t>
                            </w:r>
                            <w:r w:rsidRPr="005B4C8B">
                              <w:rPr>
                                <w:rFonts w:ascii="標楷體" w:eastAsia="標楷體" w:hAnsi="標楷體" w:hint="eastAsia"/>
                                <w:b/>
                                <w:color w:val="FF0000"/>
                              </w:rPr>
                              <w:t>機，並登記</w:t>
                            </w:r>
                            <w:r>
                              <w:rPr>
                                <w:rFonts w:ascii="標楷體" w:eastAsia="標楷體" w:hAnsi="標楷體" w:hint="eastAsia"/>
                                <w:b/>
                                <w:color w:val="FF0000"/>
                              </w:rPr>
                              <w:t>繳交狀況。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9" style="position:absolute;margin-left:3.9pt;margin-top:17.65pt;width:125.2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" filled="f" strokecolor="#385d8a" strokeweight="2.25pt">
                <v:stroke dashstyle="dash"/>
                <v:textbox>
                  <w:txbxContent>
                    <w:p w:rsidR="007F637F" w:rsidRPr="005B4C8B" w:rsidRDefault="007F637F" w:rsidP="007F637F">
                      <w:pPr>
                        <w:jc w:val="center"/>
                        <w:rPr>
                          <w:rFonts w:ascii="標楷體" w:eastAsia="標楷體" w:hAnsi="標楷體"/>
                          <w:b/>
                          <w:color w:val="FF0000"/>
                        </w:rPr>
                      </w:pPr>
                      <w:r w:rsidRPr="005B4C8B">
                        <w:rPr>
                          <w:rFonts w:ascii="標楷體" w:eastAsia="標楷體" w:hAnsi="標楷體" w:hint="eastAsia"/>
                          <w:b/>
                          <w:color w:val="FF0000"/>
                        </w:rPr>
                        <w:t>早上到校後由導師或指定同學收集</w:t>
                      </w:r>
                      <w:r>
                        <w:rPr>
                          <w:rFonts w:ascii="標楷體" w:eastAsia="標楷體" w:hAnsi="標楷體" w:hint="eastAsia"/>
                          <w:b/>
                          <w:color w:val="FF0000"/>
                        </w:rPr>
                        <w:t>手</w:t>
                      </w:r>
                      <w:r w:rsidRPr="005B4C8B">
                        <w:rPr>
                          <w:rFonts w:ascii="標楷體" w:eastAsia="標楷體" w:hAnsi="標楷體" w:hint="eastAsia"/>
                          <w:b/>
                          <w:color w:val="FF0000"/>
                        </w:rPr>
                        <w:t>機，並登記</w:t>
                      </w:r>
                      <w:r>
                        <w:rPr>
                          <w:rFonts w:ascii="標楷體" w:eastAsia="標楷體" w:hAnsi="標楷體" w:hint="eastAsia"/>
                          <w:b/>
                          <w:color w:val="FF0000"/>
                        </w:rPr>
                        <w:t>繳交狀況。</w:t>
                      </w:r>
                    </w:p>
                  </w:txbxContent>
                </v:textbox>
              </v:rect>
            </w:pict>
          </mc:Fallback>
        </mc:AlternateContent>
      </w:r>
    </w:p>
    <w:p w:rsidR="007F637F" w:rsidRDefault="007F637F" w:rsidP="007F637F">
      <w:pPr>
        <w:spacing w:line="440" w:lineRule="exact"/>
        <w:rPr>
          <w:rFonts w:ascii="標楷體" w:eastAsia="標楷體" w:hAnsi="標楷體"/>
          <w:sz w:val="28"/>
          <w:szCs w:val="28"/>
        </w:rPr>
      </w:pPr>
    </w:p>
    <w:p w:rsidR="007F637F" w:rsidRDefault="007F637F" w:rsidP="007F637F">
      <w:pPr>
        <w:spacing w:line="440" w:lineRule="exact"/>
        <w:rPr>
          <w:rFonts w:ascii="標楷體" w:eastAsia="標楷體" w:hAnsi="標楷體"/>
          <w:sz w:val="28"/>
          <w:szCs w:val="28"/>
        </w:rPr>
      </w:pPr>
      <w:r>
        <w:rPr>
          <w:rFonts w:ascii="標楷體" w:eastAsia="標楷體" w:hAnsi="標楷體" w:hint="eastAsia"/>
          <w:noProof/>
          <w:sz w:val="28"/>
          <w:szCs w:val="28"/>
        </w:rPr>
        <mc:AlternateContent>
          <mc:Choice Requires="wps">
            <w:drawing>
              <wp:anchor distT="0" distB="0" distL="114300" distR="114300" simplePos="0" relativeHeight="251665408" behindDoc="0" locked="0" layoutInCell="1" allowOverlap="1" wp14:anchorId="0181B4EC" wp14:editId="680677C1">
                <wp:simplePos x="0" y="0"/>
                <wp:positionH relativeFrom="column">
                  <wp:posOffset>4231005</wp:posOffset>
                </wp:positionH>
                <wp:positionV relativeFrom="paragraph">
                  <wp:posOffset>8255</wp:posOffset>
                </wp:positionV>
                <wp:extent cx="552450" cy="171450"/>
                <wp:effectExtent l="0" t="19050" r="38100" b="38100"/>
                <wp:wrapNone/>
                <wp:docPr id="5" name="向右箭號 5"/>
                <wp:cNvGraphicFramePr/>
                <a:graphic xmlns:a="http://schemas.openxmlformats.org/drawingml/2006/main">
                  <a:graphicData uri="http://schemas.microsoft.com/office/word/2010/wordprocessingShape">
                    <wps:wsp>
                      <wps:cNvSpPr/>
                      <wps:spPr>
                        <a:xfrm>
                          <a:off x="0" y="0"/>
                          <a:ext cx="552450" cy="17145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5" o:spid="_x0000_s1026" type="#_x0000_t13" style="position:absolute;margin-left:333.15pt;margin-top:.65pt;width:43.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" adj="18248" fillcolor="windowText" strokecolor="windowText" strokeweight="2pt"/>
            </w:pict>
          </mc:Fallback>
        </mc:AlternateContent>
      </w:r>
      <w:r>
        <w:rPr>
          <w:rFonts w:ascii="標楷體" w:eastAsia="標楷體" w:hAnsi="標楷體" w:hint="eastAsia"/>
          <w:noProof/>
          <w:sz w:val="28"/>
          <w:szCs w:val="28"/>
        </w:rPr>
        <mc:AlternateContent>
          <mc:Choice Requires="wps">
            <w:drawing>
              <wp:anchor distT="0" distB="0" distL="114300" distR="114300" simplePos="0" relativeHeight="251664384" behindDoc="0" locked="0" layoutInCell="1" allowOverlap="1" wp14:anchorId="5B2D25E4" wp14:editId="6E138E04">
                <wp:simplePos x="0" y="0"/>
                <wp:positionH relativeFrom="column">
                  <wp:posOffset>1792605</wp:posOffset>
                </wp:positionH>
                <wp:positionV relativeFrom="paragraph">
                  <wp:posOffset>74930</wp:posOffset>
                </wp:positionV>
                <wp:extent cx="552450" cy="171450"/>
                <wp:effectExtent l="0" t="19050" r="38100" b="38100"/>
                <wp:wrapNone/>
                <wp:docPr id="6" name="向右箭號 6"/>
                <wp:cNvGraphicFramePr/>
                <a:graphic xmlns:a="http://schemas.openxmlformats.org/drawingml/2006/main">
                  <a:graphicData uri="http://schemas.microsoft.com/office/word/2010/wordprocessingShape">
                    <wps:wsp>
                      <wps:cNvSpPr/>
                      <wps:spPr>
                        <a:xfrm>
                          <a:off x="0" y="0"/>
                          <a:ext cx="552450" cy="171450"/>
                        </a:xfrm>
                        <a:prstGeom prst="right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向右箭號 6" o:spid="_x0000_s1026" type="#_x0000_t13" style="position:absolute;margin-left:141.15pt;margin-top:5.9pt;width:43.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" adj="18248" fillcolor="windowText" strokecolor="windowText" strokeweight="2pt"/>
            </w:pict>
          </mc:Fallback>
        </mc:AlternateContent>
      </w:r>
    </w:p>
    <w:p w:rsidR="007F637F" w:rsidRDefault="007F637F" w:rsidP="007F637F">
      <w:pPr>
        <w:spacing w:line="440" w:lineRule="exact"/>
        <w:rPr>
          <w:rFonts w:ascii="標楷體" w:eastAsia="標楷體" w:hAnsi="標楷體"/>
          <w:sz w:val="28"/>
          <w:szCs w:val="28"/>
        </w:rPr>
      </w:pPr>
    </w:p>
    <w:p w:rsidR="007F637F" w:rsidRDefault="007F637F" w:rsidP="007F637F">
      <w:pPr>
        <w:spacing w:line="440" w:lineRule="exact"/>
        <w:rPr>
          <w:rFonts w:ascii="標楷體" w:eastAsia="標楷體" w:hAnsi="標楷體"/>
          <w:sz w:val="28"/>
          <w:szCs w:val="28"/>
        </w:rPr>
      </w:pPr>
      <w:r>
        <w:rPr>
          <w:rFonts w:ascii="標楷體" w:eastAsia="標楷體" w:hAnsi="標楷體" w:hint="eastAsia"/>
          <w:sz w:val="28"/>
          <w:szCs w:val="28"/>
        </w:rPr>
        <w:t xml:space="preserve">    期待與您一起守護孩子的學習，並督導孩子學習團體規範~明湖國中  學務處</w:t>
      </w:r>
    </w:p>
    <w:p w:rsidR="007F637F" w:rsidRDefault="007F637F" w:rsidP="007F637F">
      <w:pPr>
        <w:rPr>
          <w:rFonts w:ascii="標楷體" w:eastAsia="標楷體" w:hAnsi="標楷體"/>
          <w:sz w:val="28"/>
          <w:szCs w:val="28"/>
        </w:rPr>
      </w:pPr>
      <w:r>
        <w:rPr>
          <w:rFonts w:ascii="標楷體" w:eastAsia="標楷體" w:hAnsi="標楷體"/>
          <w:sz w:val="28"/>
          <w:szCs w:val="28"/>
        </w:rPr>
        <w:t>………………</w:t>
      </w:r>
      <w:r w:rsidRPr="00A265F5">
        <w:rPr>
          <w:rFonts w:ascii="標楷體" w:eastAsia="標楷體" w:hAnsi="標楷體" w:hint="eastAsia"/>
          <w:b/>
          <w:sz w:val="28"/>
          <w:szCs w:val="28"/>
        </w:rPr>
        <w:t>手機集中保管</w:t>
      </w:r>
      <w:r w:rsidRPr="009B42FC">
        <w:rPr>
          <w:rFonts w:ascii="標楷體" w:eastAsia="標楷體" w:hAnsi="標楷體" w:hint="eastAsia"/>
          <w:b/>
          <w:sz w:val="28"/>
          <w:szCs w:val="28"/>
          <w:u w:val="wave"/>
        </w:rPr>
        <w:t>試辦計畫</w:t>
      </w:r>
      <w:r>
        <w:rPr>
          <w:rFonts w:ascii="Times New Roman" w:eastAsia="標楷體" w:hAnsi="Times New Roman" w:hint="eastAsia"/>
          <w:b/>
          <w:color w:val="0000CC"/>
          <w:sz w:val="32"/>
          <w:szCs w:val="32"/>
          <w:u w:val="wave"/>
        </w:rPr>
        <w:t>(</w:t>
      </w:r>
      <w:r>
        <w:rPr>
          <w:rFonts w:ascii="Times New Roman" w:eastAsia="標楷體" w:hAnsi="Times New Roman" w:hint="eastAsia"/>
          <w:b/>
          <w:color w:val="0000CC"/>
          <w:sz w:val="32"/>
          <w:szCs w:val="32"/>
          <w:u w:val="wave"/>
        </w:rPr>
        <w:t>辦法</w:t>
      </w:r>
      <w:r>
        <w:rPr>
          <w:rFonts w:ascii="Times New Roman" w:eastAsia="標楷體" w:hAnsi="Times New Roman" w:hint="eastAsia"/>
          <w:b/>
          <w:color w:val="0000CC"/>
          <w:sz w:val="32"/>
          <w:szCs w:val="32"/>
          <w:u w:val="wave"/>
        </w:rPr>
        <w:t>)</w:t>
      </w:r>
      <w:r w:rsidRPr="00A265F5">
        <w:rPr>
          <w:rFonts w:ascii="標楷體" w:eastAsia="標楷體" w:hAnsi="標楷體" w:hint="eastAsia"/>
          <w:b/>
          <w:sz w:val="28"/>
          <w:szCs w:val="28"/>
        </w:rPr>
        <w:t>.........回條.....</w:t>
      </w:r>
      <w:r w:rsidRPr="007F637F">
        <w:rPr>
          <w:rFonts w:ascii="標楷體" w:eastAsia="標楷體" w:hAnsi="標楷體" w:hint="eastAsia"/>
          <w:b/>
          <w:sz w:val="28"/>
          <w:szCs w:val="28"/>
        </w:rPr>
        <w:t xml:space="preserve"> </w:t>
      </w:r>
      <w:r w:rsidRPr="00A265F5">
        <w:rPr>
          <w:rFonts w:ascii="標楷體" w:eastAsia="標楷體" w:hAnsi="標楷體" w:hint="eastAsia"/>
          <w:b/>
          <w:sz w:val="28"/>
          <w:szCs w:val="28"/>
        </w:rPr>
        <w:t>.....</w:t>
      </w:r>
    </w:p>
    <w:p w:rsidR="007F637F" w:rsidRPr="00C72C9C" w:rsidRDefault="007F637F" w:rsidP="007F637F">
      <w:pPr>
        <w:rPr>
          <w:rFonts w:ascii="標楷體" w:eastAsia="標楷體" w:hAnsi="標楷體"/>
          <w:b/>
          <w:sz w:val="26"/>
          <w:szCs w:val="26"/>
          <w:u w:val="single"/>
        </w:rPr>
      </w:pPr>
      <w:r w:rsidRPr="00C72C9C">
        <w:rPr>
          <w:rFonts w:ascii="標楷體" w:eastAsia="標楷體" w:hAnsi="標楷體" w:hint="eastAsia"/>
          <w:b/>
          <w:sz w:val="26"/>
          <w:szCs w:val="26"/>
        </w:rPr>
        <w:t>班級:</w:t>
      </w:r>
      <w:r w:rsidRPr="00C72C9C">
        <w:rPr>
          <w:rFonts w:ascii="標楷體" w:eastAsia="標楷體" w:hAnsi="標楷體" w:hint="eastAsia"/>
          <w:b/>
          <w:sz w:val="26"/>
          <w:szCs w:val="26"/>
          <w:u w:val="single"/>
        </w:rPr>
        <w:t xml:space="preserve">         </w:t>
      </w:r>
      <w:r w:rsidRPr="00C72C9C">
        <w:rPr>
          <w:rFonts w:ascii="標楷體" w:eastAsia="標楷體" w:hAnsi="標楷體" w:hint="eastAsia"/>
          <w:b/>
          <w:sz w:val="26"/>
          <w:szCs w:val="26"/>
        </w:rPr>
        <w:t xml:space="preserve"> 座號: </w:t>
      </w:r>
      <w:r w:rsidRPr="00C72C9C">
        <w:rPr>
          <w:rFonts w:ascii="標楷體" w:eastAsia="標楷體" w:hAnsi="標楷體" w:hint="eastAsia"/>
          <w:b/>
          <w:sz w:val="26"/>
          <w:szCs w:val="26"/>
          <w:u w:val="single"/>
        </w:rPr>
        <w:t xml:space="preserve">             </w:t>
      </w:r>
      <w:r w:rsidRPr="00C72C9C">
        <w:rPr>
          <w:rFonts w:ascii="標楷體" w:eastAsia="標楷體" w:hAnsi="標楷體" w:hint="eastAsia"/>
          <w:b/>
          <w:sz w:val="26"/>
          <w:szCs w:val="26"/>
        </w:rPr>
        <w:t xml:space="preserve">  學生姓名: </w:t>
      </w:r>
      <w:r w:rsidRPr="00C72C9C">
        <w:rPr>
          <w:rFonts w:ascii="標楷體" w:eastAsia="標楷體" w:hAnsi="標楷體" w:hint="eastAsia"/>
          <w:b/>
          <w:sz w:val="26"/>
          <w:szCs w:val="26"/>
          <w:u w:val="single"/>
        </w:rPr>
        <w:t xml:space="preserve">                   </w:t>
      </w:r>
    </w:p>
    <w:p w:rsidR="007F637F" w:rsidRPr="00C72C9C" w:rsidRDefault="007F637F" w:rsidP="007F637F">
      <w:pPr>
        <w:rPr>
          <w:rFonts w:ascii="標楷體" w:eastAsia="標楷體" w:hAnsi="標楷體"/>
          <w:sz w:val="26"/>
          <w:szCs w:val="26"/>
        </w:rPr>
      </w:pPr>
      <w:r w:rsidRPr="00C72C9C">
        <w:rPr>
          <w:rFonts w:ascii="標楷體" w:eastAsia="標楷體" w:hAnsi="標楷體" w:hint="eastAsia"/>
          <w:sz w:val="26"/>
          <w:szCs w:val="26"/>
        </w:rPr>
        <w:t>請勾選</w:t>
      </w:r>
    </w:p>
    <w:p w:rsidR="007F637F" w:rsidRPr="00C72C9C" w:rsidRDefault="007F637F" w:rsidP="007F637F">
      <w:pPr>
        <w:rPr>
          <w:rFonts w:ascii="標楷體" w:eastAsia="標楷體" w:hAnsi="標楷體"/>
          <w:sz w:val="26"/>
          <w:szCs w:val="26"/>
        </w:rPr>
      </w:pPr>
      <w:r w:rsidRPr="00C72C9C">
        <w:rPr>
          <w:rFonts w:ascii="標楷體" w:eastAsia="標楷體" w:hAnsi="標楷體" w:hint="eastAsia"/>
          <w:sz w:val="26"/>
          <w:szCs w:val="26"/>
        </w:rPr>
        <w:sym w:font="Wingdings 2" w:char="F0A3"/>
      </w:r>
      <w:r w:rsidRPr="00C72C9C">
        <w:rPr>
          <w:rFonts w:ascii="標楷體" w:eastAsia="標楷體" w:hAnsi="標楷體" w:hint="eastAsia"/>
          <w:sz w:val="26"/>
          <w:szCs w:val="26"/>
        </w:rPr>
        <w:t>因個人需要，孩子攜帶手機到校並於在校期間參加手機集中管理試辦計畫</w:t>
      </w:r>
      <w:r w:rsidRPr="00C72C9C">
        <w:rPr>
          <w:rFonts w:ascii="Times New Roman" w:eastAsia="標楷體" w:hAnsi="Times New Roman" w:hint="eastAsia"/>
          <w:b/>
          <w:color w:val="0000CC"/>
          <w:sz w:val="26"/>
          <w:szCs w:val="26"/>
          <w:u w:val="wave"/>
        </w:rPr>
        <w:t>(</w:t>
      </w:r>
      <w:r w:rsidRPr="00C72C9C">
        <w:rPr>
          <w:rFonts w:ascii="Times New Roman" w:eastAsia="標楷體" w:hAnsi="Times New Roman" w:hint="eastAsia"/>
          <w:b/>
          <w:color w:val="0000CC"/>
          <w:sz w:val="26"/>
          <w:szCs w:val="26"/>
          <w:u w:val="wave"/>
        </w:rPr>
        <w:t>辦法</w:t>
      </w:r>
      <w:r w:rsidRPr="00C72C9C">
        <w:rPr>
          <w:rFonts w:ascii="Times New Roman" w:eastAsia="標楷體" w:hAnsi="Times New Roman" w:hint="eastAsia"/>
          <w:b/>
          <w:color w:val="0000CC"/>
          <w:sz w:val="26"/>
          <w:szCs w:val="26"/>
          <w:u w:val="wave"/>
        </w:rPr>
        <w:t>)</w:t>
      </w:r>
      <w:r w:rsidRPr="00C72C9C">
        <w:rPr>
          <w:rFonts w:ascii="標楷體" w:eastAsia="標楷體" w:hAnsi="標楷體" w:hint="eastAsia"/>
          <w:sz w:val="26"/>
          <w:szCs w:val="26"/>
        </w:rPr>
        <w:t>。</w:t>
      </w:r>
    </w:p>
    <w:p w:rsidR="007F637F" w:rsidRPr="00C72C9C" w:rsidRDefault="007F637F" w:rsidP="007F637F">
      <w:pPr>
        <w:spacing w:line="500" w:lineRule="exact"/>
        <w:rPr>
          <w:rFonts w:ascii="標楷體" w:eastAsia="標楷體" w:hAnsi="標楷體"/>
          <w:b/>
          <w:sz w:val="26"/>
          <w:szCs w:val="26"/>
        </w:rPr>
      </w:pPr>
      <w:r w:rsidRPr="00C72C9C">
        <w:rPr>
          <w:rFonts w:ascii="標楷體" w:eastAsia="標楷體" w:hAnsi="標楷體" w:hint="eastAsia"/>
          <w:sz w:val="26"/>
          <w:szCs w:val="26"/>
        </w:rPr>
        <w:t xml:space="preserve">    攜帶時間為:</w:t>
      </w:r>
      <w:r w:rsidRPr="00C72C9C">
        <w:rPr>
          <w:rFonts w:ascii="標楷體" w:eastAsia="標楷體" w:hAnsi="標楷體" w:hint="eastAsia"/>
          <w:b/>
          <w:sz w:val="26"/>
          <w:szCs w:val="26"/>
        </w:rPr>
        <w:t>(請劃記)</w:t>
      </w:r>
    </w:p>
    <w:p w:rsidR="007F637F" w:rsidRPr="00C72C9C" w:rsidRDefault="007F637F" w:rsidP="007F637F">
      <w:pPr>
        <w:spacing w:line="500" w:lineRule="exact"/>
        <w:rPr>
          <w:rFonts w:ascii="標楷體" w:eastAsia="標楷體" w:hAnsi="標楷體"/>
          <w:sz w:val="26"/>
          <w:szCs w:val="26"/>
        </w:rPr>
      </w:pPr>
      <w:r w:rsidRPr="00C72C9C">
        <w:rPr>
          <w:rFonts w:ascii="標楷體" w:eastAsia="標楷體" w:hAnsi="標楷體" w:hint="eastAsia"/>
          <w:sz w:val="26"/>
          <w:szCs w:val="26"/>
        </w:rPr>
        <w:t xml:space="preserve">       ○星期一  ○星期二   ○星期三   ○星期四    ○星期五</w:t>
      </w:r>
    </w:p>
    <w:p w:rsidR="007F637F" w:rsidRPr="00C72C9C" w:rsidRDefault="007F637F" w:rsidP="007F637F">
      <w:pPr>
        <w:rPr>
          <w:rFonts w:ascii="標楷體" w:eastAsia="標楷體" w:hAnsi="標楷體"/>
          <w:sz w:val="26"/>
          <w:szCs w:val="26"/>
        </w:rPr>
      </w:pPr>
      <w:r w:rsidRPr="00C72C9C">
        <w:rPr>
          <w:rFonts w:ascii="標楷體" w:eastAsia="標楷體" w:hAnsi="標楷體" w:hint="eastAsia"/>
          <w:sz w:val="26"/>
          <w:szCs w:val="26"/>
        </w:rPr>
        <w:sym w:font="Wingdings 2" w:char="F0A3"/>
      </w:r>
      <w:r w:rsidRPr="00C72C9C">
        <w:rPr>
          <w:rFonts w:ascii="標楷體" w:eastAsia="標楷體" w:hAnsi="標楷體" w:hint="eastAsia"/>
          <w:sz w:val="26"/>
          <w:szCs w:val="26"/>
        </w:rPr>
        <w:t>孩子並</w:t>
      </w:r>
      <w:r w:rsidRPr="00C72C9C">
        <w:rPr>
          <w:rFonts w:ascii="標楷體" w:eastAsia="標楷體" w:hAnsi="標楷體" w:hint="eastAsia"/>
          <w:b/>
          <w:sz w:val="26"/>
          <w:szCs w:val="26"/>
        </w:rPr>
        <w:t>無持有手機</w:t>
      </w:r>
      <w:r w:rsidRPr="00C72C9C">
        <w:rPr>
          <w:rFonts w:ascii="標楷體" w:eastAsia="標楷體" w:hAnsi="標楷體" w:hint="eastAsia"/>
          <w:sz w:val="26"/>
          <w:szCs w:val="26"/>
        </w:rPr>
        <w:t>。</w:t>
      </w:r>
    </w:p>
    <w:p w:rsidR="007F637F" w:rsidRPr="00C72C9C" w:rsidRDefault="007F637F" w:rsidP="007F637F">
      <w:pPr>
        <w:rPr>
          <w:rFonts w:ascii="標楷體" w:eastAsia="標楷體" w:hAnsi="標楷體"/>
          <w:sz w:val="26"/>
          <w:szCs w:val="26"/>
        </w:rPr>
      </w:pPr>
      <w:r w:rsidRPr="00C72C9C">
        <w:rPr>
          <w:rFonts w:ascii="標楷體" w:eastAsia="標楷體" w:hAnsi="標楷體" w:hint="eastAsia"/>
          <w:sz w:val="26"/>
          <w:szCs w:val="26"/>
        </w:rPr>
        <w:lastRenderedPageBreak/>
        <w:sym w:font="Wingdings 2" w:char="F0A3"/>
      </w:r>
      <w:r w:rsidRPr="00C72C9C">
        <w:rPr>
          <w:rFonts w:ascii="標楷體" w:eastAsia="標楷體" w:hAnsi="標楷體" w:hint="eastAsia"/>
          <w:sz w:val="26"/>
          <w:szCs w:val="26"/>
        </w:rPr>
        <w:t>孩子自行管理手機，且本人已熟知學校規範，願配合辦理。</w:t>
      </w:r>
    </w:p>
    <w:p w:rsidR="007F637F" w:rsidRPr="007F637F" w:rsidRDefault="007F637F" w:rsidP="007F637F">
      <w:pPr>
        <w:ind w:firstLineChars="1614" w:firstLine="4524"/>
        <w:rPr>
          <w:rFonts w:ascii="標楷體" w:eastAsia="標楷體" w:hAnsi="標楷體"/>
          <w:sz w:val="28"/>
          <w:szCs w:val="28"/>
        </w:rPr>
      </w:pPr>
      <w:r w:rsidRPr="007F637F">
        <w:rPr>
          <w:rFonts w:ascii="標楷體" w:eastAsia="標楷體" w:hAnsi="標楷體" w:hint="eastAsia"/>
          <w:b/>
          <w:sz w:val="28"/>
          <w:szCs w:val="28"/>
        </w:rPr>
        <w:t>家長簽名:</w:t>
      </w:r>
      <w:r w:rsidRPr="007F637F">
        <w:rPr>
          <w:rFonts w:ascii="標楷體" w:eastAsia="標楷體" w:hAnsi="標楷體" w:hint="eastAsia"/>
          <w:b/>
          <w:sz w:val="28"/>
          <w:szCs w:val="28"/>
          <w:u w:val="single"/>
        </w:rPr>
        <w:t xml:space="preserve">    </w:t>
      </w:r>
      <w:r w:rsidR="00C72C9C">
        <w:rPr>
          <w:rFonts w:ascii="標楷體" w:eastAsia="標楷體" w:hAnsi="標楷體" w:hint="eastAsia"/>
          <w:b/>
          <w:sz w:val="28"/>
          <w:szCs w:val="28"/>
          <w:u w:val="single"/>
        </w:rPr>
        <w:t xml:space="preserve">   </w:t>
      </w:r>
      <w:r w:rsidRPr="007F637F">
        <w:rPr>
          <w:rFonts w:ascii="標楷體" w:eastAsia="標楷體" w:hAnsi="標楷體" w:hint="eastAsia"/>
          <w:b/>
          <w:sz w:val="28"/>
          <w:szCs w:val="28"/>
          <w:u w:val="single"/>
        </w:rPr>
        <w:t xml:space="preserve">        </w:t>
      </w:r>
    </w:p>
    <w:p w:rsidR="007F637F" w:rsidRPr="00C72C9C" w:rsidRDefault="007F637F" w:rsidP="00C72C9C">
      <w:pPr>
        <w:ind w:firstLineChars="1614" w:firstLine="4524"/>
        <w:rPr>
          <w:rFonts w:ascii="標楷體" w:eastAsia="標楷體" w:hAnsi="標楷體"/>
          <w:b/>
          <w:sz w:val="28"/>
          <w:szCs w:val="28"/>
        </w:rPr>
      </w:pPr>
      <w:r w:rsidRPr="00C72C9C">
        <w:rPr>
          <w:rFonts w:ascii="標楷體" w:eastAsia="標楷體" w:hAnsi="標楷體" w:hint="eastAsia"/>
          <w:b/>
          <w:sz w:val="28"/>
          <w:szCs w:val="28"/>
        </w:rPr>
        <w:t>日</w:t>
      </w:r>
      <w:r w:rsidR="00C72C9C" w:rsidRPr="00C72C9C">
        <w:rPr>
          <w:rFonts w:ascii="標楷體" w:eastAsia="標楷體" w:hAnsi="標楷體" w:hint="eastAsia"/>
          <w:b/>
          <w:sz w:val="28"/>
          <w:szCs w:val="28"/>
        </w:rPr>
        <w:t xml:space="preserve">    </w:t>
      </w:r>
      <w:r w:rsidRPr="00C72C9C">
        <w:rPr>
          <w:rFonts w:ascii="標楷體" w:eastAsia="標楷體" w:hAnsi="標楷體" w:hint="eastAsia"/>
          <w:b/>
          <w:sz w:val="28"/>
          <w:szCs w:val="28"/>
        </w:rPr>
        <w:t>期:</w:t>
      </w:r>
      <w:r w:rsidRPr="00C72C9C">
        <w:rPr>
          <w:rFonts w:ascii="標楷體" w:eastAsia="標楷體" w:hAnsi="標楷體" w:hint="eastAsia"/>
          <w:b/>
          <w:sz w:val="28"/>
          <w:szCs w:val="28"/>
          <w:u w:val="single"/>
        </w:rPr>
        <w:t xml:space="preserve">                </w:t>
      </w:r>
    </w:p>
    <w:p w:rsidR="00B57868" w:rsidRPr="00023611" w:rsidRDefault="00B57868" w:rsidP="00B57868">
      <w:pPr>
        <w:widowControl/>
        <w:spacing w:line="380" w:lineRule="exact"/>
        <w:ind w:firstLineChars="202" w:firstLine="566"/>
        <w:rPr>
          <w:rFonts w:ascii="標楷體" w:eastAsia="標楷體" w:hAnsi="標楷體" w:cs="新細明體"/>
          <w:kern w:val="0"/>
          <w:sz w:val="28"/>
          <w:szCs w:val="28"/>
        </w:rPr>
      </w:pPr>
    </w:p>
    <w:p w:rsidR="00023611" w:rsidRPr="002F7E5F" w:rsidRDefault="00023611" w:rsidP="00023611">
      <w:pPr>
        <w:widowControl/>
        <w:shd w:val="clear" w:color="auto" w:fill="FFFFFF"/>
        <w:spacing w:line="380" w:lineRule="exact"/>
        <w:rPr>
          <w:rFonts w:ascii="標楷體" w:eastAsia="標楷體" w:hAnsi="標楷體" w:cs="新細明體"/>
          <w:b/>
          <w:color w:val="FF0000"/>
          <w:kern w:val="0"/>
          <w:sz w:val="28"/>
          <w:szCs w:val="28"/>
        </w:rPr>
      </w:pPr>
      <w:r w:rsidRPr="002F7E5F">
        <w:rPr>
          <w:rFonts w:ascii="標楷體" w:eastAsia="標楷體" w:hAnsi="標楷體" w:cs="Arial"/>
          <w:b/>
          <w:bCs/>
          <w:color w:val="FF0000"/>
          <w:kern w:val="0"/>
          <w:sz w:val="28"/>
          <w:szCs w:val="28"/>
        </w:rPr>
        <w:t xml:space="preserve">提案 </w:t>
      </w:r>
      <w:r w:rsidR="00B57868" w:rsidRPr="002F7E5F">
        <w:rPr>
          <w:rFonts w:ascii="標楷體" w:eastAsia="標楷體" w:hAnsi="標楷體" w:cs="Arial" w:hint="eastAsia"/>
          <w:b/>
          <w:bCs/>
          <w:color w:val="FF0000"/>
          <w:kern w:val="0"/>
          <w:sz w:val="28"/>
          <w:szCs w:val="28"/>
        </w:rPr>
        <w:t>五</w:t>
      </w:r>
      <w:r w:rsidRPr="002F7E5F">
        <w:rPr>
          <w:rFonts w:ascii="標楷體" w:eastAsia="標楷體" w:hAnsi="標楷體" w:cs="Arial"/>
          <w:b/>
          <w:bCs/>
          <w:color w:val="FF0000"/>
          <w:kern w:val="0"/>
          <w:sz w:val="28"/>
          <w:szCs w:val="28"/>
        </w:rPr>
        <w:t>（提案單位:輔導室）</w:t>
      </w:r>
    </w:p>
    <w:p w:rsidR="00023611" w:rsidRPr="00C72C9C" w:rsidRDefault="00023611" w:rsidP="00023611">
      <w:pPr>
        <w:widowControl/>
        <w:shd w:val="clear" w:color="auto" w:fill="FFFFFF"/>
        <w:spacing w:line="380" w:lineRule="exact"/>
        <w:rPr>
          <w:rFonts w:ascii="標楷體" w:eastAsia="標楷體" w:hAnsi="標楷體" w:cs="新細明體"/>
          <w:b/>
          <w:kern w:val="0"/>
          <w:sz w:val="28"/>
          <w:szCs w:val="28"/>
        </w:rPr>
      </w:pPr>
      <w:r w:rsidRPr="00C72C9C">
        <w:rPr>
          <w:rFonts w:ascii="標楷體" w:eastAsia="標楷體" w:hAnsi="標楷體" w:cs="Arial"/>
          <w:b/>
          <w:bCs/>
          <w:color w:val="000000"/>
          <w:kern w:val="0"/>
          <w:sz w:val="28"/>
          <w:szCs w:val="28"/>
        </w:rPr>
        <w:t>案   由：修正本校「學生申訴案件處理要點」一案。  </w:t>
      </w:r>
    </w:p>
    <w:p w:rsidR="00023611" w:rsidRPr="00C72C9C" w:rsidRDefault="00023611" w:rsidP="00023611">
      <w:pPr>
        <w:widowControl/>
        <w:shd w:val="clear" w:color="auto" w:fill="FFFFFF"/>
        <w:spacing w:line="380" w:lineRule="exact"/>
        <w:rPr>
          <w:rFonts w:ascii="標楷體" w:eastAsia="標楷體" w:hAnsi="標楷體" w:cs="新細明體"/>
          <w:b/>
          <w:kern w:val="0"/>
          <w:sz w:val="28"/>
          <w:szCs w:val="28"/>
        </w:rPr>
      </w:pPr>
      <w:r w:rsidRPr="00C72C9C">
        <w:rPr>
          <w:rFonts w:ascii="標楷體" w:eastAsia="標楷體" w:hAnsi="標楷體" w:cs="Arial"/>
          <w:b/>
          <w:bCs/>
          <w:color w:val="000000"/>
          <w:kern w:val="0"/>
          <w:sz w:val="28"/>
          <w:szCs w:val="28"/>
        </w:rPr>
        <w:t>說   明：</w:t>
      </w:r>
    </w:p>
    <w:p w:rsidR="00023611" w:rsidRPr="00C72C9C" w:rsidRDefault="00023611" w:rsidP="00023611">
      <w:pPr>
        <w:widowControl/>
        <w:shd w:val="clear" w:color="auto" w:fill="FFFFFF"/>
        <w:spacing w:line="380" w:lineRule="exact"/>
        <w:ind w:leftChars="236" w:left="1118" w:hangingChars="197" w:hanging="552"/>
        <w:rPr>
          <w:rFonts w:ascii="標楷體" w:eastAsia="標楷體" w:hAnsi="標楷體" w:cs="新細明體"/>
          <w:b/>
          <w:kern w:val="0"/>
          <w:sz w:val="28"/>
          <w:szCs w:val="28"/>
        </w:rPr>
      </w:pPr>
      <w:r w:rsidRPr="00C72C9C">
        <w:rPr>
          <w:rFonts w:ascii="標楷體" w:eastAsia="標楷體" w:hAnsi="標楷體" w:cs="Arial" w:hint="eastAsia"/>
          <w:b/>
          <w:bCs/>
          <w:color w:val="000000"/>
          <w:kern w:val="0"/>
          <w:sz w:val="28"/>
          <w:szCs w:val="28"/>
        </w:rPr>
        <w:t>(</w:t>
      </w:r>
      <w:r w:rsidRPr="00C72C9C">
        <w:rPr>
          <w:rFonts w:ascii="標楷體" w:eastAsia="標楷體" w:hAnsi="標楷體" w:cs="Arial"/>
          <w:b/>
          <w:bCs/>
          <w:color w:val="000000"/>
          <w:kern w:val="0"/>
          <w:sz w:val="28"/>
          <w:szCs w:val="28"/>
        </w:rPr>
        <w:t>一</w:t>
      </w:r>
      <w:r w:rsidRPr="00C72C9C">
        <w:rPr>
          <w:rFonts w:ascii="標楷體" w:eastAsia="標楷體" w:hAnsi="標楷體" w:cs="Arial" w:hint="eastAsia"/>
          <w:b/>
          <w:bCs/>
          <w:color w:val="000000"/>
          <w:kern w:val="0"/>
          <w:sz w:val="28"/>
          <w:szCs w:val="28"/>
        </w:rPr>
        <w:t>)</w:t>
      </w:r>
      <w:r w:rsidRPr="00C72C9C">
        <w:rPr>
          <w:rFonts w:ascii="標楷體" w:eastAsia="標楷體" w:hAnsi="標楷體" w:cs="Arial"/>
          <w:b/>
          <w:bCs/>
          <w:color w:val="000000"/>
          <w:kern w:val="0"/>
          <w:sz w:val="28"/>
          <w:szCs w:val="28"/>
        </w:rPr>
        <w:t>依據臺北市政府教育局106年8月17日北市教中字第10638047500號函辦理。</w:t>
      </w:r>
    </w:p>
    <w:p w:rsidR="00023611" w:rsidRPr="00C72C9C" w:rsidRDefault="00023611" w:rsidP="00023611">
      <w:pPr>
        <w:widowControl/>
        <w:shd w:val="clear" w:color="auto" w:fill="FFFFFF"/>
        <w:spacing w:line="380" w:lineRule="exact"/>
        <w:ind w:leftChars="236" w:left="1118" w:hangingChars="197" w:hanging="552"/>
        <w:rPr>
          <w:rFonts w:ascii="標楷體" w:eastAsia="標楷體" w:hAnsi="標楷體" w:cs="新細明體"/>
          <w:b/>
          <w:kern w:val="0"/>
          <w:sz w:val="28"/>
          <w:szCs w:val="28"/>
        </w:rPr>
      </w:pPr>
      <w:r w:rsidRPr="00C72C9C">
        <w:rPr>
          <w:rFonts w:ascii="標楷體" w:eastAsia="標楷體" w:hAnsi="標楷體" w:cs="Arial" w:hint="eastAsia"/>
          <w:b/>
          <w:bCs/>
          <w:color w:val="000000"/>
          <w:kern w:val="0"/>
          <w:sz w:val="28"/>
          <w:szCs w:val="28"/>
        </w:rPr>
        <w:t>(</w:t>
      </w:r>
      <w:r w:rsidRPr="00C72C9C">
        <w:rPr>
          <w:rFonts w:ascii="標楷體" w:eastAsia="標楷體" w:hAnsi="標楷體" w:cs="Arial"/>
          <w:b/>
          <w:bCs/>
          <w:color w:val="000000"/>
          <w:kern w:val="0"/>
          <w:sz w:val="28"/>
          <w:szCs w:val="28"/>
        </w:rPr>
        <w:t>二</w:t>
      </w:r>
      <w:r w:rsidRPr="00C72C9C">
        <w:rPr>
          <w:rFonts w:ascii="標楷體" w:eastAsia="標楷體" w:hAnsi="標楷體" w:cs="Arial" w:hint="eastAsia"/>
          <w:b/>
          <w:bCs/>
          <w:color w:val="000000"/>
          <w:kern w:val="0"/>
          <w:sz w:val="28"/>
          <w:szCs w:val="28"/>
        </w:rPr>
        <w:t>)</w:t>
      </w:r>
      <w:r w:rsidRPr="00C72C9C">
        <w:rPr>
          <w:rFonts w:ascii="標楷體" w:eastAsia="標楷體" w:hAnsi="標楷體" w:cs="Arial"/>
          <w:b/>
          <w:bCs/>
          <w:color w:val="000000"/>
          <w:kern w:val="0"/>
          <w:sz w:val="28"/>
          <w:szCs w:val="28"/>
        </w:rPr>
        <w:t>前揭函文主旨係修正「臺北市國民中小學學生申訴案件處理辦法」為「臺北市國民中小學學生申訴</w:t>
      </w:r>
      <w:r w:rsidRPr="00C72C9C">
        <w:rPr>
          <w:rFonts w:ascii="標楷體" w:eastAsia="標楷體" w:hAnsi="標楷體" w:cs="Arial"/>
          <w:b/>
          <w:bCs/>
          <w:color w:val="FF0000"/>
          <w:kern w:val="0"/>
          <w:sz w:val="28"/>
          <w:szCs w:val="28"/>
        </w:rPr>
        <w:t>及再申訴</w:t>
      </w:r>
      <w:r w:rsidRPr="00C72C9C">
        <w:rPr>
          <w:rFonts w:ascii="標楷體" w:eastAsia="標楷體" w:hAnsi="標楷體" w:cs="Arial"/>
          <w:b/>
          <w:bCs/>
          <w:color w:val="000000"/>
          <w:kern w:val="0"/>
          <w:sz w:val="28"/>
          <w:szCs w:val="28"/>
        </w:rPr>
        <w:t>處理辦法」。</w:t>
      </w:r>
    </w:p>
    <w:p w:rsidR="00F73D94" w:rsidRPr="00C72C9C" w:rsidRDefault="00023611" w:rsidP="00023611">
      <w:pPr>
        <w:widowControl/>
        <w:shd w:val="clear" w:color="auto" w:fill="FFFFFF"/>
        <w:spacing w:line="380" w:lineRule="exact"/>
        <w:ind w:leftChars="236" w:left="1118" w:hangingChars="197" w:hanging="552"/>
        <w:rPr>
          <w:rFonts w:ascii="標楷體" w:eastAsia="標楷體" w:hAnsi="標楷體" w:cs="Arial"/>
          <w:b/>
          <w:bCs/>
          <w:color w:val="000000"/>
          <w:kern w:val="0"/>
          <w:sz w:val="28"/>
          <w:szCs w:val="28"/>
        </w:rPr>
      </w:pPr>
      <w:r w:rsidRPr="00C72C9C">
        <w:rPr>
          <w:rFonts w:ascii="標楷體" w:eastAsia="標楷體" w:hAnsi="標楷體" w:cs="Arial" w:hint="eastAsia"/>
          <w:b/>
          <w:bCs/>
          <w:color w:val="000000"/>
          <w:kern w:val="0"/>
          <w:sz w:val="28"/>
          <w:szCs w:val="28"/>
        </w:rPr>
        <w:t>(</w:t>
      </w:r>
      <w:r w:rsidRPr="00C72C9C">
        <w:rPr>
          <w:rFonts w:ascii="標楷體" w:eastAsia="標楷體" w:hAnsi="標楷體" w:cs="Arial"/>
          <w:b/>
          <w:bCs/>
          <w:color w:val="000000"/>
          <w:kern w:val="0"/>
          <w:sz w:val="28"/>
          <w:szCs w:val="28"/>
        </w:rPr>
        <w:t>三</w:t>
      </w:r>
      <w:r w:rsidRPr="00C72C9C">
        <w:rPr>
          <w:rFonts w:ascii="標楷體" w:eastAsia="標楷體" w:hAnsi="標楷體" w:cs="Arial" w:hint="eastAsia"/>
          <w:b/>
          <w:bCs/>
          <w:color w:val="000000"/>
          <w:kern w:val="0"/>
          <w:sz w:val="28"/>
          <w:szCs w:val="28"/>
        </w:rPr>
        <w:t>)</w:t>
      </w:r>
      <w:r w:rsidRPr="00C72C9C">
        <w:rPr>
          <w:rFonts w:ascii="標楷體" w:eastAsia="標楷體" w:hAnsi="標楷體" w:cs="Arial"/>
          <w:b/>
          <w:bCs/>
          <w:color w:val="000000"/>
          <w:kern w:val="0"/>
          <w:sz w:val="28"/>
          <w:szCs w:val="28"/>
        </w:rPr>
        <w:t>依據前述辦法第15條，本校所訂學生申訴案件之處理規定，需提經校務會議通過後實施</w:t>
      </w:r>
    </w:p>
    <w:p w:rsidR="00023611" w:rsidRDefault="00023611" w:rsidP="00023611">
      <w:pPr>
        <w:widowControl/>
        <w:shd w:val="clear" w:color="auto" w:fill="FFFFFF"/>
        <w:spacing w:line="380" w:lineRule="exact"/>
        <w:ind w:leftChars="236" w:left="1118" w:hangingChars="197" w:hanging="552"/>
        <w:rPr>
          <w:rFonts w:ascii="標楷體" w:eastAsia="標楷體"/>
          <w:b/>
          <w:bCs/>
          <w:color w:val="FF0000"/>
        </w:rPr>
      </w:pPr>
      <w:r w:rsidRPr="00C72C9C">
        <w:rPr>
          <w:rFonts w:ascii="標楷體" w:eastAsia="標楷體" w:hAnsi="標楷體" w:cs="Arial"/>
          <w:b/>
          <w:bCs/>
          <w:color w:val="000000"/>
          <w:kern w:val="0"/>
          <w:sz w:val="28"/>
          <w:szCs w:val="28"/>
        </w:rPr>
        <w:t>附件</w:t>
      </w:r>
      <w:r w:rsidR="00C72C9C" w:rsidRPr="00C72C9C">
        <w:rPr>
          <w:rFonts w:ascii="標楷體" w:eastAsia="標楷體" w:hAnsi="標楷體" w:cs="Arial" w:hint="eastAsia"/>
          <w:b/>
          <w:bCs/>
          <w:color w:val="000000"/>
          <w:kern w:val="0"/>
          <w:sz w:val="28"/>
          <w:szCs w:val="28"/>
        </w:rPr>
        <w:t>：</w:t>
      </w:r>
      <w:r w:rsidR="00C72C9C" w:rsidRPr="00535250">
        <w:rPr>
          <w:rFonts w:ascii="標楷體" w:eastAsia="標楷體" w:hint="eastAsia"/>
          <w:b/>
          <w:bCs/>
          <w:color w:val="000000"/>
        </w:rPr>
        <w:t>臺北市立明湖國民中學學生申訴</w:t>
      </w:r>
      <w:r w:rsidR="00C72C9C" w:rsidRPr="00535250">
        <w:rPr>
          <w:rFonts w:ascii="標楷體" w:eastAsia="標楷體" w:hint="eastAsia"/>
          <w:b/>
          <w:bCs/>
          <w:color w:val="FF0000"/>
        </w:rPr>
        <w:t>及再申訴</w:t>
      </w:r>
      <w:r w:rsidR="00C72C9C" w:rsidRPr="00535250">
        <w:rPr>
          <w:rFonts w:ascii="標楷體" w:eastAsia="標楷體" w:hint="eastAsia"/>
          <w:b/>
          <w:bCs/>
          <w:color w:val="000000"/>
        </w:rPr>
        <w:t>案件處理</w:t>
      </w:r>
      <w:r w:rsidR="00C72C9C" w:rsidRPr="00535250">
        <w:rPr>
          <w:rFonts w:ascii="標楷體" w:eastAsia="標楷體" w:hint="eastAsia"/>
          <w:b/>
          <w:bCs/>
          <w:color w:val="FF0000"/>
        </w:rPr>
        <w:t>辦法</w:t>
      </w:r>
    </w:p>
    <w:p w:rsidR="00C72C9C" w:rsidRDefault="00C72C9C" w:rsidP="00C72C9C">
      <w:pPr>
        <w:widowControl/>
        <w:shd w:val="clear" w:color="auto" w:fill="FFFFFF"/>
        <w:spacing w:line="380" w:lineRule="exact"/>
        <w:ind w:leftChars="236" w:left="1118" w:hangingChars="197" w:hanging="552"/>
        <w:rPr>
          <w:rFonts w:ascii="標楷體" w:eastAsia="標楷體" w:hAnsi="標楷體" w:cs="Arial"/>
          <w:bCs/>
          <w:color w:val="000000"/>
          <w:kern w:val="0"/>
          <w:sz w:val="28"/>
          <w:szCs w:val="28"/>
        </w:rPr>
      </w:pPr>
    </w:p>
    <w:p w:rsidR="00B57868" w:rsidRPr="00535250" w:rsidRDefault="00B57868" w:rsidP="009E35F3">
      <w:pPr>
        <w:snapToGrid w:val="0"/>
        <w:spacing w:line="300" w:lineRule="exact"/>
        <w:jc w:val="center"/>
        <w:rPr>
          <w:rFonts w:ascii="標楷體" w:eastAsia="標楷體"/>
          <w:b/>
          <w:bCs/>
          <w:color w:val="000000"/>
        </w:rPr>
      </w:pPr>
      <w:r w:rsidRPr="00535250">
        <w:rPr>
          <w:rFonts w:ascii="標楷體" w:eastAsia="標楷體" w:hint="eastAsia"/>
          <w:b/>
          <w:bCs/>
          <w:color w:val="000000"/>
        </w:rPr>
        <w:t>臺北市立明湖國民中學學生申訴</w:t>
      </w:r>
      <w:r w:rsidRPr="00535250">
        <w:rPr>
          <w:rFonts w:ascii="標楷體" w:eastAsia="標楷體" w:hint="eastAsia"/>
          <w:b/>
          <w:bCs/>
          <w:color w:val="FF0000"/>
        </w:rPr>
        <w:t>及再申訴</w:t>
      </w:r>
      <w:r w:rsidRPr="00535250">
        <w:rPr>
          <w:rFonts w:ascii="標楷體" w:eastAsia="標楷體" w:hint="eastAsia"/>
          <w:b/>
          <w:bCs/>
          <w:color w:val="000000"/>
        </w:rPr>
        <w:t>案件處理</w:t>
      </w:r>
      <w:r w:rsidRPr="00535250">
        <w:rPr>
          <w:rFonts w:ascii="標楷體" w:eastAsia="標楷體" w:hint="eastAsia"/>
          <w:b/>
          <w:bCs/>
          <w:color w:val="FF0000"/>
        </w:rPr>
        <w:t>辦法</w:t>
      </w:r>
    </w:p>
    <w:p w:rsidR="00B57868" w:rsidRPr="00535250" w:rsidRDefault="00B57868" w:rsidP="009E35F3">
      <w:pPr>
        <w:snapToGrid w:val="0"/>
        <w:spacing w:line="300" w:lineRule="exact"/>
        <w:jc w:val="center"/>
        <w:rPr>
          <w:rFonts w:ascii="標楷體" w:eastAsia="標楷體"/>
          <w:b/>
          <w:bCs/>
          <w:color w:val="000000"/>
        </w:rPr>
      </w:pPr>
    </w:p>
    <w:p w:rsidR="00B57868" w:rsidRPr="00535250" w:rsidRDefault="00B57868" w:rsidP="009E35F3">
      <w:pPr>
        <w:snapToGrid w:val="0"/>
        <w:spacing w:line="300" w:lineRule="exact"/>
        <w:jc w:val="right"/>
        <w:rPr>
          <w:rFonts w:ascii="標楷體" w:eastAsia="標楷體"/>
          <w:b/>
          <w:bCs/>
          <w:color w:val="000000"/>
        </w:rPr>
      </w:pPr>
      <w:r w:rsidRPr="00535250">
        <w:rPr>
          <w:rFonts w:ascii="標楷體" w:eastAsia="標楷體" w:hint="eastAsia"/>
          <w:b/>
          <w:bCs/>
          <w:color w:val="000000"/>
        </w:rPr>
        <w:t xml:space="preserve">101年1月17日校務會議通過 </w:t>
      </w:r>
    </w:p>
    <w:p w:rsidR="00B57868" w:rsidRPr="00535250" w:rsidRDefault="00B57868" w:rsidP="009E35F3">
      <w:pPr>
        <w:snapToGrid w:val="0"/>
        <w:spacing w:line="300" w:lineRule="exact"/>
        <w:jc w:val="right"/>
        <w:rPr>
          <w:rFonts w:ascii="標楷體" w:eastAsia="標楷體"/>
          <w:b/>
          <w:bCs/>
          <w:color w:val="FF0000"/>
        </w:rPr>
      </w:pPr>
      <w:r w:rsidRPr="00535250">
        <w:rPr>
          <w:rFonts w:ascii="標楷體" w:eastAsia="標楷體" w:hint="eastAsia"/>
          <w:b/>
          <w:bCs/>
          <w:color w:val="FF0000"/>
        </w:rPr>
        <w:t>107年1月24日校務會議修正通過</w:t>
      </w:r>
    </w:p>
    <w:p w:rsidR="00B57868" w:rsidRPr="00535250" w:rsidRDefault="00B57868" w:rsidP="009E35F3">
      <w:pPr>
        <w:snapToGrid w:val="0"/>
        <w:spacing w:line="300" w:lineRule="exact"/>
        <w:ind w:left="-2"/>
        <w:rPr>
          <w:rFonts w:ascii="標楷體" w:eastAsia="標楷體"/>
          <w:color w:val="000000"/>
        </w:rPr>
      </w:pPr>
      <w:r w:rsidRPr="00535250">
        <w:rPr>
          <w:rFonts w:ascii="標楷體" w:eastAsia="標楷體" w:hint="eastAsia"/>
          <w:color w:val="000000"/>
        </w:rPr>
        <w:t>壹、依據：</w:t>
      </w:r>
    </w:p>
    <w:p w:rsidR="00B57868" w:rsidRPr="00535250" w:rsidRDefault="00B57868" w:rsidP="009E35F3">
      <w:pPr>
        <w:snapToGrid w:val="0"/>
        <w:spacing w:line="300" w:lineRule="exact"/>
        <w:ind w:leftChars="224" w:left="1018" w:hangingChars="200" w:hanging="480"/>
        <w:rPr>
          <w:rFonts w:ascii="標楷體" w:eastAsia="標楷體"/>
          <w:color w:val="000000"/>
        </w:rPr>
      </w:pPr>
      <w:r w:rsidRPr="00535250">
        <w:rPr>
          <w:rFonts w:ascii="標楷體" w:eastAsia="標楷體" w:hint="eastAsia"/>
          <w:color w:val="000000"/>
        </w:rPr>
        <w:t>一、臺北市政府教育局95.12.11北市教中字第09539657200號「臺北市國民中小學學生申訴案件處理辦法」辦理。</w:t>
      </w:r>
    </w:p>
    <w:p w:rsidR="00B57868" w:rsidRPr="00535250" w:rsidRDefault="00B57868" w:rsidP="009E35F3">
      <w:pPr>
        <w:snapToGrid w:val="0"/>
        <w:spacing w:line="300" w:lineRule="exact"/>
        <w:ind w:leftChars="224" w:left="1018" w:hangingChars="200" w:hanging="480"/>
        <w:rPr>
          <w:rFonts w:ascii="標楷體" w:eastAsia="標楷體"/>
          <w:color w:val="000000"/>
        </w:rPr>
      </w:pPr>
      <w:r w:rsidRPr="00535250">
        <w:rPr>
          <w:rFonts w:ascii="標楷體" w:eastAsia="標楷體" w:hint="eastAsia"/>
          <w:color w:val="000000"/>
        </w:rPr>
        <w:t>二、臺北市政府教育局96.07.02北市教中字第09635121400號「臺北市國民中學教師輔導與管教學生辦法」</w:t>
      </w:r>
    </w:p>
    <w:p w:rsidR="00B57868" w:rsidRPr="00535250" w:rsidRDefault="00B57868" w:rsidP="009E35F3">
      <w:pPr>
        <w:snapToGrid w:val="0"/>
        <w:spacing w:line="300" w:lineRule="exact"/>
        <w:ind w:leftChars="-1" w:left="-2" w:firstLineChars="225" w:firstLine="540"/>
        <w:rPr>
          <w:rFonts w:ascii="標楷體" w:eastAsia="標楷體"/>
          <w:color w:val="000000"/>
        </w:rPr>
      </w:pPr>
      <w:r w:rsidRPr="00535250">
        <w:rPr>
          <w:rFonts w:ascii="標楷體" w:eastAsia="標楷體" w:hint="eastAsia"/>
          <w:color w:val="000000"/>
        </w:rPr>
        <w:t>三、臺北市政府教育局97.01.04北市教中字第09640107800號函辦理。</w:t>
      </w:r>
    </w:p>
    <w:p w:rsidR="00B57868" w:rsidRPr="00535250" w:rsidRDefault="00B57868" w:rsidP="009E35F3">
      <w:pPr>
        <w:snapToGrid w:val="0"/>
        <w:spacing w:line="300" w:lineRule="exact"/>
        <w:ind w:leftChars="-1" w:left="-2" w:firstLineChars="225" w:firstLine="541"/>
        <w:rPr>
          <w:rFonts w:ascii="標楷體" w:eastAsia="標楷體"/>
          <w:b/>
          <w:color w:val="FF0000"/>
        </w:rPr>
      </w:pPr>
      <w:r w:rsidRPr="00535250">
        <w:rPr>
          <w:rFonts w:ascii="標楷體" w:eastAsia="標楷體" w:hint="eastAsia"/>
          <w:b/>
          <w:color w:val="FF0000"/>
        </w:rPr>
        <w:t>四、臺北市政府教育局106年8月17日北市教中字第10638047500號函辦理。</w:t>
      </w:r>
    </w:p>
    <w:p w:rsidR="00B57868" w:rsidRPr="00535250" w:rsidRDefault="00B57868" w:rsidP="009E35F3">
      <w:pPr>
        <w:snapToGrid w:val="0"/>
        <w:spacing w:line="300" w:lineRule="exact"/>
        <w:ind w:leftChars="-1" w:left="-2" w:firstLineChars="225" w:firstLine="541"/>
        <w:rPr>
          <w:rFonts w:ascii="標楷體" w:eastAsia="標楷體"/>
          <w:b/>
          <w:color w:val="FF0000"/>
        </w:rPr>
      </w:pPr>
      <w:r w:rsidRPr="00535250">
        <w:rPr>
          <w:rFonts w:ascii="標楷體" w:eastAsia="標楷體" w:hint="eastAsia"/>
          <w:b/>
          <w:color w:val="FF0000"/>
        </w:rPr>
        <w:t>五、國民教育法第二十條之一第三項規定。</w:t>
      </w:r>
    </w:p>
    <w:p w:rsidR="00B57868" w:rsidRPr="00535250" w:rsidRDefault="00B57868" w:rsidP="009E35F3">
      <w:pPr>
        <w:snapToGrid w:val="0"/>
        <w:spacing w:before="240" w:line="300" w:lineRule="exact"/>
        <w:ind w:left="-2"/>
        <w:rPr>
          <w:rFonts w:ascii="標楷體" w:eastAsia="標楷體"/>
          <w:b/>
          <w:color w:val="FF0000"/>
        </w:rPr>
      </w:pPr>
      <w:r w:rsidRPr="00535250">
        <w:rPr>
          <w:rFonts w:ascii="標楷體" w:eastAsia="標楷體" w:hint="eastAsia"/>
          <w:b/>
          <w:color w:val="FF0000"/>
        </w:rPr>
        <w:t>貳、本辦法用詞定義如下</w:t>
      </w:r>
      <w:r w:rsidRPr="00535250">
        <w:rPr>
          <w:rFonts w:ascii="微軟正黑體" w:eastAsia="微軟正黑體" w:hAnsi="微軟正黑體" w:hint="eastAsia"/>
          <w:b/>
          <w:color w:val="FF0000"/>
        </w:rPr>
        <w:t>：</w:t>
      </w:r>
    </w:p>
    <w:p w:rsidR="00B57868" w:rsidRPr="00535250" w:rsidRDefault="00B57868" w:rsidP="009E35F3">
      <w:pPr>
        <w:snapToGrid w:val="0"/>
        <w:spacing w:line="300" w:lineRule="exact"/>
        <w:ind w:left="567"/>
        <w:rPr>
          <w:rFonts w:ascii="標楷體" w:eastAsia="標楷體"/>
          <w:b/>
          <w:color w:val="FF0000"/>
        </w:rPr>
      </w:pPr>
      <w:r w:rsidRPr="00535250">
        <w:rPr>
          <w:rFonts w:ascii="標楷體" w:eastAsia="標楷體" w:hint="eastAsia"/>
          <w:b/>
          <w:color w:val="FF0000"/>
        </w:rPr>
        <w:t>一、學生：指學校對其為管教措施時，具本校學生身分者。</w:t>
      </w:r>
    </w:p>
    <w:p w:rsidR="00B57868" w:rsidRPr="00535250" w:rsidRDefault="00B57868" w:rsidP="009E35F3">
      <w:pPr>
        <w:snapToGrid w:val="0"/>
        <w:spacing w:line="300" w:lineRule="exact"/>
        <w:ind w:left="567"/>
        <w:rPr>
          <w:rFonts w:ascii="標楷體" w:eastAsia="標楷體"/>
          <w:b/>
          <w:color w:val="FF0000"/>
        </w:rPr>
      </w:pPr>
      <w:r w:rsidRPr="00535250">
        <w:rPr>
          <w:rFonts w:ascii="標楷體" w:eastAsia="標楷體" w:hint="eastAsia"/>
          <w:b/>
          <w:color w:val="FF0000"/>
        </w:rPr>
        <w:t>二、管教措施：指學校或教師對學生所實施之各種教育處置。</w:t>
      </w:r>
    </w:p>
    <w:p w:rsidR="00B57868" w:rsidRPr="00535250" w:rsidRDefault="00B57868" w:rsidP="009E35F3">
      <w:pPr>
        <w:snapToGrid w:val="0"/>
        <w:spacing w:line="300" w:lineRule="exact"/>
        <w:ind w:left="426"/>
        <w:rPr>
          <w:rFonts w:ascii="標楷體" w:eastAsia="標楷體"/>
          <w:color w:val="000000"/>
        </w:rPr>
      </w:pPr>
    </w:p>
    <w:p w:rsidR="00B57868" w:rsidRPr="00535250" w:rsidRDefault="00B57868" w:rsidP="009E35F3">
      <w:pPr>
        <w:snapToGrid w:val="0"/>
        <w:spacing w:line="300" w:lineRule="exact"/>
        <w:ind w:left="-2"/>
        <w:rPr>
          <w:rFonts w:ascii="標楷體" w:eastAsia="標楷體"/>
          <w:color w:val="000000"/>
        </w:rPr>
      </w:pPr>
      <w:r w:rsidRPr="00535250">
        <w:rPr>
          <w:rFonts w:ascii="標楷體" w:eastAsia="標楷體" w:hint="eastAsia"/>
          <w:color w:val="000000"/>
        </w:rPr>
        <w:t>參、目的：</w:t>
      </w:r>
    </w:p>
    <w:p w:rsidR="00B57868" w:rsidRPr="00535250" w:rsidRDefault="00B57868" w:rsidP="009E35F3">
      <w:pPr>
        <w:pStyle w:val="a3"/>
        <w:spacing w:line="300" w:lineRule="exact"/>
        <w:ind w:leftChars="233" w:left="559"/>
        <w:rPr>
          <w:b/>
          <w:color w:val="FF0000"/>
        </w:rPr>
      </w:pPr>
      <w:r w:rsidRPr="00535250">
        <w:rPr>
          <w:rFonts w:hint="eastAsia"/>
          <w:b/>
          <w:color w:val="FF0000"/>
        </w:rPr>
        <w:t>一、學生於學習權遭受學校不當或違法之侵害時，得有公平有效之申訴管道。</w:t>
      </w:r>
    </w:p>
    <w:p w:rsidR="00B57868" w:rsidRPr="00535250" w:rsidRDefault="00B57868" w:rsidP="009E35F3">
      <w:pPr>
        <w:pStyle w:val="a3"/>
        <w:spacing w:line="300" w:lineRule="exact"/>
        <w:ind w:leftChars="233" w:left="991" w:hangingChars="180" w:hanging="432"/>
        <w:rPr>
          <w:strike/>
          <w:color w:val="000000"/>
        </w:rPr>
      </w:pPr>
      <w:r w:rsidRPr="00535250">
        <w:rPr>
          <w:rFonts w:hint="eastAsia"/>
          <w:color w:val="000000"/>
        </w:rPr>
        <w:t>二、培養學生理性解決問題之態度，保障學生權益，促進校園和諧，發揮民主與法治的教育功能，建立學生申訴管道。</w:t>
      </w:r>
    </w:p>
    <w:p w:rsidR="00B57868" w:rsidRPr="00535250" w:rsidRDefault="00B57868" w:rsidP="009E35F3">
      <w:pPr>
        <w:snapToGrid w:val="0"/>
        <w:spacing w:before="240" w:line="300" w:lineRule="exact"/>
        <w:rPr>
          <w:rFonts w:ascii="標楷體" w:eastAsia="標楷體"/>
          <w:color w:val="000000"/>
        </w:rPr>
      </w:pPr>
      <w:r w:rsidRPr="00772244">
        <w:rPr>
          <w:rFonts w:ascii="標楷體" w:eastAsia="標楷體" w:hAnsi="標楷體" w:hint="eastAsia"/>
          <w:b/>
          <w:strike/>
          <w:color w:val="000000"/>
          <w:highlight w:val="yellow"/>
        </w:rPr>
        <w:t>參</w:t>
      </w:r>
      <w:r w:rsidRPr="00535250">
        <w:rPr>
          <w:rFonts w:ascii="標楷體" w:eastAsia="標楷體" w:hAnsi="標楷體" w:hint="eastAsia"/>
          <w:b/>
          <w:color w:val="FF0000"/>
        </w:rPr>
        <w:t>肆</w:t>
      </w:r>
      <w:r w:rsidRPr="00535250">
        <w:rPr>
          <w:rFonts w:ascii="標楷體" w:eastAsia="標楷體" w:hAnsi="標楷體" w:hint="eastAsia"/>
          <w:color w:val="000000"/>
        </w:rPr>
        <w:t>、</w:t>
      </w:r>
      <w:r w:rsidRPr="00535250">
        <w:rPr>
          <w:rFonts w:ascii="標楷體" w:eastAsia="標楷體" w:hint="eastAsia"/>
          <w:color w:val="000000"/>
        </w:rPr>
        <w:t>組織：</w:t>
      </w:r>
    </w:p>
    <w:p w:rsidR="00B57868" w:rsidRPr="00535250" w:rsidRDefault="00B57868" w:rsidP="009E35F3">
      <w:pPr>
        <w:numPr>
          <w:ilvl w:val="0"/>
          <w:numId w:val="4"/>
        </w:numPr>
        <w:snapToGrid w:val="0"/>
        <w:spacing w:line="300" w:lineRule="exact"/>
        <w:rPr>
          <w:rFonts w:ascii="標楷體" w:eastAsia="標楷體"/>
          <w:color w:val="000000"/>
        </w:rPr>
      </w:pPr>
      <w:r w:rsidRPr="00535250">
        <w:rPr>
          <w:rFonts w:ascii="標楷體" w:eastAsia="標楷體" w:hint="eastAsia"/>
          <w:color w:val="000000"/>
        </w:rPr>
        <w:t>設立學生申訴評議委員會（以下簡稱申評會）處理學生申訴事宜，申評會置召集人</w:t>
      </w:r>
    </w:p>
    <w:p w:rsidR="00B57868" w:rsidRPr="00535250" w:rsidRDefault="00B57868" w:rsidP="009E35F3">
      <w:pPr>
        <w:snapToGrid w:val="0"/>
        <w:spacing w:line="300" w:lineRule="exact"/>
        <w:ind w:left="851"/>
        <w:rPr>
          <w:rFonts w:ascii="標楷體" w:eastAsia="標楷體"/>
          <w:color w:val="000000"/>
        </w:rPr>
      </w:pPr>
      <w:r w:rsidRPr="00535250">
        <w:rPr>
          <w:rFonts w:ascii="標楷體" w:eastAsia="標楷體" w:hint="eastAsia"/>
          <w:color w:val="000000"/>
        </w:rPr>
        <w:t>一人並擔任主席，由校長指定</w:t>
      </w:r>
      <w:r w:rsidRPr="00535250">
        <w:rPr>
          <w:rFonts w:ascii="標楷體" w:eastAsia="標楷體" w:hint="eastAsia"/>
          <w:b/>
          <w:color w:val="FF0000"/>
        </w:rPr>
        <w:t>或委員選擇一人擔任</w:t>
      </w:r>
      <w:r w:rsidRPr="00535250">
        <w:rPr>
          <w:rFonts w:ascii="標楷體" w:eastAsia="標楷體" w:hint="eastAsia"/>
          <w:color w:val="000000"/>
        </w:rPr>
        <w:t>之。</w:t>
      </w:r>
      <w:r w:rsidRPr="00535250">
        <w:rPr>
          <w:rFonts w:ascii="標楷體" w:eastAsia="標楷體" w:hint="eastAsia"/>
          <w:b/>
          <w:color w:val="FF0000"/>
        </w:rPr>
        <w:t>召集人不克出席時，由委員互選一人擔任主席。委員於任期中無故缺席達二次或因故無法執行職務者，得由校長解除其委員職務，並依第二項規定補聘之，其繼任委員任期至原任期屆滿日。</w:t>
      </w:r>
      <w:r w:rsidRPr="00535250">
        <w:rPr>
          <w:rFonts w:ascii="標楷體" w:eastAsia="標楷體" w:hint="eastAsia"/>
          <w:color w:val="7030A0"/>
        </w:rPr>
        <w:t xml:space="preserve">                                                                                                                                                                                                                                                                                                                                                                                                                                                                                                                                                                                                                                                                                                                                                                                                                                                                                                                                                                                                                                                                                                                                                                                                                                                                                                                                                                                                                        </w:t>
      </w:r>
    </w:p>
    <w:p w:rsidR="00B57868" w:rsidRPr="00535250" w:rsidRDefault="00B57868" w:rsidP="009E35F3">
      <w:pPr>
        <w:numPr>
          <w:ilvl w:val="0"/>
          <w:numId w:val="4"/>
        </w:numPr>
        <w:snapToGrid w:val="0"/>
        <w:spacing w:line="300" w:lineRule="exact"/>
        <w:rPr>
          <w:rFonts w:eastAsia="標楷體"/>
          <w:color w:val="000000"/>
        </w:rPr>
      </w:pPr>
      <w:r w:rsidRPr="00535250">
        <w:rPr>
          <w:rFonts w:ascii="標楷體" w:eastAsia="標楷體" w:hint="eastAsia"/>
          <w:color w:val="000000"/>
        </w:rPr>
        <w:t>申評會置委員十三人，</w:t>
      </w:r>
      <w:r w:rsidRPr="00535250">
        <w:rPr>
          <w:rFonts w:ascii="標楷體" w:eastAsia="標楷體" w:hAnsi="標楷體" w:hint="eastAsia"/>
          <w:b/>
          <w:color w:val="FF0000"/>
        </w:rPr>
        <w:t>任期為一年，</w:t>
      </w:r>
      <w:r w:rsidRPr="00535250">
        <w:rPr>
          <w:rFonts w:ascii="標楷體" w:eastAsia="標楷體" w:hint="eastAsia"/>
          <w:b/>
          <w:color w:val="FF0000"/>
        </w:rPr>
        <w:t>均為無給職，</w:t>
      </w:r>
      <w:r w:rsidRPr="00535250">
        <w:rPr>
          <w:rFonts w:eastAsia="標楷體" w:hint="eastAsia"/>
          <w:strike/>
          <w:color w:val="000000"/>
          <w:highlight w:val="yellow"/>
        </w:rPr>
        <w:t>單</w:t>
      </w:r>
      <w:r w:rsidRPr="00535250">
        <w:rPr>
          <w:rFonts w:eastAsia="標楷體" w:hint="eastAsia"/>
          <w:b/>
          <w:color w:val="FF0000"/>
        </w:rPr>
        <w:t>任</w:t>
      </w:r>
      <w:r w:rsidRPr="00535250">
        <w:rPr>
          <w:rFonts w:eastAsia="標楷體" w:hint="eastAsia"/>
          <w:color w:val="000000"/>
        </w:rPr>
        <w:t>一性別不得少於委員總數三分之一，</w:t>
      </w:r>
      <w:r w:rsidRPr="00535250">
        <w:rPr>
          <w:rFonts w:eastAsia="標楷體" w:hint="eastAsia"/>
          <w:b/>
          <w:color w:val="FF0000"/>
        </w:rPr>
        <w:t>家長代表不得少於委員總數五分之一，</w:t>
      </w:r>
      <w:r w:rsidRPr="00535250">
        <w:rPr>
          <w:rFonts w:ascii="標楷體" w:eastAsia="標楷體" w:hint="eastAsia"/>
          <w:strike/>
          <w:color w:val="000000"/>
          <w:highlight w:val="yellow"/>
        </w:rPr>
        <w:t>均為無給職，</w:t>
      </w:r>
      <w:r w:rsidRPr="00535250">
        <w:rPr>
          <w:rFonts w:ascii="標楷體" w:eastAsia="標楷體" w:hint="eastAsia"/>
          <w:color w:val="000000"/>
        </w:rPr>
        <w:t>由校長就下列人員聘</w:t>
      </w:r>
      <w:r w:rsidRPr="00535250">
        <w:rPr>
          <w:rFonts w:ascii="標楷體" w:eastAsia="標楷體" w:hint="eastAsia"/>
          <w:b/>
          <w:color w:val="FF0000"/>
        </w:rPr>
        <w:t>(派)</w:t>
      </w:r>
      <w:r w:rsidRPr="00535250">
        <w:rPr>
          <w:rFonts w:ascii="標楷體" w:eastAsia="標楷體" w:hint="eastAsia"/>
          <w:b/>
          <w:color w:val="FF0000"/>
        </w:rPr>
        <w:lastRenderedPageBreak/>
        <w:t>兼</w:t>
      </w:r>
      <w:r w:rsidRPr="00535250">
        <w:rPr>
          <w:rFonts w:ascii="標楷體" w:eastAsia="標楷體" w:hint="eastAsia"/>
          <w:strike/>
          <w:color w:val="000000"/>
          <w:highlight w:val="yellow"/>
        </w:rPr>
        <w:t>任</w:t>
      </w:r>
      <w:r w:rsidRPr="00535250">
        <w:rPr>
          <w:rFonts w:ascii="標楷體" w:eastAsia="標楷體" w:hint="eastAsia"/>
          <w:color w:val="000000"/>
        </w:rPr>
        <w:t>之：</w:t>
      </w:r>
    </w:p>
    <w:p w:rsidR="00B57868" w:rsidRPr="00535250" w:rsidRDefault="00B57868" w:rsidP="009E35F3">
      <w:pPr>
        <w:snapToGrid w:val="0"/>
        <w:spacing w:line="300" w:lineRule="exact"/>
        <w:rPr>
          <w:rFonts w:ascii="新細明體" w:hAnsi="新細明體"/>
          <w:color w:val="000000"/>
        </w:rPr>
      </w:pPr>
      <w:r w:rsidRPr="00535250">
        <w:rPr>
          <w:rFonts w:ascii="標楷體" w:eastAsia="標楷體" w:hint="eastAsia"/>
          <w:color w:val="000000"/>
        </w:rPr>
        <w:t xml:space="preserve">       （一）學校行政人員代表三人</w:t>
      </w:r>
      <w:r w:rsidRPr="00535250">
        <w:rPr>
          <w:rFonts w:ascii="新細明體" w:hAnsi="新細明體" w:hint="eastAsia"/>
          <w:color w:val="000000"/>
        </w:rPr>
        <w:t>。</w:t>
      </w:r>
    </w:p>
    <w:p w:rsidR="00B57868" w:rsidRPr="00535250" w:rsidRDefault="00B57868" w:rsidP="009E35F3">
      <w:pPr>
        <w:snapToGrid w:val="0"/>
        <w:spacing w:line="300" w:lineRule="exact"/>
        <w:rPr>
          <w:rFonts w:ascii="新細明體" w:hAnsi="新細明體"/>
          <w:color w:val="000000"/>
        </w:rPr>
      </w:pPr>
      <w:r w:rsidRPr="00535250">
        <w:rPr>
          <w:rFonts w:ascii="標楷體" w:eastAsia="標楷體" w:hint="eastAsia"/>
          <w:color w:val="000000"/>
        </w:rPr>
        <w:t xml:space="preserve">       （二）學校教師代表三人</w:t>
      </w:r>
      <w:r w:rsidRPr="00535250">
        <w:rPr>
          <w:rFonts w:ascii="新細明體" w:hAnsi="新細明體" w:hint="eastAsia"/>
          <w:color w:val="000000"/>
        </w:rPr>
        <w:t>。</w:t>
      </w:r>
    </w:p>
    <w:p w:rsidR="00B57868" w:rsidRPr="00535250" w:rsidRDefault="00B57868" w:rsidP="009E35F3">
      <w:pPr>
        <w:snapToGrid w:val="0"/>
        <w:spacing w:line="300" w:lineRule="exact"/>
        <w:rPr>
          <w:rFonts w:ascii="標楷體" w:eastAsia="標楷體" w:hAnsi="標楷體"/>
          <w:color w:val="000000"/>
        </w:rPr>
      </w:pPr>
      <w:r w:rsidRPr="00535250">
        <w:rPr>
          <w:rFonts w:ascii="標楷體" w:eastAsia="標楷體" w:hint="eastAsia"/>
          <w:color w:val="000000"/>
        </w:rPr>
        <w:t xml:space="preserve">       （三）家長會代表三人</w:t>
      </w:r>
      <w:r w:rsidRPr="00535250">
        <w:rPr>
          <w:rFonts w:ascii="新細明體" w:hAnsi="新細明體" w:hint="eastAsia"/>
          <w:color w:val="000000"/>
        </w:rPr>
        <w:t>。</w:t>
      </w:r>
    </w:p>
    <w:p w:rsidR="00B57868" w:rsidRPr="00535250" w:rsidRDefault="00B57868" w:rsidP="009E35F3">
      <w:pPr>
        <w:snapToGrid w:val="0"/>
        <w:spacing w:line="300" w:lineRule="exact"/>
        <w:rPr>
          <w:rFonts w:eastAsia="標楷體"/>
          <w:color w:val="000000"/>
          <w:shd w:val="clear" w:color="auto" w:fill="CCC0D9"/>
        </w:rPr>
      </w:pPr>
      <w:r w:rsidRPr="00535250">
        <w:rPr>
          <w:rFonts w:ascii="標楷體" w:eastAsia="標楷體" w:hint="eastAsia"/>
          <w:color w:val="000000"/>
        </w:rPr>
        <w:t xml:space="preserve">       （四）校外之教育、心理、法律、</w:t>
      </w:r>
      <w:r w:rsidRPr="00535250">
        <w:rPr>
          <w:rFonts w:ascii="標楷體" w:eastAsia="標楷體" w:hint="eastAsia"/>
          <w:strike/>
          <w:color w:val="000000"/>
          <w:highlight w:val="yellow"/>
        </w:rPr>
        <w:t>政治</w:t>
      </w:r>
      <w:r w:rsidRPr="00535250">
        <w:rPr>
          <w:rFonts w:ascii="標楷體" w:eastAsia="標楷體" w:hint="eastAsia"/>
          <w:color w:val="000000"/>
        </w:rPr>
        <w:t>等</w:t>
      </w:r>
      <w:r w:rsidRPr="00535250">
        <w:rPr>
          <w:rFonts w:ascii="標楷體" w:eastAsia="標楷體" w:hint="eastAsia"/>
          <w:b/>
          <w:color w:val="FF0000"/>
        </w:rPr>
        <w:t>相關領域</w:t>
      </w:r>
      <w:r w:rsidRPr="00535250">
        <w:rPr>
          <w:rFonts w:ascii="標楷體" w:eastAsia="標楷體" w:hint="eastAsia"/>
          <w:color w:val="000000"/>
        </w:rPr>
        <w:t>專家學者</w:t>
      </w:r>
      <w:r w:rsidRPr="00535250">
        <w:rPr>
          <w:rFonts w:ascii="標楷體" w:eastAsia="標楷體" w:hint="eastAsia"/>
          <w:color w:val="7030A0"/>
        </w:rPr>
        <w:t>，</w:t>
      </w:r>
      <w:r w:rsidRPr="00535250">
        <w:rPr>
          <w:rFonts w:ascii="標楷體" w:eastAsia="標楷體" w:hint="eastAsia"/>
          <w:color w:val="000000"/>
        </w:rPr>
        <w:t>或社會公正人士一人</w:t>
      </w:r>
    </w:p>
    <w:p w:rsidR="00B57868" w:rsidRPr="00535250" w:rsidRDefault="00B57868" w:rsidP="009E35F3">
      <w:pPr>
        <w:snapToGrid w:val="0"/>
        <w:spacing w:line="300" w:lineRule="exact"/>
        <w:rPr>
          <w:rFonts w:eastAsia="標楷體"/>
          <w:color w:val="000000"/>
        </w:rPr>
      </w:pPr>
      <w:r w:rsidRPr="00535250">
        <w:rPr>
          <w:rFonts w:ascii="標楷體" w:eastAsia="標楷體" w:hint="eastAsia"/>
          <w:color w:val="000000"/>
        </w:rPr>
        <w:t xml:space="preserve">       （五）學生代表</w:t>
      </w:r>
      <w:r w:rsidRPr="00535250">
        <w:rPr>
          <w:rFonts w:ascii="標楷體" w:eastAsia="標楷體" w:hint="eastAsia"/>
          <w:color w:val="FF0000"/>
        </w:rPr>
        <w:t>三</w:t>
      </w:r>
      <w:r w:rsidRPr="00535250">
        <w:rPr>
          <w:rFonts w:ascii="標楷體" w:eastAsia="標楷體" w:hint="eastAsia"/>
          <w:color w:val="000000"/>
        </w:rPr>
        <w:t>人(應先取得</w:t>
      </w:r>
      <w:r w:rsidRPr="00772244">
        <w:rPr>
          <w:rFonts w:ascii="標楷體" w:eastAsia="標楷體" w:hint="eastAsia"/>
          <w:strike/>
          <w:color w:val="000000"/>
          <w:highlight w:val="yellow"/>
        </w:rPr>
        <w:t>家長或監護人</w:t>
      </w:r>
      <w:r w:rsidRPr="00535250">
        <w:rPr>
          <w:rFonts w:ascii="標楷體" w:eastAsia="標楷體" w:hint="eastAsia"/>
          <w:b/>
          <w:color w:val="FF0000"/>
        </w:rPr>
        <w:t>其法定代理人</w:t>
      </w:r>
      <w:r w:rsidRPr="00535250">
        <w:rPr>
          <w:rFonts w:ascii="標楷體" w:eastAsia="標楷體" w:hint="eastAsia"/>
          <w:color w:val="7030A0"/>
        </w:rPr>
        <w:t>之</w:t>
      </w:r>
      <w:r w:rsidRPr="00535250">
        <w:rPr>
          <w:rFonts w:ascii="標楷體" w:eastAsia="標楷體" w:hint="eastAsia"/>
          <w:color w:val="000000"/>
        </w:rPr>
        <w:t>同意)</w:t>
      </w:r>
      <w:r w:rsidRPr="00535250">
        <w:rPr>
          <w:rFonts w:eastAsia="標楷體" w:hint="eastAsia"/>
          <w:color w:val="000000"/>
        </w:rPr>
        <w:t xml:space="preserve"> </w:t>
      </w:r>
      <w:r w:rsidRPr="00535250">
        <w:rPr>
          <w:rFonts w:ascii="新細明體" w:hAnsi="新細明體" w:hint="eastAsia"/>
          <w:color w:val="000000"/>
        </w:rPr>
        <w:t>。</w:t>
      </w:r>
    </w:p>
    <w:p w:rsidR="00B57868" w:rsidRPr="00535250" w:rsidRDefault="00B57868" w:rsidP="009E35F3">
      <w:pPr>
        <w:snapToGrid w:val="0"/>
        <w:spacing w:line="300" w:lineRule="exact"/>
        <w:ind w:left="991" w:hangingChars="413" w:hanging="991"/>
        <w:rPr>
          <w:rFonts w:ascii="標楷體" w:eastAsia="標楷體" w:hAnsi="標楷體"/>
          <w:color w:val="000000"/>
        </w:rPr>
      </w:pPr>
      <w:r w:rsidRPr="00535250">
        <w:rPr>
          <w:rFonts w:ascii="標楷體" w:eastAsia="標楷體" w:hAnsi="標楷體" w:hint="eastAsia"/>
          <w:color w:val="000000"/>
        </w:rPr>
        <w:t xml:space="preserve">        前項第</w:t>
      </w:r>
      <w:r w:rsidRPr="00535250">
        <w:rPr>
          <w:rFonts w:ascii="標楷體" w:eastAsia="標楷體" w:hint="eastAsia"/>
          <w:color w:val="000000"/>
        </w:rPr>
        <w:t>（一）</w:t>
      </w:r>
      <w:r w:rsidRPr="00535250">
        <w:rPr>
          <w:rFonts w:ascii="標楷體" w:eastAsia="標楷體" w:hAnsi="標楷體" w:hint="eastAsia"/>
          <w:color w:val="000000"/>
        </w:rPr>
        <w:t>、</w:t>
      </w:r>
      <w:r w:rsidRPr="00535250">
        <w:rPr>
          <w:rFonts w:ascii="標楷體" w:eastAsia="標楷體" w:hint="eastAsia"/>
          <w:color w:val="000000"/>
        </w:rPr>
        <w:t>（二）</w:t>
      </w:r>
      <w:r w:rsidRPr="00535250">
        <w:rPr>
          <w:rFonts w:ascii="標楷體" w:eastAsia="標楷體" w:hAnsi="標楷體" w:hint="eastAsia"/>
          <w:color w:val="000000"/>
        </w:rPr>
        <w:t>、</w:t>
      </w:r>
      <w:r w:rsidRPr="00535250">
        <w:rPr>
          <w:rFonts w:ascii="標楷體" w:eastAsia="標楷體" w:hint="eastAsia"/>
          <w:color w:val="000000"/>
        </w:rPr>
        <w:t>（三）款</w:t>
      </w:r>
      <w:r w:rsidRPr="00535250">
        <w:rPr>
          <w:rFonts w:ascii="標楷體" w:eastAsia="標楷體" w:hAnsi="標楷體" w:hint="eastAsia"/>
          <w:color w:val="000000"/>
        </w:rPr>
        <w:t>委員之人數應相等，</w:t>
      </w:r>
      <w:r w:rsidRPr="00535250">
        <w:rPr>
          <w:rFonts w:ascii="標楷體" w:eastAsia="標楷體" w:hAnsi="標楷體" w:hint="eastAsia"/>
          <w:b/>
          <w:color w:val="FF0000"/>
        </w:rPr>
        <w:t>委員因故出缺時，其繼任委員任期至原任期屆滿日。</w:t>
      </w:r>
      <w:r w:rsidRPr="00535250">
        <w:rPr>
          <w:rFonts w:ascii="標楷體" w:eastAsia="標楷體" w:hAnsi="標楷體" w:hint="eastAsia"/>
          <w:strike/>
          <w:color w:val="000000"/>
          <w:highlight w:val="yellow"/>
        </w:rPr>
        <w:t>任期為一年</w:t>
      </w:r>
      <w:r w:rsidRPr="00535250">
        <w:rPr>
          <w:rFonts w:ascii="標楷體" w:eastAsia="標楷體" w:hAnsi="標楷體" w:hint="eastAsia"/>
          <w:color w:val="000000"/>
        </w:rPr>
        <w:t>。</w:t>
      </w:r>
    </w:p>
    <w:p w:rsidR="00B57868" w:rsidRPr="00535250" w:rsidRDefault="00B57868" w:rsidP="009E35F3">
      <w:pPr>
        <w:snapToGrid w:val="0"/>
        <w:spacing w:line="300" w:lineRule="exact"/>
        <w:ind w:left="991" w:hangingChars="413" w:hanging="991"/>
        <w:rPr>
          <w:rFonts w:ascii="標楷體" w:eastAsia="標楷體" w:hAnsi="標楷體"/>
          <w:strike/>
          <w:color w:val="000000"/>
        </w:rPr>
      </w:pPr>
      <w:r w:rsidRPr="00535250">
        <w:rPr>
          <w:rFonts w:ascii="標楷體" w:eastAsia="標楷體" w:hAnsi="標楷體" w:hint="eastAsia"/>
          <w:color w:val="000000"/>
        </w:rPr>
        <w:t xml:space="preserve">        </w:t>
      </w:r>
      <w:r w:rsidRPr="00535250">
        <w:rPr>
          <w:rFonts w:ascii="標楷體" w:eastAsia="標楷體" w:hAnsi="標楷體" w:hint="eastAsia"/>
          <w:strike/>
          <w:color w:val="000000"/>
          <w:highlight w:val="yellow"/>
        </w:rPr>
        <w:t>前項</w:t>
      </w:r>
      <w:r w:rsidRPr="00535250">
        <w:rPr>
          <w:rFonts w:ascii="標楷體" w:eastAsia="標楷體" w:hint="eastAsia"/>
          <w:strike/>
          <w:color w:val="000000"/>
          <w:highlight w:val="yellow"/>
        </w:rPr>
        <w:t>（四）</w:t>
      </w:r>
      <w:r w:rsidRPr="00535250">
        <w:rPr>
          <w:rFonts w:ascii="標楷體" w:eastAsia="標楷體" w:hAnsi="標楷體" w:hint="eastAsia"/>
          <w:strike/>
          <w:color w:val="000000"/>
          <w:highlight w:val="yellow"/>
        </w:rPr>
        <w:t>、</w:t>
      </w:r>
      <w:r w:rsidRPr="00535250">
        <w:rPr>
          <w:rFonts w:ascii="標楷體" w:eastAsia="標楷體" w:hint="eastAsia"/>
          <w:strike/>
          <w:color w:val="000000"/>
          <w:highlight w:val="yellow"/>
        </w:rPr>
        <w:t>（五）</w:t>
      </w:r>
      <w:r w:rsidRPr="00535250">
        <w:rPr>
          <w:rFonts w:ascii="標楷體" w:eastAsia="標楷體" w:hAnsi="標楷體" w:hint="eastAsia"/>
          <w:strike/>
          <w:color w:val="000000"/>
          <w:highlight w:val="yellow"/>
        </w:rPr>
        <w:t>，得依申訴事項或再申訴之需要分別聘任，不受任期之限制。</w:t>
      </w:r>
    </w:p>
    <w:p w:rsidR="00B57868" w:rsidRPr="00535250" w:rsidRDefault="00B57868" w:rsidP="009E35F3">
      <w:pPr>
        <w:snapToGrid w:val="0"/>
        <w:spacing w:line="300" w:lineRule="exact"/>
        <w:ind w:leftChars="200" w:left="960" w:hangingChars="200" w:hanging="480"/>
        <w:rPr>
          <w:rFonts w:eastAsia="標楷體"/>
          <w:strike/>
          <w:color w:val="000000"/>
        </w:rPr>
      </w:pPr>
      <w:r w:rsidRPr="00535250">
        <w:rPr>
          <w:rFonts w:ascii="標楷體" w:eastAsia="標楷體" w:hAnsi="標楷體" w:hint="eastAsia"/>
          <w:strike/>
          <w:color w:val="000000"/>
          <w:highlight w:val="yellow"/>
        </w:rPr>
        <w:t>三、</w:t>
      </w:r>
      <w:r w:rsidRPr="00535250">
        <w:rPr>
          <w:rFonts w:eastAsia="標楷體" w:hint="eastAsia"/>
          <w:strike/>
          <w:color w:val="000000"/>
          <w:highlight w:val="yellow"/>
        </w:rPr>
        <w:t>學校獎懲委員會委員不得兼任申評會委員。</w:t>
      </w:r>
    </w:p>
    <w:p w:rsidR="00B57868" w:rsidRPr="00535250" w:rsidRDefault="00B57868" w:rsidP="009E35F3">
      <w:pPr>
        <w:snapToGrid w:val="0"/>
        <w:spacing w:line="300" w:lineRule="exact"/>
        <w:ind w:leftChars="100" w:left="240"/>
        <w:rPr>
          <w:rFonts w:ascii="標楷體" w:eastAsia="標楷體" w:hAnsi="標楷體"/>
          <w:color w:val="000000"/>
        </w:rPr>
      </w:pPr>
      <w:r w:rsidRPr="00535250">
        <w:rPr>
          <w:rFonts w:ascii="標楷體" w:eastAsia="標楷體" w:hAnsi="標楷體" w:hint="eastAsia"/>
          <w:color w:val="000000"/>
        </w:rPr>
        <w:t xml:space="preserve">  </w:t>
      </w:r>
      <w:r w:rsidRPr="00772244">
        <w:rPr>
          <w:rFonts w:ascii="標楷體" w:eastAsia="標楷體" w:hAnsi="標楷體" w:hint="eastAsia"/>
          <w:b/>
          <w:strike/>
          <w:color w:val="000000"/>
          <w:highlight w:val="yellow"/>
        </w:rPr>
        <w:t>四</w:t>
      </w:r>
      <w:r w:rsidRPr="00535250">
        <w:rPr>
          <w:rFonts w:ascii="標楷體" w:eastAsia="標楷體" w:hAnsi="標楷體" w:hint="eastAsia"/>
          <w:b/>
          <w:color w:val="FF0000"/>
        </w:rPr>
        <w:t>三、</w:t>
      </w:r>
      <w:r w:rsidRPr="00535250">
        <w:rPr>
          <w:rFonts w:ascii="標楷體" w:eastAsia="標楷體" w:hAnsi="標楷體" w:hint="eastAsia"/>
          <w:color w:val="000000"/>
        </w:rPr>
        <w:t>申評會委員應親自出席會議，不得委託他人代理出席。委員於任期中無故缺席達</w:t>
      </w:r>
    </w:p>
    <w:p w:rsidR="00B57868" w:rsidRPr="00535250" w:rsidRDefault="00B57868" w:rsidP="009E35F3">
      <w:pPr>
        <w:snapToGrid w:val="0"/>
        <w:spacing w:line="300" w:lineRule="exact"/>
        <w:ind w:leftChars="100" w:left="240"/>
        <w:rPr>
          <w:rFonts w:ascii="標楷體" w:eastAsia="標楷體" w:hAnsi="標楷體"/>
          <w:color w:val="000000"/>
        </w:rPr>
      </w:pPr>
      <w:r w:rsidRPr="00535250">
        <w:rPr>
          <w:rFonts w:ascii="標楷體" w:eastAsia="標楷體" w:hAnsi="標楷體" w:hint="eastAsia"/>
          <w:color w:val="000000"/>
        </w:rPr>
        <w:t xml:space="preserve">      二次或因故無法執行職務者，得由校長解除其委員職務，並依第二項規定補聘之，</w:t>
      </w:r>
    </w:p>
    <w:p w:rsidR="00B57868" w:rsidRPr="00535250" w:rsidRDefault="00B57868" w:rsidP="009E35F3">
      <w:pPr>
        <w:snapToGrid w:val="0"/>
        <w:spacing w:line="300" w:lineRule="exact"/>
        <w:ind w:leftChars="100" w:left="240"/>
        <w:rPr>
          <w:rFonts w:ascii="標楷體" w:eastAsia="標楷體" w:hAnsi="標楷體"/>
          <w:color w:val="000000"/>
        </w:rPr>
      </w:pPr>
      <w:r w:rsidRPr="00535250">
        <w:rPr>
          <w:rFonts w:ascii="標楷體" w:eastAsia="標楷體" w:hAnsi="標楷體" w:hint="eastAsia"/>
          <w:color w:val="000000"/>
        </w:rPr>
        <w:t xml:space="preserve">      其繼任委員任期至原任期屆滿日。</w:t>
      </w:r>
    </w:p>
    <w:p w:rsidR="00B57868" w:rsidRPr="00535250" w:rsidRDefault="00B57868" w:rsidP="009E35F3">
      <w:pPr>
        <w:snapToGrid w:val="0"/>
        <w:spacing w:line="300" w:lineRule="exact"/>
        <w:ind w:leftChars="200" w:left="960" w:hangingChars="200" w:hanging="480"/>
        <w:rPr>
          <w:rFonts w:ascii="標楷體" w:eastAsia="標楷體" w:hAnsi="標楷體"/>
          <w:color w:val="000000"/>
        </w:rPr>
      </w:pPr>
      <w:r w:rsidRPr="00772244">
        <w:rPr>
          <w:rFonts w:ascii="標楷體" w:eastAsia="標楷體" w:hAnsi="標楷體" w:hint="eastAsia"/>
          <w:b/>
          <w:strike/>
          <w:color w:val="000000"/>
          <w:highlight w:val="yellow"/>
        </w:rPr>
        <w:t>五</w:t>
      </w:r>
      <w:r w:rsidRPr="00535250">
        <w:rPr>
          <w:rFonts w:ascii="標楷體" w:eastAsia="標楷體" w:hAnsi="標楷體" w:hint="eastAsia"/>
          <w:b/>
          <w:color w:val="FF0000"/>
        </w:rPr>
        <w:t>四</w:t>
      </w:r>
      <w:r w:rsidRPr="00535250">
        <w:rPr>
          <w:rFonts w:ascii="標楷體" w:eastAsia="標楷體" w:hAnsi="標楷體" w:hint="eastAsia"/>
          <w:color w:val="000000"/>
        </w:rPr>
        <w:t>、申評會委員與申訴事項有直接利害關係者應迴避之，並由校長依行政程序法第三十二條及第三十三條規定另聘代理委員，就該申訴事項代行職務。</w:t>
      </w:r>
    </w:p>
    <w:p w:rsidR="00B57868" w:rsidRPr="00535250" w:rsidRDefault="00B57868" w:rsidP="009E35F3">
      <w:pPr>
        <w:pStyle w:val="ab"/>
        <w:spacing w:line="300" w:lineRule="exact"/>
        <w:jc w:val="both"/>
        <w:rPr>
          <w:rFonts w:ascii="標楷體" w:eastAsia="標楷體" w:hAnsi="標楷體"/>
          <w:color w:val="000000"/>
          <w:szCs w:val="24"/>
        </w:rPr>
      </w:pPr>
      <w:r w:rsidRPr="00772244">
        <w:rPr>
          <w:rFonts w:ascii="標楷體" w:eastAsia="標楷體" w:hAnsi="標楷體" w:hint="eastAsia"/>
          <w:strike/>
          <w:color w:val="000000"/>
          <w:szCs w:val="24"/>
          <w:highlight w:val="yellow"/>
        </w:rPr>
        <w:t>肆</w:t>
      </w:r>
      <w:r w:rsidRPr="00535250">
        <w:rPr>
          <w:rFonts w:ascii="標楷體" w:eastAsia="標楷體" w:hAnsi="標楷體" w:hint="eastAsia"/>
          <w:color w:val="FF0000"/>
          <w:szCs w:val="24"/>
        </w:rPr>
        <w:t>伍</w:t>
      </w:r>
      <w:r w:rsidRPr="00535250">
        <w:rPr>
          <w:rFonts w:ascii="新細明體" w:eastAsia="新細明體" w:hAnsi="新細明體" w:hint="eastAsia"/>
          <w:color w:val="FF0000"/>
          <w:szCs w:val="24"/>
        </w:rPr>
        <w:t>、</w:t>
      </w:r>
      <w:r w:rsidRPr="00535250">
        <w:rPr>
          <w:rFonts w:ascii="標楷體" w:eastAsia="標楷體" w:hAnsi="標楷體" w:hint="eastAsia"/>
          <w:color w:val="000000"/>
          <w:szCs w:val="24"/>
        </w:rPr>
        <w:t>評議要點及處理流程：</w:t>
      </w:r>
    </w:p>
    <w:p w:rsidR="00B57868" w:rsidRPr="00535250" w:rsidRDefault="00B57868" w:rsidP="009E35F3">
      <w:pPr>
        <w:pStyle w:val="a3"/>
        <w:numPr>
          <w:ilvl w:val="0"/>
          <w:numId w:val="5"/>
        </w:numPr>
        <w:snapToGrid w:val="0"/>
        <w:spacing w:line="300" w:lineRule="exact"/>
        <w:rPr>
          <w:b/>
          <w:color w:val="FF0000"/>
        </w:rPr>
      </w:pPr>
      <w:r w:rsidRPr="00535250">
        <w:rPr>
          <w:color w:val="000000"/>
        </w:rPr>
        <w:t>學生對於本校</w:t>
      </w:r>
      <w:r w:rsidRPr="00772244">
        <w:rPr>
          <w:strike/>
          <w:color w:val="000000"/>
          <w:highlight w:val="yellow"/>
        </w:rPr>
        <w:t>行政單位或教師，</w:t>
      </w:r>
      <w:r w:rsidRPr="00535250">
        <w:rPr>
          <w:color w:val="000000"/>
        </w:rPr>
        <w:t>有關</w:t>
      </w:r>
      <w:r w:rsidRPr="00772244">
        <w:rPr>
          <w:strike/>
          <w:color w:val="000000"/>
          <w:highlight w:val="yellow"/>
        </w:rPr>
        <w:t>學生</w:t>
      </w:r>
      <w:r w:rsidRPr="00535250">
        <w:rPr>
          <w:rFonts w:hint="eastAsia"/>
          <w:color w:val="000000"/>
        </w:rPr>
        <w:t>其</w:t>
      </w:r>
      <w:r w:rsidRPr="00535250">
        <w:rPr>
          <w:color w:val="000000"/>
        </w:rPr>
        <w:t>個人之管教措施，認為違法或不當</w:t>
      </w:r>
      <w:r w:rsidRPr="00535250">
        <w:rPr>
          <w:rFonts w:hint="eastAsia"/>
          <w:b/>
          <w:color w:val="FF0000"/>
        </w:rPr>
        <w:t>致損害其權益者</w:t>
      </w:r>
      <w:r w:rsidRPr="00535250">
        <w:rPr>
          <w:color w:val="000000"/>
        </w:rPr>
        <w:t>者，</w:t>
      </w:r>
      <w:r w:rsidRPr="00772244">
        <w:rPr>
          <w:strike/>
          <w:color w:val="000000"/>
          <w:highlight w:val="yellow"/>
        </w:rPr>
        <w:t>得</w:t>
      </w:r>
      <w:r w:rsidRPr="00772244">
        <w:rPr>
          <w:rFonts w:hint="eastAsia"/>
          <w:strike/>
          <w:color w:val="000000"/>
          <w:highlight w:val="yellow"/>
        </w:rPr>
        <w:t>由本人</w:t>
      </w:r>
      <w:r w:rsidRPr="00772244">
        <w:rPr>
          <w:rFonts w:ascii="新細明體" w:hAnsi="新細明體" w:hint="eastAsia"/>
          <w:strike/>
          <w:color w:val="000000"/>
          <w:highlight w:val="yellow"/>
        </w:rPr>
        <w:t>、</w:t>
      </w:r>
      <w:r w:rsidRPr="00772244">
        <w:rPr>
          <w:strike/>
          <w:color w:val="000000"/>
          <w:highlight w:val="yellow"/>
        </w:rPr>
        <w:t>父母</w:t>
      </w:r>
      <w:r w:rsidRPr="00772244">
        <w:rPr>
          <w:rFonts w:ascii="新細明體" w:hAnsi="新細明體" w:hint="eastAsia"/>
          <w:strike/>
          <w:color w:val="000000"/>
          <w:highlight w:val="yellow"/>
        </w:rPr>
        <w:t>、</w:t>
      </w:r>
      <w:r w:rsidRPr="00772244">
        <w:rPr>
          <w:strike/>
          <w:color w:val="000000"/>
          <w:highlight w:val="yellow"/>
        </w:rPr>
        <w:t>監護人</w:t>
      </w:r>
      <w:r w:rsidRPr="00772244">
        <w:rPr>
          <w:rFonts w:hint="eastAsia"/>
          <w:strike/>
          <w:color w:val="000000"/>
          <w:highlight w:val="yellow"/>
        </w:rPr>
        <w:t>或受託人</w:t>
      </w:r>
      <w:r w:rsidRPr="00772244">
        <w:rPr>
          <w:color w:val="000000"/>
          <w:highlight w:val="yellow"/>
        </w:rPr>
        <w:t>，</w:t>
      </w:r>
      <w:r w:rsidRPr="00535250">
        <w:rPr>
          <w:rFonts w:hint="eastAsia"/>
          <w:b/>
          <w:color w:val="FF0000"/>
        </w:rPr>
        <w:t>得於其法定代理人知悉管教措施作成或以書面方式送達之次日起三十日內，由其法定代理人以書面代為向學校提出申訴。但自管教措施作成後，已逾一年者，不得提出。</w:t>
      </w:r>
    </w:p>
    <w:p w:rsidR="00B57868" w:rsidRPr="00772244" w:rsidRDefault="00B57868" w:rsidP="009E35F3">
      <w:pPr>
        <w:pStyle w:val="a3"/>
        <w:spacing w:line="300" w:lineRule="exact"/>
        <w:ind w:left="600"/>
        <w:rPr>
          <w:color w:val="000000"/>
          <w:highlight w:val="yellow"/>
        </w:rPr>
      </w:pPr>
      <w:r w:rsidRPr="00772244">
        <w:rPr>
          <w:rFonts w:hint="eastAsia"/>
          <w:b/>
          <w:color w:val="000000"/>
        </w:rPr>
        <w:t>二、</w:t>
      </w:r>
      <w:r w:rsidRPr="00535250">
        <w:rPr>
          <w:rFonts w:hint="eastAsia"/>
          <w:b/>
          <w:color w:val="FF0000"/>
        </w:rPr>
        <w:t>前項申訴之提出，同一案件以一次為限。</w:t>
      </w:r>
      <w:r w:rsidRPr="00772244">
        <w:rPr>
          <w:strike/>
          <w:color w:val="000000"/>
          <w:highlight w:val="yellow"/>
        </w:rPr>
        <w:t>依本要點向本校</w:t>
      </w:r>
      <w:r w:rsidRPr="00772244">
        <w:rPr>
          <w:rFonts w:hint="eastAsia"/>
          <w:strike/>
          <w:color w:val="000000"/>
          <w:highlight w:val="yellow"/>
        </w:rPr>
        <w:t>學生申訴評議委員</w:t>
      </w:r>
      <w:r w:rsidRPr="00772244">
        <w:rPr>
          <w:strike/>
          <w:color w:val="000000"/>
          <w:highlight w:val="yellow"/>
        </w:rPr>
        <w:t>會提出申訴，</w:t>
      </w:r>
      <w:r w:rsidRPr="00772244">
        <w:rPr>
          <w:rFonts w:hint="eastAsia"/>
          <w:strike/>
          <w:color w:val="000000"/>
          <w:highlight w:val="yellow"/>
        </w:rPr>
        <w:t>並填寫申訴書。</w:t>
      </w:r>
      <w:r w:rsidRPr="00772244">
        <w:rPr>
          <w:strike/>
          <w:color w:val="000000"/>
          <w:highlight w:val="yellow"/>
        </w:rPr>
        <w:t>不服申訴之評議決定者，得提起再申訴。</w:t>
      </w:r>
    </w:p>
    <w:p w:rsidR="00B57868" w:rsidRPr="00772244" w:rsidRDefault="00B57868" w:rsidP="009E35F3">
      <w:pPr>
        <w:pStyle w:val="a3"/>
        <w:spacing w:line="300" w:lineRule="exact"/>
        <w:ind w:leftChars="250" w:left="1080" w:hangingChars="200" w:hanging="480"/>
        <w:rPr>
          <w:color w:val="000000"/>
        </w:rPr>
      </w:pPr>
      <w:r w:rsidRPr="00772244">
        <w:rPr>
          <w:rFonts w:hint="eastAsia"/>
          <w:strike/>
          <w:color w:val="000000"/>
          <w:highlight w:val="yellow"/>
        </w:rPr>
        <w:t>三、學生對於學校所為之懲處或其它行政處分，如有不服，得於通知書送達之次日起</w:t>
      </w:r>
      <w:r w:rsidRPr="00772244">
        <w:rPr>
          <w:rFonts w:hint="eastAsia"/>
          <w:b/>
          <w:strike/>
          <w:color w:val="000000"/>
          <w:highlight w:val="yellow"/>
        </w:rPr>
        <w:t>二十日</w:t>
      </w:r>
      <w:r w:rsidRPr="00772244">
        <w:rPr>
          <w:rFonts w:hint="eastAsia"/>
          <w:strike/>
          <w:color w:val="000000"/>
          <w:highlight w:val="yellow"/>
        </w:rPr>
        <w:t>內，以書面向學校提起申訴</w:t>
      </w:r>
      <w:r w:rsidRPr="00772244">
        <w:rPr>
          <w:rFonts w:hAnsi="標楷體" w:hint="eastAsia"/>
          <w:strike/>
          <w:color w:val="000000"/>
          <w:highlight w:val="yellow"/>
        </w:rPr>
        <w:t>；</w:t>
      </w:r>
      <w:r w:rsidRPr="00772244">
        <w:rPr>
          <w:rFonts w:hint="eastAsia"/>
          <w:strike/>
          <w:color w:val="000000"/>
          <w:highlight w:val="yellow"/>
        </w:rPr>
        <w:t>再申訴應於接到評議書起十五日內以書面向申評會提出</w:t>
      </w:r>
      <w:r w:rsidRPr="00772244">
        <w:rPr>
          <w:rFonts w:ascii="新細明體" w:hAnsi="新細明體" w:hint="eastAsia"/>
          <w:strike/>
          <w:color w:val="000000"/>
          <w:highlight w:val="yellow"/>
        </w:rPr>
        <w:t>，</w:t>
      </w:r>
      <w:r w:rsidRPr="00772244">
        <w:rPr>
          <w:rFonts w:hint="eastAsia"/>
          <w:strike/>
          <w:color w:val="000000"/>
          <w:highlight w:val="yellow"/>
        </w:rPr>
        <w:t>申訴及再申訴得於評議確定前申請撤回。</w:t>
      </w:r>
    </w:p>
    <w:p w:rsidR="00B57868" w:rsidRPr="00535250" w:rsidRDefault="00B57868" w:rsidP="009E35F3">
      <w:pPr>
        <w:pStyle w:val="a3"/>
        <w:spacing w:line="300" w:lineRule="exact"/>
        <w:ind w:leftChars="250" w:left="1080" w:hangingChars="200" w:hanging="480"/>
        <w:rPr>
          <w:strike/>
          <w:color w:val="000000"/>
          <w:highlight w:val="yellow"/>
        </w:rPr>
      </w:pPr>
      <w:r w:rsidRPr="00535250">
        <w:rPr>
          <w:rFonts w:hint="eastAsia"/>
          <w:strike/>
          <w:color w:val="000000"/>
          <w:highlight w:val="yellow"/>
        </w:rPr>
        <w:t>四、學生對於學校所為之懲處或行政處分以外之其他措施，如有不服，經其他行政程序仍無法解決者，亦得於措施完成之次日起二十日內以書面向學校提起申訴。</w:t>
      </w:r>
    </w:p>
    <w:p w:rsidR="00B57868" w:rsidRPr="00535250" w:rsidRDefault="00B57868" w:rsidP="009E35F3">
      <w:pPr>
        <w:snapToGrid w:val="0"/>
        <w:spacing w:line="300" w:lineRule="exact"/>
        <w:ind w:leftChars="250" w:left="960" w:hangingChars="150" w:hanging="360"/>
        <w:rPr>
          <w:rFonts w:ascii="標楷體" w:eastAsia="標楷體" w:hAnsi="標楷體"/>
          <w:strike/>
          <w:color w:val="000000"/>
        </w:rPr>
      </w:pPr>
      <w:r w:rsidRPr="00535250">
        <w:rPr>
          <w:rFonts w:ascii="標楷體" w:eastAsia="標楷體" w:hAnsi="標楷體" w:hint="eastAsia"/>
          <w:strike/>
          <w:color w:val="000000"/>
          <w:highlight w:val="yellow"/>
        </w:rPr>
        <w:t>五</w:t>
      </w:r>
      <w:r w:rsidRPr="00535250">
        <w:rPr>
          <w:rFonts w:ascii="新細明體" w:hAnsi="新細明體" w:hint="eastAsia"/>
          <w:strike/>
          <w:color w:val="000000"/>
          <w:highlight w:val="yellow"/>
        </w:rPr>
        <w:t>、</w:t>
      </w:r>
      <w:r w:rsidRPr="00535250">
        <w:rPr>
          <w:rFonts w:ascii="標楷體" w:eastAsia="標楷體" w:hAnsi="標楷體" w:hint="eastAsia"/>
          <w:strike/>
          <w:color w:val="000000"/>
          <w:highlight w:val="yellow"/>
        </w:rPr>
        <w:t>同一案件以一次為限</w:t>
      </w:r>
      <w:r w:rsidRPr="00535250">
        <w:rPr>
          <w:rFonts w:ascii="新細明體" w:hAnsi="新細明體" w:hint="eastAsia"/>
          <w:strike/>
          <w:color w:val="000000"/>
          <w:highlight w:val="yellow"/>
        </w:rPr>
        <w:t>，</w:t>
      </w:r>
      <w:r w:rsidRPr="00535250">
        <w:rPr>
          <w:rFonts w:ascii="標楷體" w:eastAsia="標楷體" w:hAnsi="標楷體" w:hint="eastAsia"/>
          <w:strike/>
          <w:color w:val="000000"/>
          <w:highlight w:val="yellow"/>
        </w:rPr>
        <w:t>申訴經撤回後</w:t>
      </w:r>
      <w:r w:rsidRPr="00535250">
        <w:rPr>
          <w:rFonts w:ascii="標楷體" w:eastAsia="標楷體" w:hint="eastAsia"/>
          <w:strike/>
          <w:color w:val="000000"/>
          <w:highlight w:val="yellow"/>
        </w:rPr>
        <w:t>，不得重行提起申訴。</w:t>
      </w:r>
    </w:p>
    <w:p w:rsidR="00B57868" w:rsidRPr="00535250" w:rsidRDefault="00B57868" w:rsidP="009E35F3">
      <w:pPr>
        <w:spacing w:line="300" w:lineRule="exact"/>
        <w:ind w:left="567" w:hangingChars="236" w:hanging="567"/>
        <w:jc w:val="both"/>
        <w:rPr>
          <w:rFonts w:ascii="標楷體" w:eastAsia="標楷體" w:hAnsi="標楷體"/>
          <w:b/>
          <w:color w:val="FF0000"/>
        </w:rPr>
      </w:pPr>
      <w:r w:rsidRPr="00535250">
        <w:rPr>
          <w:rFonts w:ascii="標楷體" w:eastAsia="標楷體" w:hAnsi="標楷體" w:hint="eastAsia"/>
          <w:b/>
          <w:color w:val="FF0000"/>
        </w:rPr>
        <w:t>三、申訴提出後，於申訴評議決定書送達前，申訴人得由其法定代理人代為撤回之。申訴經撤回後，不得復提出同一之申訴。</w:t>
      </w:r>
    </w:p>
    <w:p w:rsidR="00B57868" w:rsidRPr="00535250" w:rsidRDefault="00B57868" w:rsidP="009E35F3">
      <w:pPr>
        <w:spacing w:line="300" w:lineRule="exact"/>
        <w:ind w:left="721" w:hangingChars="300" w:hanging="721"/>
        <w:jc w:val="both"/>
        <w:rPr>
          <w:rFonts w:ascii="標楷體" w:eastAsia="標楷體" w:hAnsi="標楷體"/>
          <w:b/>
          <w:color w:val="FF0000"/>
        </w:rPr>
      </w:pPr>
      <w:r w:rsidRPr="00535250">
        <w:rPr>
          <w:rFonts w:ascii="標楷體" w:eastAsia="標楷體" w:hAnsi="標楷體" w:hint="eastAsia"/>
          <w:b/>
          <w:color w:val="FF0000"/>
        </w:rPr>
        <w:t>四、申訴應具申訴書，載明下列事項，由申訴人之法定代理人簽名或蓋章：</w:t>
      </w:r>
    </w:p>
    <w:p w:rsidR="00B57868" w:rsidRPr="00535250" w:rsidRDefault="00B57868" w:rsidP="009E35F3">
      <w:pPr>
        <w:spacing w:line="300" w:lineRule="exact"/>
        <w:ind w:leftChars="350" w:left="1320" w:hangingChars="200" w:hanging="480"/>
        <w:jc w:val="both"/>
        <w:rPr>
          <w:rFonts w:ascii="標楷體" w:eastAsia="標楷體" w:hAnsi="標楷體"/>
          <w:b/>
          <w:color w:val="FF0000"/>
        </w:rPr>
      </w:pPr>
      <w:r w:rsidRPr="00535250">
        <w:rPr>
          <w:rFonts w:ascii="標楷體" w:eastAsia="標楷體" w:hAnsi="標楷體" w:hint="eastAsia"/>
          <w:b/>
          <w:color w:val="FF0000"/>
        </w:rPr>
        <w:t>(一)　申訴人及法定代理人姓名、性別、出生日期、國民身分證統一編號、住址及申訴人與該法定代理人之關係。</w:t>
      </w:r>
    </w:p>
    <w:p w:rsidR="00B57868" w:rsidRPr="00535250" w:rsidRDefault="00B57868" w:rsidP="009E35F3">
      <w:pPr>
        <w:spacing w:line="300" w:lineRule="exact"/>
        <w:ind w:leftChars="350" w:left="1320" w:hangingChars="200" w:hanging="480"/>
        <w:jc w:val="both"/>
        <w:rPr>
          <w:rFonts w:ascii="標楷體" w:eastAsia="標楷體" w:hAnsi="標楷體"/>
          <w:b/>
          <w:color w:val="FF0000"/>
        </w:rPr>
      </w:pPr>
      <w:r w:rsidRPr="00535250">
        <w:rPr>
          <w:rFonts w:ascii="標楷體" w:eastAsia="標楷體" w:hAnsi="標楷體" w:hint="eastAsia"/>
          <w:b/>
          <w:color w:val="FF0000"/>
        </w:rPr>
        <w:t>(二)　作為申訴標的之管教措施。</w:t>
      </w:r>
    </w:p>
    <w:p w:rsidR="00B57868" w:rsidRPr="00535250" w:rsidRDefault="00B57868" w:rsidP="009E35F3">
      <w:pPr>
        <w:spacing w:line="300" w:lineRule="exact"/>
        <w:ind w:leftChars="350" w:left="1320" w:hangingChars="200" w:hanging="480"/>
        <w:jc w:val="both"/>
        <w:rPr>
          <w:rFonts w:ascii="標楷體" w:eastAsia="標楷體" w:hAnsi="標楷體"/>
          <w:b/>
          <w:color w:val="FF0000"/>
        </w:rPr>
      </w:pPr>
      <w:r w:rsidRPr="00535250">
        <w:rPr>
          <w:rFonts w:ascii="標楷體" w:eastAsia="標楷體" w:hAnsi="標楷體" w:hint="eastAsia"/>
          <w:b/>
          <w:color w:val="FF0000"/>
        </w:rPr>
        <w:t>(三)　申訴之事實及理由。</w:t>
      </w:r>
    </w:p>
    <w:p w:rsidR="00B57868" w:rsidRPr="00535250" w:rsidRDefault="00B57868" w:rsidP="009E35F3">
      <w:pPr>
        <w:spacing w:line="300" w:lineRule="exact"/>
        <w:ind w:leftChars="350" w:left="1320" w:hangingChars="200" w:hanging="480"/>
        <w:jc w:val="both"/>
        <w:rPr>
          <w:rFonts w:ascii="標楷體" w:eastAsia="標楷體" w:hAnsi="標楷體"/>
          <w:b/>
          <w:color w:val="FF0000"/>
        </w:rPr>
      </w:pPr>
      <w:r w:rsidRPr="00535250">
        <w:rPr>
          <w:rFonts w:ascii="標楷體" w:eastAsia="標楷體" w:hAnsi="標楷體" w:hint="eastAsia"/>
          <w:b/>
          <w:color w:val="FF0000"/>
        </w:rPr>
        <w:t>(四)　收受或知悉管教措施之年、月、日。</w:t>
      </w:r>
    </w:p>
    <w:p w:rsidR="00B57868" w:rsidRPr="00535250" w:rsidRDefault="00B57868" w:rsidP="009E35F3">
      <w:pPr>
        <w:spacing w:line="300" w:lineRule="exact"/>
        <w:ind w:leftChars="350" w:left="1320" w:hangingChars="200" w:hanging="480"/>
        <w:jc w:val="both"/>
        <w:rPr>
          <w:rFonts w:ascii="標楷體" w:eastAsia="標楷體" w:hAnsi="標楷體"/>
          <w:b/>
          <w:color w:val="FF0000"/>
        </w:rPr>
      </w:pPr>
      <w:r w:rsidRPr="00535250">
        <w:rPr>
          <w:rFonts w:ascii="標楷體" w:eastAsia="標楷體" w:hAnsi="標楷體" w:hint="eastAsia"/>
          <w:b/>
          <w:color w:val="FF0000"/>
        </w:rPr>
        <w:t>(五)　受理申訴之學校。</w:t>
      </w:r>
    </w:p>
    <w:p w:rsidR="00B57868" w:rsidRPr="00535250" w:rsidRDefault="00B57868" w:rsidP="009E35F3">
      <w:pPr>
        <w:spacing w:line="300" w:lineRule="exact"/>
        <w:ind w:leftChars="350" w:left="1320" w:hangingChars="200" w:hanging="480"/>
        <w:jc w:val="both"/>
        <w:rPr>
          <w:rFonts w:ascii="標楷體" w:eastAsia="標楷體" w:hAnsi="標楷體"/>
          <w:b/>
          <w:color w:val="FF0000"/>
        </w:rPr>
      </w:pPr>
      <w:r w:rsidRPr="00535250">
        <w:rPr>
          <w:rFonts w:ascii="標楷體" w:eastAsia="標楷體" w:hAnsi="標楷體" w:hint="eastAsia"/>
          <w:b/>
          <w:color w:val="FF0000"/>
        </w:rPr>
        <w:t>(六)　提出申訴之年、月、日。</w:t>
      </w:r>
    </w:p>
    <w:p w:rsidR="00B57868" w:rsidRPr="00535250" w:rsidRDefault="00B57868" w:rsidP="009E35F3">
      <w:pPr>
        <w:spacing w:line="300" w:lineRule="exact"/>
        <w:ind w:leftChars="300" w:left="720"/>
        <w:jc w:val="both"/>
        <w:rPr>
          <w:rFonts w:ascii="標楷體" w:eastAsia="標楷體" w:hAnsi="標楷體"/>
          <w:b/>
          <w:color w:val="FF0000"/>
        </w:rPr>
      </w:pPr>
      <w:r w:rsidRPr="00535250">
        <w:rPr>
          <w:rFonts w:ascii="標楷體" w:eastAsia="標楷體" w:hAnsi="標楷體" w:hint="eastAsia"/>
          <w:b/>
          <w:color w:val="FF0000"/>
        </w:rPr>
        <w:t xml:space="preserve"> (七)委任代理人提出申訴者，應出具代理人之委任書。</w:t>
      </w:r>
    </w:p>
    <w:p w:rsidR="00B57868" w:rsidRPr="00535250" w:rsidRDefault="00B57868" w:rsidP="009E35F3">
      <w:pPr>
        <w:snapToGrid w:val="0"/>
        <w:spacing w:line="300" w:lineRule="exact"/>
        <w:ind w:left="566" w:hangingChars="236" w:hanging="566"/>
        <w:rPr>
          <w:rFonts w:ascii="標楷體" w:eastAsia="標楷體"/>
          <w:strike/>
          <w:color w:val="000000"/>
        </w:rPr>
      </w:pPr>
      <w:r w:rsidRPr="00535250">
        <w:rPr>
          <w:rFonts w:ascii="標楷體" w:eastAsia="標楷體" w:hAnsi="標楷體" w:hint="eastAsia"/>
          <w:strike/>
          <w:color w:val="000000"/>
        </w:rPr>
        <w:t>五、</w:t>
      </w:r>
      <w:r w:rsidRPr="00535250">
        <w:rPr>
          <w:rFonts w:ascii="標楷體" w:eastAsia="標楷體" w:hAnsi="標楷體" w:hint="eastAsia"/>
          <w:strike/>
          <w:color w:val="000000"/>
          <w:highlight w:val="yellow"/>
        </w:rPr>
        <w:t>申訴</w:t>
      </w:r>
      <w:r w:rsidRPr="00535250">
        <w:rPr>
          <w:rFonts w:ascii="標楷體" w:eastAsia="標楷體" w:hint="eastAsia"/>
          <w:strike/>
          <w:color w:val="000000"/>
          <w:highlight w:val="yellow"/>
        </w:rPr>
        <w:t>書由學校製發（如附件），由申訴人或代理人簽名或蓋章，並應檢附相關資料。申訴書不合規定且其情形可補正者，應通知申訴人於十日內補正。</w:t>
      </w:r>
    </w:p>
    <w:p w:rsidR="00B57868" w:rsidRPr="00535250" w:rsidRDefault="00B57868" w:rsidP="009E35F3">
      <w:pPr>
        <w:spacing w:line="300" w:lineRule="exact"/>
        <w:ind w:left="567" w:hangingChars="236" w:hanging="567"/>
        <w:jc w:val="both"/>
        <w:rPr>
          <w:rFonts w:ascii="標楷體" w:eastAsia="標楷體" w:hAnsi="標楷體"/>
          <w:b/>
          <w:color w:val="FF0000"/>
        </w:rPr>
      </w:pPr>
      <w:r w:rsidRPr="00535250">
        <w:rPr>
          <w:rFonts w:ascii="標楷體" w:eastAsia="標楷體" w:hAnsi="標楷體" w:hint="eastAsia"/>
          <w:b/>
          <w:color w:val="FF0000"/>
        </w:rPr>
        <w:t>五、申訴書不合前條所定之程式，而其情形可補正者，校方應通知申訴人之法定代理人於十日內補正。</w:t>
      </w:r>
    </w:p>
    <w:p w:rsidR="00B57868" w:rsidRPr="00535250" w:rsidRDefault="00B57868" w:rsidP="009E35F3">
      <w:pPr>
        <w:snapToGrid w:val="0"/>
        <w:spacing w:line="300" w:lineRule="exact"/>
        <w:rPr>
          <w:rFonts w:ascii="標楷體" w:eastAsia="標楷體"/>
          <w:color w:val="000000"/>
        </w:rPr>
      </w:pPr>
      <w:r w:rsidRPr="00535250">
        <w:rPr>
          <w:rFonts w:ascii="標楷體" w:eastAsia="標楷體" w:hAnsi="標楷體" w:hint="eastAsia"/>
          <w:b/>
          <w:color w:val="FF0000"/>
        </w:rPr>
        <w:t>六、</w:t>
      </w:r>
      <w:r w:rsidRPr="00535250">
        <w:rPr>
          <w:rFonts w:ascii="標楷體" w:eastAsia="標楷體" w:hAnsi="標楷體" w:hint="eastAsia"/>
          <w:strike/>
          <w:color w:val="000000"/>
          <w:highlight w:val="yellow"/>
        </w:rPr>
        <w:t>十</w:t>
      </w:r>
      <w:r w:rsidRPr="00535250">
        <w:rPr>
          <w:rFonts w:ascii="新細明體" w:hAnsi="新細明體" w:hint="eastAsia"/>
          <w:strike/>
          <w:color w:val="000000"/>
          <w:highlight w:val="yellow"/>
        </w:rPr>
        <w:t>、</w:t>
      </w:r>
      <w:r w:rsidRPr="00535250">
        <w:rPr>
          <w:rFonts w:ascii="標楷體" w:eastAsia="標楷體" w:hint="eastAsia"/>
          <w:color w:val="000000"/>
        </w:rPr>
        <w:t>申訴案件有下列情形之一者，應為不受理之決定：</w:t>
      </w:r>
    </w:p>
    <w:p w:rsidR="00B57868" w:rsidRPr="00535250" w:rsidRDefault="00B57868" w:rsidP="009E35F3">
      <w:pPr>
        <w:spacing w:line="300" w:lineRule="exact"/>
        <w:ind w:leftChars="350" w:left="1320" w:hangingChars="200" w:hanging="480"/>
        <w:jc w:val="both"/>
        <w:rPr>
          <w:rFonts w:ascii="標楷體" w:eastAsia="標楷體"/>
          <w:color w:val="000000"/>
        </w:rPr>
      </w:pPr>
      <w:r w:rsidRPr="00535250">
        <w:rPr>
          <w:rFonts w:ascii="標楷體" w:eastAsia="標楷體" w:hint="eastAsia"/>
          <w:color w:val="000000"/>
        </w:rPr>
        <w:t>(一)申訴書不合</w:t>
      </w:r>
      <w:r w:rsidRPr="00772244">
        <w:rPr>
          <w:rFonts w:ascii="標楷體" w:eastAsia="標楷體" w:hint="eastAsia"/>
          <w:strike/>
          <w:color w:val="000000"/>
          <w:highlight w:val="yellow"/>
        </w:rPr>
        <w:t>格</w:t>
      </w:r>
      <w:r w:rsidRPr="00535250">
        <w:rPr>
          <w:rFonts w:ascii="標楷體" w:eastAsia="標楷體" w:hint="eastAsia"/>
          <w:b/>
          <w:color w:val="FF0000"/>
        </w:rPr>
        <w:t>程</w:t>
      </w:r>
      <w:r w:rsidRPr="00535250">
        <w:rPr>
          <w:rFonts w:ascii="標楷體" w:eastAsia="標楷體" w:hint="eastAsia"/>
          <w:color w:val="000000"/>
        </w:rPr>
        <w:t>式不能補正</w:t>
      </w:r>
      <w:r w:rsidRPr="00535250">
        <w:rPr>
          <w:rFonts w:ascii="標楷體" w:eastAsia="標楷體" w:hint="eastAsia"/>
          <w:color w:val="7030A0"/>
        </w:rPr>
        <w:t>，</w:t>
      </w:r>
      <w:r w:rsidRPr="00535250">
        <w:rPr>
          <w:rFonts w:ascii="標楷體" w:eastAsia="標楷體" w:hint="eastAsia"/>
          <w:color w:val="000000"/>
        </w:rPr>
        <w:t>或經通知</w:t>
      </w:r>
      <w:r w:rsidRPr="00535250">
        <w:rPr>
          <w:rFonts w:ascii="標楷體" w:eastAsia="標楷體" w:hint="eastAsia"/>
          <w:b/>
          <w:color w:val="FF0000"/>
        </w:rPr>
        <w:t>限期</w:t>
      </w:r>
      <w:r w:rsidRPr="00535250">
        <w:rPr>
          <w:rFonts w:ascii="標楷體" w:eastAsia="標楷體" w:hint="eastAsia"/>
          <w:color w:val="000000"/>
        </w:rPr>
        <w:t>補正</w:t>
      </w:r>
      <w:r w:rsidRPr="00535250">
        <w:rPr>
          <w:rFonts w:ascii="標楷體" w:eastAsia="標楷體" w:hint="eastAsia"/>
          <w:strike/>
          <w:color w:val="000000"/>
          <w:highlight w:val="yellow"/>
        </w:rPr>
        <w:t>逾</w:t>
      </w:r>
      <w:r w:rsidRPr="00535250">
        <w:rPr>
          <w:rFonts w:ascii="標楷體" w:eastAsia="標楷體" w:hint="eastAsia"/>
          <w:b/>
          <w:color w:val="FF0000"/>
        </w:rPr>
        <w:t>屆</w:t>
      </w:r>
      <w:r w:rsidRPr="00535250">
        <w:rPr>
          <w:rFonts w:ascii="標楷體" w:eastAsia="標楷體" w:hint="eastAsia"/>
          <w:color w:val="000000"/>
        </w:rPr>
        <w:t>期不補正者。</w:t>
      </w:r>
    </w:p>
    <w:p w:rsidR="00B57868" w:rsidRPr="00535250" w:rsidRDefault="00B57868" w:rsidP="009E35F3">
      <w:pPr>
        <w:spacing w:line="300" w:lineRule="exact"/>
        <w:ind w:leftChars="350" w:left="1320" w:hangingChars="200" w:hanging="480"/>
        <w:jc w:val="both"/>
        <w:rPr>
          <w:rFonts w:ascii="標楷體" w:eastAsia="標楷體"/>
          <w:color w:val="000000"/>
        </w:rPr>
      </w:pPr>
      <w:r w:rsidRPr="00535250">
        <w:rPr>
          <w:rFonts w:ascii="標楷體" w:eastAsia="標楷體" w:hint="eastAsia"/>
          <w:color w:val="000000"/>
        </w:rPr>
        <w:t>(二)提</w:t>
      </w:r>
      <w:r w:rsidRPr="00772244">
        <w:rPr>
          <w:rFonts w:ascii="標楷體" w:eastAsia="標楷體" w:hint="eastAsia"/>
          <w:strike/>
          <w:color w:val="000000"/>
          <w:highlight w:val="yellow"/>
        </w:rPr>
        <w:t>起</w:t>
      </w:r>
      <w:r w:rsidRPr="00535250">
        <w:rPr>
          <w:rFonts w:ascii="標楷體" w:eastAsia="標楷體" w:hint="eastAsia"/>
          <w:b/>
          <w:color w:val="FF0000"/>
        </w:rPr>
        <w:t>出</w:t>
      </w:r>
      <w:r w:rsidRPr="00535250">
        <w:rPr>
          <w:rFonts w:ascii="標楷體" w:eastAsia="標楷體" w:hint="eastAsia"/>
          <w:color w:val="000000"/>
        </w:rPr>
        <w:t>申訴逾規定期間者。(但申訴人因</w:t>
      </w:r>
      <w:r w:rsidRPr="00535250">
        <w:rPr>
          <w:rFonts w:ascii="標楷體" w:eastAsia="標楷體" w:hint="eastAsia"/>
          <w:strike/>
          <w:color w:val="000000"/>
          <w:highlight w:val="yellow"/>
        </w:rPr>
        <w:t>不可抗力或其他不可歸責於己</w:t>
      </w:r>
      <w:r w:rsidRPr="00535250">
        <w:rPr>
          <w:rFonts w:ascii="標楷體" w:eastAsia="標楷體" w:hAnsi="標楷體" w:hint="eastAsia"/>
          <w:b/>
          <w:color w:val="FF0000"/>
        </w:rPr>
        <w:t>不可歸責於申訴人之法定代理人</w:t>
      </w:r>
      <w:r w:rsidRPr="00535250">
        <w:rPr>
          <w:rFonts w:ascii="標楷體" w:eastAsia="標楷體" w:hint="eastAsia"/>
          <w:color w:val="000000"/>
        </w:rPr>
        <w:t>之事由致逾越期限，並提出具體證明者，不在此限。</w:t>
      </w:r>
    </w:p>
    <w:p w:rsidR="00B57868" w:rsidRPr="00535250" w:rsidRDefault="00B57868" w:rsidP="009E35F3">
      <w:pPr>
        <w:spacing w:line="300" w:lineRule="exact"/>
        <w:ind w:leftChars="350" w:left="1320" w:hangingChars="200" w:hanging="480"/>
        <w:jc w:val="both"/>
        <w:rPr>
          <w:rFonts w:ascii="標楷體" w:eastAsia="標楷體"/>
          <w:color w:val="000000"/>
        </w:rPr>
      </w:pPr>
      <w:r w:rsidRPr="00535250">
        <w:rPr>
          <w:rFonts w:ascii="標楷體" w:eastAsia="標楷體" w:hint="eastAsia"/>
          <w:color w:val="000000"/>
        </w:rPr>
        <w:t>(三)申訴人不適</w:t>
      </w:r>
      <w:r w:rsidRPr="00535250">
        <w:rPr>
          <w:rFonts w:ascii="標楷體" w:eastAsia="標楷體" w:hint="eastAsia"/>
          <w:strike/>
          <w:color w:val="000000"/>
          <w:highlight w:val="yellow"/>
        </w:rPr>
        <w:t>合者</w:t>
      </w:r>
      <w:r w:rsidRPr="00535250">
        <w:rPr>
          <w:rFonts w:ascii="標楷體" w:eastAsia="標楷體" w:hint="eastAsia"/>
          <w:b/>
          <w:color w:val="FF0000"/>
        </w:rPr>
        <w:t>格</w:t>
      </w:r>
      <w:r w:rsidRPr="00535250">
        <w:rPr>
          <w:rFonts w:ascii="標楷體" w:eastAsia="標楷體" w:hint="eastAsia"/>
          <w:color w:val="000000"/>
        </w:rPr>
        <w:t>。</w:t>
      </w:r>
    </w:p>
    <w:p w:rsidR="00B57868" w:rsidRPr="00535250" w:rsidRDefault="00B57868" w:rsidP="009E35F3">
      <w:pPr>
        <w:spacing w:line="300" w:lineRule="exact"/>
        <w:ind w:leftChars="350" w:left="1320" w:hangingChars="200" w:hanging="480"/>
        <w:jc w:val="both"/>
        <w:rPr>
          <w:rFonts w:ascii="標楷體" w:eastAsia="標楷體" w:hAnsi="標楷體"/>
        </w:rPr>
      </w:pPr>
      <w:r w:rsidRPr="00535250">
        <w:rPr>
          <w:rFonts w:ascii="標楷體" w:eastAsia="標楷體" w:hint="eastAsia"/>
          <w:color w:val="000000"/>
        </w:rPr>
        <w:t>(四)</w:t>
      </w:r>
      <w:r w:rsidRPr="00535250">
        <w:rPr>
          <w:rFonts w:ascii="標楷體" w:eastAsia="標楷體" w:hint="eastAsia"/>
          <w:strike/>
          <w:color w:val="000000"/>
          <w:highlight w:val="yellow"/>
        </w:rPr>
        <w:t>為申訴標的之行政處分或措施已不存在者。</w:t>
      </w:r>
      <w:r w:rsidRPr="00535250">
        <w:rPr>
          <w:rFonts w:ascii="標楷體" w:eastAsia="標楷體" w:hAnsi="標楷體" w:hint="eastAsia"/>
          <w:b/>
          <w:color w:val="FF0000"/>
        </w:rPr>
        <w:t>原管教措施已不存在。</w:t>
      </w:r>
    </w:p>
    <w:p w:rsidR="00B57868" w:rsidRPr="00E30BB4" w:rsidRDefault="00B57868" w:rsidP="009E35F3">
      <w:pPr>
        <w:spacing w:line="300" w:lineRule="exact"/>
        <w:ind w:leftChars="350" w:left="1320" w:hangingChars="200" w:hanging="480"/>
        <w:jc w:val="both"/>
        <w:rPr>
          <w:rFonts w:ascii="標楷體" w:eastAsia="標楷體"/>
          <w:color w:val="000000"/>
        </w:rPr>
      </w:pPr>
      <w:r w:rsidRPr="00E30BB4">
        <w:rPr>
          <w:rFonts w:ascii="標楷體" w:eastAsia="標楷體" w:hint="eastAsia"/>
          <w:color w:val="000000"/>
        </w:rPr>
        <w:lastRenderedPageBreak/>
        <w:t>(五)對已決定或已撤回之申訴案件重行提起出申訴</w:t>
      </w:r>
      <w:r w:rsidRPr="00772244">
        <w:rPr>
          <w:rFonts w:ascii="標楷體" w:eastAsia="標楷體" w:hint="eastAsia"/>
          <w:color w:val="000000"/>
        </w:rPr>
        <w:t>者</w:t>
      </w:r>
      <w:r w:rsidRPr="00E30BB4">
        <w:rPr>
          <w:rFonts w:ascii="標楷體" w:eastAsia="標楷體" w:hint="eastAsia"/>
          <w:color w:val="000000"/>
        </w:rPr>
        <w:t>。</w:t>
      </w:r>
    </w:p>
    <w:p w:rsidR="00B57868" w:rsidRPr="00535250" w:rsidRDefault="00B57868" w:rsidP="009E35F3">
      <w:pPr>
        <w:spacing w:line="300" w:lineRule="exact"/>
        <w:ind w:leftChars="350" w:left="1320" w:hangingChars="200" w:hanging="480"/>
        <w:jc w:val="both"/>
        <w:rPr>
          <w:rFonts w:ascii="標楷體" w:eastAsia="標楷體" w:hAnsi="標楷體"/>
          <w:b/>
          <w:color w:val="FF0000"/>
        </w:rPr>
      </w:pPr>
      <w:r w:rsidRPr="00E30BB4">
        <w:rPr>
          <w:rFonts w:ascii="標楷體" w:eastAsia="標楷體" w:hint="eastAsia"/>
          <w:color w:val="000000"/>
        </w:rPr>
        <w:t>(六)對於依「臺北市國民中小學學生申訴案件處理辦法」非屬申訴救濟範圍內之事</w:t>
      </w:r>
      <w:r w:rsidRPr="00535250">
        <w:rPr>
          <w:rFonts w:ascii="標楷體" w:eastAsia="標楷體" w:hint="eastAsia"/>
          <w:strike/>
          <w:highlight w:val="yellow"/>
        </w:rPr>
        <w:t>項提起申訴者。</w:t>
      </w:r>
      <w:r w:rsidRPr="00535250">
        <w:rPr>
          <w:rFonts w:ascii="標楷體" w:eastAsia="標楷體" w:hAnsi="標楷體" w:hint="eastAsia"/>
          <w:b/>
          <w:color w:val="FF0000"/>
        </w:rPr>
        <w:t>對於非屬本辦法所定管教措施之事項提出申訴。</w:t>
      </w:r>
    </w:p>
    <w:p w:rsidR="00B57868" w:rsidRPr="00535250" w:rsidRDefault="00B57868" w:rsidP="009E35F3">
      <w:pPr>
        <w:spacing w:line="300" w:lineRule="exact"/>
        <w:ind w:left="721" w:hangingChars="300" w:hanging="721"/>
        <w:jc w:val="both"/>
        <w:rPr>
          <w:rFonts w:ascii="標楷體" w:eastAsia="標楷體" w:hAnsi="標楷體"/>
          <w:b/>
          <w:color w:val="FF0000"/>
        </w:rPr>
      </w:pPr>
      <w:r w:rsidRPr="00535250">
        <w:rPr>
          <w:rFonts w:ascii="標楷體" w:eastAsia="標楷體" w:hAnsi="標楷體" w:hint="eastAsia"/>
          <w:b/>
          <w:color w:val="FF0000"/>
        </w:rPr>
        <w:t>七、申訴無理由者，申評會應以決定駁回之。</w:t>
      </w:r>
    </w:p>
    <w:p w:rsidR="00B57868" w:rsidRPr="00535250" w:rsidRDefault="00B57868" w:rsidP="009E35F3">
      <w:pPr>
        <w:spacing w:line="300" w:lineRule="exact"/>
        <w:ind w:left="567" w:hangingChars="236" w:hanging="567"/>
        <w:jc w:val="both"/>
        <w:rPr>
          <w:rFonts w:ascii="標楷體" w:eastAsia="標楷體" w:hAnsi="標楷體"/>
          <w:b/>
          <w:color w:val="FF0000"/>
        </w:rPr>
      </w:pPr>
      <w:r w:rsidRPr="00535250">
        <w:rPr>
          <w:rFonts w:ascii="標楷體" w:eastAsia="標楷體" w:hAnsi="標楷體" w:hint="eastAsia"/>
          <w:b/>
          <w:color w:val="FF0000"/>
        </w:rPr>
        <w:t>八、申訴有理由者，申評會應以決定撤銷原管教措施之全部或一部，並得視事件之情節，逕為由學校另為處置之決定。</w:t>
      </w:r>
    </w:p>
    <w:p w:rsidR="00B57868" w:rsidRPr="00535250" w:rsidRDefault="00B57868" w:rsidP="009E35F3">
      <w:pPr>
        <w:spacing w:line="300" w:lineRule="exact"/>
        <w:ind w:left="567" w:hangingChars="236" w:hanging="567"/>
        <w:jc w:val="both"/>
        <w:rPr>
          <w:rFonts w:ascii="標楷體" w:eastAsia="標楷體"/>
          <w:b/>
          <w:strike/>
          <w:color w:val="000000"/>
        </w:rPr>
      </w:pPr>
      <w:r w:rsidRPr="00535250">
        <w:rPr>
          <w:rFonts w:ascii="標楷體" w:eastAsia="標楷體" w:hint="eastAsia"/>
          <w:b/>
          <w:color w:val="FF0000"/>
        </w:rPr>
        <w:t>九、</w:t>
      </w:r>
      <w:r w:rsidRPr="00535250">
        <w:rPr>
          <w:rFonts w:ascii="標楷體" w:eastAsia="標楷體" w:hint="eastAsia"/>
          <w:strike/>
          <w:color w:val="000000"/>
        </w:rPr>
        <w:t xml:space="preserve"> </w:t>
      </w:r>
      <w:r w:rsidRPr="00535250">
        <w:rPr>
          <w:rFonts w:ascii="標楷體" w:eastAsia="標楷體" w:hAnsi="標楷體" w:hint="eastAsia"/>
          <w:strike/>
          <w:color w:val="000000"/>
          <w:highlight w:val="yellow"/>
        </w:rPr>
        <w:t>六、</w:t>
      </w:r>
      <w:r w:rsidRPr="00535250">
        <w:rPr>
          <w:rFonts w:ascii="標楷體" w:eastAsia="標楷體" w:hAnsi="標楷體" w:hint="eastAsia"/>
          <w:b/>
          <w:color w:val="FF0000"/>
        </w:rPr>
        <w:t>申評會評議前，應通知申訴人及其法定代理人到場陳述意見；必要時得通知關係人到場陳述意見。</w:t>
      </w:r>
    </w:p>
    <w:p w:rsidR="00B57868" w:rsidRPr="00B215FC" w:rsidRDefault="00B57868" w:rsidP="009E35F3">
      <w:pPr>
        <w:snapToGrid w:val="0"/>
        <w:spacing w:line="300" w:lineRule="exact"/>
        <w:rPr>
          <w:rFonts w:ascii="標楷體" w:eastAsia="標楷體"/>
          <w:b/>
          <w:strike/>
          <w:color w:val="000000"/>
        </w:rPr>
      </w:pPr>
      <w:r w:rsidRPr="00B215FC">
        <w:rPr>
          <w:rFonts w:ascii="標楷體" w:eastAsia="標楷體" w:hAnsi="標楷體" w:hint="eastAsia"/>
          <w:b/>
          <w:color w:val="000000"/>
        </w:rPr>
        <w:t>十、</w:t>
      </w:r>
      <w:r w:rsidRPr="00B215FC">
        <w:rPr>
          <w:rFonts w:ascii="標楷體" w:eastAsia="標楷體" w:hAnsi="標楷體" w:hint="eastAsia"/>
          <w:b/>
          <w:color w:val="FF0000"/>
        </w:rPr>
        <w:t>申評會會議評議時，委員應親自出席，不得委託他人代理出席。</w:t>
      </w:r>
    </w:p>
    <w:p w:rsidR="00B57868" w:rsidRPr="00772244" w:rsidRDefault="00B57868" w:rsidP="009E35F3">
      <w:pPr>
        <w:spacing w:line="300" w:lineRule="exact"/>
        <w:jc w:val="both"/>
        <w:rPr>
          <w:rFonts w:ascii="標楷體" w:eastAsia="標楷體" w:hAnsi="標楷體"/>
          <w:color w:val="000000"/>
        </w:rPr>
      </w:pPr>
      <w:r>
        <w:rPr>
          <w:rFonts w:ascii="標楷體" w:eastAsia="標楷體" w:hAnsi="標楷體" w:hint="eastAsia"/>
          <w:color w:val="000000"/>
        </w:rPr>
        <w:t>十一</w:t>
      </w:r>
      <w:r w:rsidRPr="00535250">
        <w:rPr>
          <w:rFonts w:ascii="標楷體" w:eastAsia="標楷體" w:hAnsi="標楷體" w:hint="eastAsia"/>
          <w:color w:val="000000"/>
        </w:rPr>
        <w:t>、</w:t>
      </w:r>
      <w:r w:rsidRPr="00535250">
        <w:rPr>
          <w:rFonts w:ascii="標楷體" w:eastAsia="標楷體" w:hint="eastAsia"/>
          <w:color w:val="000000"/>
        </w:rPr>
        <w:t>申評會議以不公開及書面審理為原則，</w:t>
      </w:r>
      <w:r w:rsidRPr="00772244">
        <w:rPr>
          <w:rFonts w:ascii="標楷體" w:eastAsia="標楷體" w:hAnsi="標楷體" w:hint="eastAsia"/>
          <w:color w:val="000000"/>
        </w:rPr>
        <w:t>申評會之評議決定，以無記名投票表決方式為之。</w:t>
      </w:r>
    </w:p>
    <w:p w:rsidR="00B57868" w:rsidRPr="00772244" w:rsidRDefault="00B57868" w:rsidP="009E35F3">
      <w:pPr>
        <w:spacing w:line="300" w:lineRule="exact"/>
        <w:ind w:left="567" w:hangingChars="236" w:hanging="567"/>
        <w:jc w:val="both"/>
        <w:rPr>
          <w:rFonts w:ascii="標楷體" w:eastAsia="標楷體" w:hAnsi="標楷體"/>
          <w:color w:val="000000"/>
        </w:rPr>
      </w:pPr>
      <w:r w:rsidRPr="00B215FC">
        <w:rPr>
          <w:rFonts w:ascii="標楷體" w:eastAsia="標楷體" w:hAnsi="標楷體" w:hint="eastAsia"/>
          <w:b/>
          <w:color w:val="FF0000"/>
        </w:rPr>
        <w:t xml:space="preserve">十二、申訴評議決定應經申評會會議之決議， </w:t>
      </w:r>
      <w:r w:rsidRPr="00772244">
        <w:rPr>
          <w:rFonts w:ascii="標楷體" w:eastAsia="標楷體" w:hAnsi="標楷體" w:hint="eastAsia"/>
          <w:color w:val="000000"/>
        </w:rPr>
        <w:t>其決議以委員三分之二以上出席，出席委員二分之一以上之同意行之。其評議過程及個別委員意見應予保密。</w:t>
      </w:r>
      <w:r w:rsidRPr="00535250">
        <w:rPr>
          <w:rFonts w:ascii="標楷體" w:eastAsia="標楷體" w:hint="eastAsia"/>
          <w:strike/>
          <w:color w:val="000000"/>
          <w:highlight w:val="yellow"/>
        </w:rPr>
        <w:t>評議時，應主動通知申訴人、其父母、監護人或其受託人得到會說明</w:t>
      </w:r>
      <w:r w:rsidRPr="00535250">
        <w:rPr>
          <w:rFonts w:ascii="標楷體" w:eastAsia="標楷體" w:hint="eastAsia"/>
          <w:color w:val="000000"/>
        </w:rPr>
        <w:t>；</w:t>
      </w:r>
      <w:r w:rsidRPr="00535250">
        <w:rPr>
          <w:rFonts w:ascii="標楷體" w:eastAsia="標楷體" w:hint="eastAsia"/>
          <w:strike/>
          <w:color w:val="000000"/>
          <w:highlight w:val="yellow"/>
        </w:rPr>
        <w:t>必要時並得通知關係人到會說明</w:t>
      </w:r>
      <w:r w:rsidRPr="00535250">
        <w:rPr>
          <w:rFonts w:ascii="標楷體" w:eastAsia="標楷體" w:hint="eastAsia"/>
          <w:color w:val="000000"/>
        </w:rPr>
        <w:t>。</w:t>
      </w:r>
    </w:p>
    <w:p w:rsidR="00B57868" w:rsidRPr="00535250" w:rsidRDefault="00B57868" w:rsidP="009E35F3">
      <w:pPr>
        <w:spacing w:line="300" w:lineRule="exact"/>
        <w:ind w:left="566" w:hangingChars="236" w:hanging="566"/>
        <w:jc w:val="both"/>
        <w:rPr>
          <w:rFonts w:ascii="標楷體" w:eastAsia="標楷體"/>
          <w:strike/>
          <w:color w:val="000000"/>
        </w:rPr>
      </w:pPr>
      <w:r w:rsidRPr="00535250">
        <w:rPr>
          <w:rFonts w:ascii="標楷體" w:eastAsia="標楷體" w:hint="eastAsia"/>
          <w:strike/>
          <w:color w:val="000000"/>
        </w:rPr>
        <w:t>八</w:t>
      </w:r>
      <w:r w:rsidRPr="00535250">
        <w:rPr>
          <w:rFonts w:ascii="新細明體" w:hAnsi="新細明體" w:hint="eastAsia"/>
          <w:strike/>
          <w:color w:val="000000"/>
        </w:rPr>
        <w:t>、</w:t>
      </w:r>
      <w:r w:rsidRPr="00535250">
        <w:rPr>
          <w:rFonts w:ascii="標楷體" w:eastAsia="標楷體" w:hint="eastAsia"/>
          <w:strike/>
          <w:color w:val="000000"/>
        </w:rPr>
        <w:t>申訴之評議決定，自收到申訴及再申訴之次日起</w:t>
      </w:r>
      <w:r w:rsidRPr="00535250">
        <w:rPr>
          <w:rFonts w:ascii="新細明體" w:hAnsi="新細明體" w:hint="eastAsia"/>
          <w:strike/>
          <w:color w:val="000000"/>
        </w:rPr>
        <w:t>，</w:t>
      </w:r>
      <w:r w:rsidRPr="00535250">
        <w:rPr>
          <w:rFonts w:ascii="標楷體" w:eastAsia="標楷體" w:hint="eastAsia"/>
          <w:strike/>
          <w:color w:val="000000"/>
        </w:rPr>
        <w:t>應於二十日內為之，並應於評議決定之次日起十日內做成評議決定書（空白格式如附件）。</w:t>
      </w:r>
    </w:p>
    <w:p w:rsidR="00B57868" w:rsidRPr="00535250" w:rsidRDefault="00B57868" w:rsidP="009E35F3">
      <w:pPr>
        <w:spacing w:line="300" w:lineRule="exact"/>
        <w:ind w:left="566" w:hangingChars="236" w:hanging="566"/>
        <w:jc w:val="both"/>
        <w:rPr>
          <w:rFonts w:ascii="標楷體" w:eastAsia="標楷體" w:hAnsi="標楷體"/>
          <w:strike/>
          <w:color w:val="000000"/>
        </w:rPr>
      </w:pPr>
      <w:r w:rsidRPr="00535250">
        <w:rPr>
          <w:rFonts w:ascii="標楷體" w:eastAsia="標楷體" w:hAnsi="標楷體" w:hint="eastAsia"/>
          <w:strike/>
          <w:color w:val="000000"/>
          <w:highlight w:val="yellow"/>
        </w:rPr>
        <w:t>九、申評會作成評議決定書，慿即以學校名義送達申訴或其代理人，其無法送達者，依行政程序法有關規定處理。</w:t>
      </w:r>
    </w:p>
    <w:p w:rsidR="00B57868" w:rsidRPr="00535250" w:rsidRDefault="00B57868" w:rsidP="009E35F3">
      <w:pPr>
        <w:spacing w:line="300" w:lineRule="exact"/>
        <w:jc w:val="both"/>
        <w:rPr>
          <w:rFonts w:ascii="標楷體" w:eastAsia="標楷體" w:hAnsi="標楷體"/>
          <w:color w:val="7030A0"/>
        </w:rPr>
      </w:pPr>
    </w:p>
    <w:p w:rsidR="00B57868" w:rsidRPr="00535250" w:rsidRDefault="00B57868" w:rsidP="009E35F3">
      <w:pPr>
        <w:spacing w:line="300" w:lineRule="exact"/>
        <w:jc w:val="both"/>
        <w:rPr>
          <w:rFonts w:ascii="標楷體" w:eastAsia="標楷體" w:hAnsi="標楷體"/>
          <w:b/>
          <w:color w:val="FF0000"/>
        </w:rPr>
      </w:pPr>
      <w:r w:rsidRPr="00535250">
        <w:rPr>
          <w:rFonts w:ascii="標楷體" w:eastAsia="標楷體" w:hAnsi="標楷體" w:hint="eastAsia"/>
          <w:b/>
          <w:color w:val="FF0000"/>
        </w:rPr>
        <w:t>陸、申訴評議結果</w:t>
      </w:r>
    </w:p>
    <w:p w:rsidR="00B57868" w:rsidRPr="00535250" w:rsidRDefault="00B57868" w:rsidP="009E35F3">
      <w:pPr>
        <w:spacing w:line="300" w:lineRule="exact"/>
        <w:jc w:val="both"/>
        <w:rPr>
          <w:rFonts w:ascii="標楷體" w:eastAsia="標楷體" w:hAnsi="標楷體"/>
          <w:b/>
          <w:color w:val="FF0000"/>
        </w:rPr>
      </w:pPr>
      <w:r>
        <w:rPr>
          <w:rFonts w:ascii="標楷體" w:eastAsia="標楷體" w:hAnsi="標楷體" w:hint="eastAsia"/>
          <w:b/>
          <w:color w:val="FF0000"/>
        </w:rPr>
        <w:t>一</w:t>
      </w:r>
      <w:r w:rsidRPr="00535250">
        <w:rPr>
          <w:rFonts w:ascii="標楷體" w:eastAsia="標楷體" w:hAnsi="標楷體" w:hint="eastAsia"/>
          <w:b/>
          <w:color w:val="FF0000"/>
        </w:rPr>
        <w:t>、申評會作成申訴評議決定書，應即以學校名義送達申訴人之法定代理人。</w:t>
      </w:r>
    </w:p>
    <w:p w:rsidR="00B57868" w:rsidRPr="00535250" w:rsidRDefault="00B57868" w:rsidP="009E35F3">
      <w:pPr>
        <w:spacing w:line="300" w:lineRule="exact"/>
        <w:ind w:left="721" w:hangingChars="300" w:hanging="721"/>
        <w:jc w:val="both"/>
        <w:rPr>
          <w:rFonts w:ascii="標楷體" w:eastAsia="標楷體" w:hAnsi="標楷體"/>
          <w:b/>
          <w:color w:val="FF0000"/>
        </w:rPr>
      </w:pPr>
      <w:r>
        <w:rPr>
          <w:rFonts w:ascii="標楷體" w:eastAsia="標楷體" w:hAnsi="標楷體" w:hint="eastAsia"/>
          <w:b/>
          <w:color w:val="FF0000"/>
        </w:rPr>
        <w:t>二</w:t>
      </w:r>
      <w:r w:rsidRPr="00535250">
        <w:rPr>
          <w:rFonts w:ascii="標楷體" w:eastAsia="標楷體" w:hAnsi="標楷體" w:hint="eastAsia"/>
          <w:b/>
          <w:color w:val="FF0000"/>
        </w:rPr>
        <w:t>、申訴評議決定書應載明下列事項：</w:t>
      </w:r>
    </w:p>
    <w:p w:rsidR="00B57868" w:rsidRPr="00535250" w:rsidRDefault="00B57868" w:rsidP="009E35F3">
      <w:pPr>
        <w:spacing w:line="300" w:lineRule="exact"/>
        <w:ind w:leftChars="177" w:left="910" w:hangingChars="202" w:hanging="485"/>
        <w:jc w:val="both"/>
        <w:rPr>
          <w:rFonts w:ascii="標楷體" w:eastAsia="標楷體" w:hAnsi="標楷體"/>
          <w:b/>
          <w:color w:val="FF0000"/>
        </w:rPr>
      </w:pPr>
      <w:r w:rsidRPr="00535250">
        <w:rPr>
          <w:rFonts w:ascii="標楷體" w:eastAsia="標楷體" w:hAnsi="標楷體" w:hint="eastAsia"/>
          <w:b/>
          <w:color w:val="FF0000"/>
        </w:rPr>
        <w:t>(一)　申訴人及法定代理人姓名、出生日期、住址及國民身分證統一編號。</w:t>
      </w:r>
    </w:p>
    <w:p w:rsidR="00B57868" w:rsidRPr="00535250" w:rsidRDefault="00B57868" w:rsidP="009E35F3">
      <w:pPr>
        <w:spacing w:line="300" w:lineRule="exact"/>
        <w:ind w:leftChars="177" w:left="910" w:hangingChars="202" w:hanging="485"/>
        <w:jc w:val="both"/>
        <w:rPr>
          <w:rFonts w:ascii="標楷體" w:eastAsia="標楷體" w:hAnsi="標楷體"/>
          <w:b/>
          <w:color w:val="FF0000"/>
        </w:rPr>
      </w:pPr>
      <w:r w:rsidRPr="00535250">
        <w:rPr>
          <w:rFonts w:ascii="標楷體" w:eastAsia="標楷體" w:hAnsi="標楷體" w:hint="eastAsia"/>
          <w:b/>
          <w:color w:val="FF0000"/>
        </w:rPr>
        <w:t>(二)　主文、事實及理由；其係不受理決定者，得不記載事實。</w:t>
      </w:r>
    </w:p>
    <w:p w:rsidR="00B57868" w:rsidRPr="00535250" w:rsidRDefault="00B57868" w:rsidP="009E35F3">
      <w:pPr>
        <w:spacing w:line="300" w:lineRule="exact"/>
        <w:ind w:leftChars="177" w:left="910" w:hangingChars="202" w:hanging="485"/>
        <w:jc w:val="both"/>
        <w:rPr>
          <w:rFonts w:ascii="標楷體" w:eastAsia="標楷體" w:hAnsi="標楷體"/>
          <w:b/>
          <w:color w:val="FF0000"/>
        </w:rPr>
      </w:pPr>
      <w:r w:rsidRPr="00535250">
        <w:rPr>
          <w:rFonts w:ascii="標楷體" w:eastAsia="標楷體" w:hAnsi="標楷體" w:hint="eastAsia"/>
          <w:b/>
          <w:color w:val="FF0000"/>
        </w:rPr>
        <w:t>(三)　申評會主席署名。決定作成時主席因故不能執行職務者，由代理主席署名，並記載其事由。</w:t>
      </w:r>
    </w:p>
    <w:p w:rsidR="00B57868" w:rsidRPr="00535250" w:rsidRDefault="00B57868" w:rsidP="009E35F3">
      <w:pPr>
        <w:spacing w:line="300" w:lineRule="exact"/>
        <w:ind w:leftChars="177" w:left="910" w:hangingChars="202" w:hanging="485"/>
        <w:jc w:val="both"/>
        <w:rPr>
          <w:rFonts w:ascii="標楷體" w:eastAsia="標楷體" w:hAnsi="標楷體"/>
          <w:b/>
          <w:color w:val="FF0000"/>
        </w:rPr>
      </w:pPr>
      <w:r w:rsidRPr="00535250">
        <w:rPr>
          <w:rFonts w:ascii="標楷體" w:eastAsia="標楷體" w:hAnsi="標楷體" w:hint="eastAsia"/>
          <w:b/>
          <w:color w:val="FF0000"/>
        </w:rPr>
        <w:t>(四)　評議決定書作成之年、月、日。</w:t>
      </w:r>
    </w:p>
    <w:p w:rsidR="00B57868" w:rsidRPr="00535250" w:rsidRDefault="00B57868" w:rsidP="009E35F3">
      <w:pPr>
        <w:spacing w:line="300" w:lineRule="exact"/>
        <w:ind w:left="567" w:hangingChars="236" w:hanging="567"/>
        <w:jc w:val="both"/>
        <w:rPr>
          <w:rFonts w:ascii="標楷體" w:eastAsia="標楷體" w:hAnsi="標楷體"/>
          <w:b/>
          <w:color w:val="FF0000"/>
        </w:rPr>
      </w:pPr>
      <w:r>
        <w:rPr>
          <w:rFonts w:ascii="標楷體" w:eastAsia="標楷體" w:hAnsi="標楷體" w:hint="eastAsia"/>
          <w:b/>
          <w:color w:val="FF0000"/>
        </w:rPr>
        <w:t>三、</w:t>
      </w:r>
      <w:r w:rsidRPr="00535250">
        <w:rPr>
          <w:rFonts w:ascii="標楷體" w:eastAsia="標楷體" w:hAnsi="標楷體" w:hint="eastAsia"/>
          <w:b/>
          <w:color w:val="FF0000"/>
        </w:rPr>
        <w:t>申訴評議決定書應附記，如不服申訴評議決定，得於申訴評議決定書送達之次日起三十日內，</w:t>
      </w:r>
      <w:r w:rsidRPr="0099205C">
        <w:rPr>
          <w:rFonts w:ascii="標楷體" w:eastAsia="標楷體" w:hAnsi="標楷體" w:hint="eastAsia"/>
          <w:b/>
          <w:color w:val="FF0000"/>
        </w:rPr>
        <w:t>由其法定代理人以</w:t>
      </w:r>
      <w:r w:rsidRPr="00535250">
        <w:rPr>
          <w:rFonts w:ascii="標楷體" w:eastAsia="標楷體" w:hAnsi="標楷體" w:hint="eastAsia"/>
          <w:b/>
          <w:color w:val="FF0000"/>
        </w:rPr>
        <w:t>向臺北市政府教育局提出再申訴。</w:t>
      </w:r>
    </w:p>
    <w:p w:rsidR="00B57868" w:rsidRPr="00535250" w:rsidRDefault="00B57868" w:rsidP="009E35F3">
      <w:pPr>
        <w:spacing w:line="300" w:lineRule="exact"/>
        <w:ind w:left="567" w:hangingChars="236" w:hanging="567"/>
        <w:jc w:val="both"/>
        <w:rPr>
          <w:rFonts w:ascii="標楷體" w:eastAsia="標楷體" w:hAnsi="標楷體"/>
          <w:b/>
          <w:color w:val="FF0000"/>
        </w:rPr>
      </w:pPr>
      <w:r>
        <w:rPr>
          <w:rFonts w:ascii="標楷體" w:eastAsia="標楷體" w:hAnsi="標楷體" w:hint="eastAsia"/>
          <w:b/>
          <w:color w:val="FF0000"/>
        </w:rPr>
        <w:t>四</w:t>
      </w:r>
      <w:r w:rsidRPr="00535250">
        <w:rPr>
          <w:rFonts w:ascii="標楷體" w:eastAsia="標楷體" w:hAnsi="標楷體" w:hint="eastAsia"/>
          <w:b/>
          <w:color w:val="FF0000"/>
        </w:rPr>
        <w:t>、申訴之評議決定，自收受申訴書之次日起，應於二個月內為之；必要時，得予延長，並通知申訴人之法定代理人。延長以一次為限，最長不得逾一個月。</w:t>
      </w:r>
    </w:p>
    <w:p w:rsidR="00B57868" w:rsidRPr="00535250" w:rsidRDefault="00B57868" w:rsidP="009E35F3">
      <w:pPr>
        <w:spacing w:line="300" w:lineRule="exact"/>
        <w:ind w:left="567" w:hangingChars="236" w:hanging="567"/>
        <w:jc w:val="both"/>
        <w:rPr>
          <w:rFonts w:ascii="標楷體" w:eastAsia="標楷體" w:hAnsi="標楷體"/>
          <w:b/>
          <w:color w:val="FF0000"/>
        </w:rPr>
      </w:pPr>
      <w:r>
        <w:rPr>
          <w:rFonts w:ascii="標楷體" w:eastAsia="標楷體" w:hAnsi="標楷體" w:hint="eastAsia"/>
          <w:b/>
          <w:color w:val="FF0000"/>
        </w:rPr>
        <w:t>五</w:t>
      </w:r>
      <w:r w:rsidRPr="00535250">
        <w:rPr>
          <w:rFonts w:ascii="標楷體" w:eastAsia="標楷體" w:hAnsi="標楷體" w:hint="eastAsia"/>
          <w:b/>
          <w:color w:val="FF0000"/>
        </w:rPr>
        <w:t>、前項期間，於依</w:t>
      </w:r>
      <w:r w:rsidRPr="00AA1D05">
        <w:rPr>
          <w:rFonts w:ascii="標楷體" w:eastAsia="標楷體" w:hAnsi="標楷體" w:hint="eastAsia"/>
          <w:b/>
          <w:color w:val="0000FF"/>
        </w:rPr>
        <w:t>伍之五</w:t>
      </w:r>
      <w:r w:rsidRPr="00535250">
        <w:rPr>
          <w:rFonts w:ascii="標楷體" w:eastAsia="標楷體" w:hAnsi="標楷體" w:hint="eastAsia"/>
          <w:b/>
          <w:color w:val="FF0000"/>
        </w:rPr>
        <w:t>條規定通知補正者，自補正之次日起算，未為補正者，自補正期間屆滿之次日起算。</w:t>
      </w:r>
    </w:p>
    <w:p w:rsidR="00B57868" w:rsidRPr="00535250" w:rsidRDefault="00B57868" w:rsidP="009E35F3">
      <w:pPr>
        <w:spacing w:line="300" w:lineRule="exact"/>
        <w:jc w:val="both"/>
        <w:rPr>
          <w:rFonts w:ascii="標楷體" w:eastAsia="標楷體" w:hAnsi="標楷體"/>
          <w:color w:val="FF0000"/>
        </w:rPr>
      </w:pPr>
    </w:p>
    <w:p w:rsidR="00B57868" w:rsidRPr="00772244" w:rsidRDefault="00B57868" w:rsidP="009E35F3">
      <w:pPr>
        <w:spacing w:line="300" w:lineRule="exact"/>
        <w:ind w:firstLineChars="250" w:firstLine="600"/>
        <w:rPr>
          <w:rFonts w:ascii="標楷體" w:eastAsia="標楷體" w:hAnsi="標楷體"/>
          <w:strike/>
          <w:color w:val="000000"/>
          <w:highlight w:val="yellow"/>
        </w:rPr>
      </w:pPr>
      <w:r w:rsidRPr="00772244">
        <w:rPr>
          <w:rFonts w:ascii="標楷體" w:eastAsia="標楷體" w:hAnsi="標楷體" w:hint="eastAsia"/>
          <w:strike/>
          <w:color w:val="000000"/>
          <w:highlight w:val="yellow"/>
        </w:rPr>
        <w:t>六、再申訴書應載明下列事項，由再申訴人之法定代理人簽名或蓋章：</w:t>
      </w:r>
    </w:p>
    <w:p w:rsidR="00B57868" w:rsidRPr="00772244" w:rsidRDefault="00B57868" w:rsidP="009E35F3">
      <w:pPr>
        <w:spacing w:line="300" w:lineRule="exact"/>
        <w:ind w:leftChars="250" w:left="1320" w:hangingChars="300" w:hanging="720"/>
        <w:rPr>
          <w:rFonts w:ascii="標楷體" w:eastAsia="標楷體" w:hAnsi="標楷體"/>
          <w:strike/>
          <w:color w:val="000000"/>
          <w:highlight w:val="yellow"/>
        </w:rPr>
      </w:pPr>
      <w:r w:rsidRPr="00772244">
        <w:rPr>
          <w:rFonts w:ascii="標楷體" w:eastAsia="標楷體" w:hAnsi="標楷體" w:hint="eastAsia"/>
          <w:strike/>
          <w:color w:val="000000"/>
          <w:highlight w:val="yellow"/>
        </w:rPr>
        <w:t>(一)　再申訴人及法定代理人姓名、性別、出生日期、國民身分證統一編號、就讀學校與就讀年級及班級、住址、聯絡電話及再申訴人與該法定代理人之關係。</w:t>
      </w:r>
    </w:p>
    <w:p w:rsidR="00B57868" w:rsidRPr="00772244" w:rsidRDefault="00B57868" w:rsidP="009E35F3">
      <w:pPr>
        <w:spacing w:line="300" w:lineRule="exact"/>
        <w:ind w:firstLineChars="250" w:firstLine="600"/>
        <w:rPr>
          <w:rFonts w:ascii="標楷體" w:eastAsia="標楷體" w:hAnsi="標楷體"/>
          <w:strike/>
          <w:color w:val="000000"/>
          <w:highlight w:val="yellow"/>
        </w:rPr>
      </w:pPr>
      <w:r w:rsidRPr="00772244">
        <w:rPr>
          <w:rFonts w:ascii="標楷體" w:eastAsia="標楷體" w:hAnsi="標楷體" w:hint="eastAsia"/>
          <w:strike/>
          <w:color w:val="000000"/>
          <w:highlight w:val="yellow"/>
        </w:rPr>
        <w:t>(二)　再申訴之事實及理由。</w:t>
      </w:r>
    </w:p>
    <w:p w:rsidR="00B57868" w:rsidRPr="00772244" w:rsidRDefault="00B57868" w:rsidP="009E35F3">
      <w:pPr>
        <w:spacing w:line="300" w:lineRule="exact"/>
        <w:ind w:firstLineChars="250" w:firstLine="600"/>
        <w:rPr>
          <w:rFonts w:ascii="標楷體" w:eastAsia="標楷體" w:hAnsi="標楷體"/>
          <w:strike/>
          <w:color w:val="000000"/>
          <w:highlight w:val="yellow"/>
        </w:rPr>
      </w:pPr>
      <w:r w:rsidRPr="00772244">
        <w:rPr>
          <w:rFonts w:ascii="標楷體" w:eastAsia="標楷體" w:hAnsi="標楷體" w:hint="eastAsia"/>
          <w:strike/>
          <w:color w:val="000000"/>
          <w:highlight w:val="yellow"/>
        </w:rPr>
        <w:t>三　收受申訴評議決定書之年、月、日。</w:t>
      </w:r>
    </w:p>
    <w:p w:rsidR="00B57868" w:rsidRPr="00772244" w:rsidRDefault="00B57868" w:rsidP="009E35F3">
      <w:pPr>
        <w:spacing w:line="300" w:lineRule="exact"/>
        <w:ind w:firstLineChars="250" w:firstLine="600"/>
        <w:rPr>
          <w:rFonts w:ascii="標楷體" w:eastAsia="標楷體" w:hAnsi="標楷體"/>
          <w:strike/>
          <w:color w:val="000000"/>
          <w:highlight w:val="yellow"/>
        </w:rPr>
      </w:pPr>
      <w:r w:rsidRPr="00772244">
        <w:rPr>
          <w:rFonts w:ascii="標楷體" w:eastAsia="標楷體" w:hAnsi="標楷體" w:hint="eastAsia"/>
          <w:strike/>
          <w:color w:val="000000"/>
          <w:highlight w:val="yellow"/>
        </w:rPr>
        <w:t>四　提出再申訴之年、月、日。</w:t>
      </w:r>
    </w:p>
    <w:p w:rsidR="00B57868" w:rsidRPr="00772244" w:rsidRDefault="00B57868" w:rsidP="009E35F3">
      <w:pPr>
        <w:spacing w:line="300" w:lineRule="exact"/>
        <w:ind w:firstLineChars="250" w:firstLine="600"/>
        <w:rPr>
          <w:rFonts w:ascii="標楷體" w:eastAsia="標楷體" w:hAnsi="標楷體"/>
          <w:strike/>
          <w:color w:val="000000"/>
        </w:rPr>
      </w:pPr>
      <w:r w:rsidRPr="00772244">
        <w:rPr>
          <w:rFonts w:ascii="標楷體" w:eastAsia="標楷體" w:hAnsi="標楷體" w:hint="eastAsia"/>
          <w:strike/>
          <w:color w:val="000000"/>
          <w:highlight w:val="yellow"/>
        </w:rPr>
        <w:t>提出再申訴，應檢附申訴評議決定書影本。委任代理人提出者，並應出具代理人之委任書。</w:t>
      </w:r>
    </w:p>
    <w:p w:rsidR="00B57868" w:rsidRPr="00535250" w:rsidRDefault="00B57868" w:rsidP="009E35F3">
      <w:pPr>
        <w:spacing w:line="300" w:lineRule="exact"/>
        <w:ind w:firstLineChars="250" w:firstLine="600"/>
        <w:rPr>
          <w:rFonts w:ascii="標楷體" w:eastAsia="標楷體" w:hAnsi="標楷體"/>
        </w:rPr>
      </w:pPr>
    </w:p>
    <w:p w:rsidR="00B57868" w:rsidRPr="00535250" w:rsidRDefault="00B57868" w:rsidP="009E35F3">
      <w:pPr>
        <w:spacing w:line="300" w:lineRule="exact"/>
        <w:rPr>
          <w:rFonts w:ascii="標楷體" w:eastAsia="標楷體" w:hAnsi="標楷體"/>
        </w:rPr>
      </w:pPr>
      <w:r>
        <w:rPr>
          <w:rFonts w:ascii="標楷體" w:eastAsia="標楷體" w:hAnsi="標楷體" w:hint="eastAsia"/>
        </w:rPr>
        <w:t>柒</w:t>
      </w:r>
      <w:r w:rsidRPr="00535250">
        <w:rPr>
          <w:rFonts w:ascii="標楷體" w:eastAsia="標楷體" w:hAnsi="標楷體" w:hint="eastAsia"/>
        </w:rPr>
        <w:t>、</w:t>
      </w:r>
      <w:r>
        <w:rPr>
          <w:rFonts w:ascii="標楷體" w:eastAsia="標楷體" w:hAnsi="標楷體" w:hint="eastAsia"/>
        </w:rPr>
        <w:t>本校</w:t>
      </w:r>
      <w:r w:rsidRPr="00535250">
        <w:rPr>
          <w:rFonts w:ascii="標楷體" w:eastAsia="標楷體" w:hAnsi="標楷體" w:hint="eastAsia"/>
        </w:rPr>
        <w:t>受理申訴單位：輔導室</w:t>
      </w:r>
      <w:r>
        <w:rPr>
          <w:rFonts w:ascii="標楷體" w:eastAsia="標楷體" w:hAnsi="標楷體" w:hint="eastAsia"/>
        </w:rPr>
        <w:t>輔導組</w:t>
      </w:r>
      <w:r w:rsidRPr="00535250">
        <w:rPr>
          <w:rFonts w:ascii="標楷體" w:eastAsia="標楷體" w:hAnsi="標楷體" w:hint="eastAsia"/>
        </w:rPr>
        <w:t xml:space="preserve">　電話：2632-0616#600、601、602</w:t>
      </w:r>
    </w:p>
    <w:p w:rsidR="00B57868" w:rsidRPr="00535250" w:rsidRDefault="00B57868" w:rsidP="009E35F3">
      <w:pPr>
        <w:snapToGrid w:val="0"/>
        <w:spacing w:line="300" w:lineRule="exact"/>
        <w:ind w:left="-2"/>
        <w:rPr>
          <w:rFonts w:ascii="標楷體" w:eastAsia="標楷體"/>
        </w:rPr>
      </w:pPr>
      <w:r>
        <w:rPr>
          <w:rFonts w:ascii="標楷體" w:eastAsia="標楷體" w:hint="eastAsia"/>
        </w:rPr>
        <w:t>捌</w:t>
      </w:r>
      <w:r w:rsidRPr="00535250">
        <w:rPr>
          <w:rFonts w:ascii="標楷體" w:eastAsia="標楷體" w:hint="eastAsia"/>
        </w:rPr>
        <w:t>、本</w:t>
      </w:r>
      <w:r w:rsidRPr="00535250">
        <w:rPr>
          <w:rFonts w:ascii="標楷體" w:eastAsia="標楷體" w:hint="eastAsia"/>
          <w:strike/>
          <w:highlight w:val="yellow"/>
        </w:rPr>
        <w:t>要點</w:t>
      </w:r>
      <w:r w:rsidRPr="00535250">
        <w:rPr>
          <w:rFonts w:ascii="標楷體" w:eastAsia="標楷體" w:hint="eastAsia"/>
          <w:color w:val="FF0000"/>
        </w:rPr>
        <w:t>辦法</w:t>
      </w:r>
      <w:r w:rsidRPr="00535250">
        <w:rPr>
          <w:rFonts w:ascii="標楷體" w:eastAsia="標楷體" w:hint="eastAsia"/>
        </w:rPr>
        <w:t>經校務</w:t>
      </w:r>
      <w:r w:rsidRPr="00535250">
        <w:rPr>
          <w:rFonts w:ascii="標楷體" w:eastAsia="標楷體" w:hint="eastAsia"/>
          <w:strike/>
          <w:highlight w:val="yellow"/>
        </w:rPr>
        <w:t>行政</w:t>
      </w:r>
      <w:r w:rsidRPr="00535250">
        <w:rPr>
          <w:rFonts w:ascii="標楷體" w:eastAsia="標楷體" w:hint="eastAsia"/>
        </w:rPr>
        <w:t>會議通過後公告實施，修正時亦同。</w:t>
      </w:r>
    </w:p>
    <w:p w:rsidR="00B57868" w:rsidRPr="00535250" w:rsidRDefault="00B57868" w:rsidP="00C72C9C">
      <w:pPr>
        <w:snapToGrid w:val="0"/>
        <w:spacing w:line="320" w:lineRule="exact"/>
        <w:ind w:firstLine="120"/>
        <w:rPr>
          <w:rFonts w:ascii="標楷體" w:eastAsia="標楷體"/>
        </w:rPr>
      </w:pPr>
    </w:p>
    <w:p w:rsidR="00B57868" w:rsidRDefault="00B57868" w:rsidP="00B57868">
      <w:pPr>
        <w:snapToGrid w:val="0"/>
        <w:jc w:val="center"/>
        <w:rPr>
          <w:rFonts w:ascii="標楷體" w:eastAsia="標楷體"/>
          <w:b/>
          <w:bCs/>
        </w:rPr>
      </w:pPr>
    </w:p>
    <w:p w:rsidR="009E35F3" w:rsidRDefault="009E35F3" w:rsidP="00B57868">
      <w:pPr>
        <w:snapToGrid w:val="0"/>
        <w:jc w:val="center"/>
        <w:rPr>
          <w:rFonts w:ascii="標楷體" w:eastAsia="標楷體"/>
          <w:b/>
          <w:bCs/>
        </w:rPr>
      </w:pPr>
    </w:p>
    <w:p w:rsidR="00B57868" w:rsidRDefault="009E35F3" w:rsidP="00B57868">
      <w:pPr>
        <w:snapToGrid w:val="0"/>
        <w:jc w:val="center"/>
        <w:rPr>
          <w:rFonts w:ascii="標楷體" w:eastAsia="標楷體"/>
          <w:b/>
          <w:bCs/>
        </w:rPr>
      </w:pPr>
      <w:r>
        <w:rPr>
          <w:rFonts w:ascii="標楷體" w:eastAsia="標楷體" w:hint="eastAsia"/>
          <w:b/>
          <w:bCs/>
        </w:rPr>
        <w:t>臺</w:t>
      </w:r>
      <w:r w:rsidR="00B57868" w:rsidRPr="00535250">
        <w:rPr>
          <w:rFonts w:ascii="標楷體" w:eastAsia="標楷體" w:hint="eastAsia"/>
          <w:b/>
          <w:bCs/>
        </w:rPr>
        <w:t>北市立明湖國民中學學生申訴書</w:t>
      </w:r>
    </w:p>
    <w:p w:rsidR="00B57868" w:rsidRPr="008A1988" w:rsidRDefault="00B57868" w:rsidP="00B57868">
      <w:pPr>
        <w:snapToGrid w:val="0"/>
        <w:jc w:val="center"/>
        <w:rPr>
          <w:rFonts w:ascii="標楷體" w:eastAsia="標楷體"/>
          <w:b/>
          <w:bCs/>
          <w:color w:val="FF0000"/>
        </w:rPr>
      </w:pPr>
      <w:r w:rsidRPr="008A1988">
        <w:rPr>
          <w:rFonts w:ascii="標楷體" w:eastAsia="標楷體" w:hint="eastAsia"/>
          <w:b/>
          <w:bCs/>
          <w:color w:val="FF0000"/>
        </w:rPr>
        <w:t>(本表修正為教育局附件之格式)</w:t>
      </w:r>
    </w:p>
    <w:p w:rsidR="00B57868" w:rsidRPr="00535250" w:rsidRDefault="00B57868" w:rsidP="00B57868">
      <w:pPr>
        <w:snapToGrid w:val="0"/>
        <w:jc w:val="center"/>
        <w:rPr>
          <w:rFonts w:ascii="標楷體" w:eastAsia="標楷體"/>
        </w:rPr>
      </w:pPr>
    </w:p>
    <w:p w:rsidR="00B57868" w:rsidRPr="00535250" w:rsidRDefault="00B57868" w:rsidP="00B57868">
      <w:pPr>
        <w:snapToGrid w:val="0"/>
        <w:jc w:val="center"/>
        <w:rPr>
          <w:rFonts w:ascii="標楷體" w:eastAsia="標楷體"/>
        </w:rPr>
      </w:pPr>
      <w:r w:rsidRPr="00535250">
        <w:rPr>
          <w:rFonts w:ascii="標楷體" w:eastAsia="標楷體" w:hint="eastAsia"/>
        </w:rPr>
        <w:lastRenderedPageBreak/>
        <w:t xml:space="preserve">                                   日期：   年   月   日</w:t>
      </w:r>
    </w:p>
    <w:tbl>
      <w:tblPr>
        <w:tblW w:w="0" w:type="auto"/>
        <w:jc w:val="center"/>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45"/>
        <w:gridCol w:w="1680"/>
        <w:gridCol w:w="420"/>
        <w:gridCol w:w="1065"/>
        <w:gridCol w:w="1251"/>
        <w:gridCol w:w="3327"/>
      </w:tblGrid>
      <w:tr w:rsidR="00B57868" w:rsidRPr="00535250" w:rsidTr="00825B30">
        <w:trPr>
          <w:trHeight w:val="851"/>
          <w:jc w:val="center"/>
        </w:trPr>
        <w:tc>
          <w:tcPr>
            <w:tcW w:w="1745" w:type="dxa"/>
            <w:vAlign w:val="center"/>
          </w:tcPr>
          <w:p w:rsidR="00B57868" w:rsidRPr="00772244" w:rsidRDefault="00B57868" w:rsidP="00825B30">
            <w:pPr>
              <w:snapToGrid w:val="0"/>
              <w:spacing w:line="360" w:lineRule="exact"/>
              <w:jc w:val="center"/>
              <w:rPr>
                <w:rFonts w:ascii="標楷體" w:eastAsia="標楷體"/>
                <w:color w:val="000000"/>
              </w:rPr>
            </w:pPr>
            <w:r w:rsidRPr="00772244">
              <w:rPr>
                <w:rFonts w:ascii="標楷體" w:eastAsia="標楷體" w:hint="eastAsia"/>
                <w:color w:val="000000"/>
              </w:rPr>
              <w:t>申訴人姓名</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出生日期</w:t>
            </w:r>
          </w:p>
        </w:tc>
        <w:tc>
          <w:tcPr>
            <w:tcW w:w="3327" w:type="dxa"/>
            <w:vAlign w:val="center"/>
          </w:tcPr>
          <w:p w:rsidR="00B57868" w:rsidRPr="00535250" w:rsidRDefault="00B57868" w:rsidP="00825B30">
            <w:pPr>
              <w:snapToGrid w:val="0"/>
              <w:spacing w:line="360" w:lineRule="exact"/>
              <w:ind w:left="-28" w:firstLine="28"/>
              <w:jc w:val="center"/>
              <w:rPr>
                <w:rFonts w:ascii="標楷體" w:eastAsia="標楷體"/>
              </w:rPr>
            </w:pPr>
            <w:r w:rsidRPr="00535250">
              <w:rPr>
                <w:rFonts w:ascii="標楷體" w:eastAsia="標楷體" w:hint="eastAsia"/>
              </w:rPr>
              <w:t xml:space="preserve">   年</w:t>
            </w:r>
            <w:r w:rsidRPr="00535250">
              <w:rPr>
                <w:rFonts w:ascii="標楷體" w:eastAsia="標楷體"/>
              </w:rPr>
              <w:t xml:space="preserve"> </w:t>
            </w:r>
            <w:r w:rsidRPr="00535250">
              <w:rPr>
                <w:rFonts w:ascii="標楷體" w:eastAsia="標楷體" w:hint="eastAsia"/>
              </w:rPr>
              <w:t xml:space="preserve">  月</w:t>
            </w:r>
            <w:r w:rsidRPr="00535250">
              <w:rPr>
                <w:rFonts w:ascii="標楷體" w:eastAsia="標楷體"/>
              </w:rPr>
              <w:t xml:space="preserve"> </w:t>
            </w:r>
            <w:r w:rsidRPr="00535250">
              <w:rPr>
                <w:rFonts w:ascii="標楷體" w:eastAsia="標楷體" w:hint="eastAsia"/>
              </w:rPr>
              <w:t xml:space="preserve">  日</w:t>
            </w:r>
          </w:p>
        </w:tc>
      </w:tr>
      <w:tr w:rsidR="00B57868" w:rsidRPr="00535250" w:rsidTr="00825B30">
        <w:trPr>
          <w:trHeight w:val="851"/>
          <w:jc w:val="center"/>
        </w:trPr>
        <w:tc>
          <w:tcPr>
            <w:tcW w:w="1745"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身份證字號</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申訴人</w:t>
            </w:r>
          </w:p>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性別</w:t>
            </w:r>
          </w:p>
        </w:tc>
        <w:tc>
          <w:tcPr>
            <w:tcW w:w="3327" w:type="dxa"/>
            <w:vAlign w:val="center"/>
          </w:tcPr>
          <w:p w:rsidR="00B57868" w:rsidRPr="00535250" w:rsidRDefault="00B57868" w:rsidP="00825B30">
            <w:pPr>
              <w:snapToGrid w:val="0"/>
              <w:spacing w:line="360" w:lineRule="exact"/>
              <w:ind w:left="-28" w:firstLine="28"/>
              <w:jc w:val="center"/>
              <w:rPr>
                <w:rFonts w:ascii="標楷體" w:eastAsia="標楷體"/>
              </w:rPr>
            </w:pPr>
          </w:p>
        </w:tc>
      </w:tr>
      <w:tr w:rsidR="00B57868" w:rsidRPr="00535250" w:rsidTr="00825B30">
        <w:trPr>
          <w:trHeight w:val="851"/>
          <w:jc w:val="center"/>
        </w:trPr>
        <w:tc>
          <w:tcPr>
            <w:tcW w:w="1745"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申訴人</w:t>
            </w:r>
          </w:p>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通訊地址</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tabs>
                <w:tab w:val="left" w:pos="332"/>
              </w:tabs>
              <w:snapToGrid w:val="0"/>
              <w:spacing w:line="360" w:lineRule="exact"/>
              <w:ind w:left="-28"/>
              <w:jc w:val="center"/>
              <w:rPr>
                <w:rFonts w:ascii="標楷體" w:eastAsia="標楷體"/>
              </w:rPr>
            </w:pPr>
            <w:r w:rsidRPr="00535250">
              <w:rPr>
                <w:rFonts w:ascii="標楷體" w:eastAsia="標楷體" w:hint="eastAsia"/>
              </w:rPr>
              <w:t>申訴人</w:t>
            </w:r>
          </w:p>
          <w:p w:rsidR="00B57868" w:rsidRPr="00535250" w:rsidRDefault="00B57868" w:rsidP="00825B30">
            <w:pPr>
              <w:tabs>
                <w:tab w:val="left" w:pos="332"/>
              </w:tabs>
              <w:snapToGrid w:val="0"/>
              <w:spacing w:line="360" w:lineRule="exact"/>
              <w:ind w:left="-28"/>
              <w:jc w:val="center"/>
              <w:rPr>
                <w:rFonts w:ascii="標楷體" w:eastAsia="標楷體"/>
              </w:rPr>
            </w:pPr>
            <w:r w:rsidRPr="00535250">
              <w:rPr>
                <w:rFonts w:ascii="標楷體" w:eastAsia="標楷體" w:hint="eastAsia"/>
              </w:rPr>
              <w:t>聯絡電話</w:t>
            </w:r>
          </w:p>
        </w:tc>
        <w:tc>
          <w:tcPr>
            <w:tcW w:w="3327" w:type="dxa"/>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H</w:t>
            </w:r>
            <w:r w:rsidRPr="00535250">
              <w:rPr>
                <w:rFonts w:ascii="標楷體" w:eastAsia="標楷體" w:hint="eastAsia"/>
              </w:rPr>
              <w:t>）</w:t>
            </w:r>
          </w:p>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O</w:t>
            </w:r>
            <w:r w:rsidRPr="00535250">
              <w:rPr>
                <w:rFonts w:ascii="標楷體" w:eastAsia="標楷體" w:hint="eastAsia"/>
              </w:rPr>
              <w:t>）</w:t>
            </w:r>
          </w:p>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（行動）</w:t>
            </w:r>
          </w:p>
        </w:tc>
      </w:tr>
      <w:tr w:rsidR="00B57868" w:rsidRPr="00535250" w:rsidTr="00825B30">
        <w:trPr>
          <w:trHeight w:val="851"/>
          <w:jc w:val="center"/>
        </w:trPr>
        <w:tc>
          <w:tcPr>
            <w:tcW w:w="1745"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與學生關係</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學生家</w:t>
            </w:r>
          </w:p>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電話</w:t>
            </w:r>
          </w:p>
        </w:tc>
        <w:tc>
          <w:tcPr>
            <w:tcW w:w="3327" w:type="dxa"/>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H</w:t>
            </w:r>
            <w:r w:rsidRPr="00535250">
              <w:rPr>
                <w:rFonts w:ascii="標楷體" w:eastAsia="標楷體" w:hint="eastAsia"/>
              </w:rPr>
              <w:t>）</w:t>
            </w:r>
          </w:p>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O</w:t>
            </w:r>
            <w:r w:rsidRPr="00535250">
              <w:rPr>
                <w:rFonts w:ascii="標楷體" w:eastAsia="標楷體" w:hint="eastAsia"/>
              </w:rPr>
              <w:t>）</w:t>
            </w:r>
          </w:p>
          <w:p w:rsidR="00B57868" w:rsidRPr="00535250" w:rsidRDefault="00B57868" w:rsidP="00825B30">
            <w:pPr>
              <w:snapToGrid w:val="0"/>
              <w:spacing w:line="360" w:lineRule="exact"/>
              <w:ind w:left="-28" w:firstLine="28"/>
              <w:jc w:val="both"/>
              <w:rPr>
                <w:rFonts w:ascii="標楷體" w:eastAsia="標楷體"/>
              </w:rPr>
            </w:pPr>
            <w:r w:rsidRPr="00535250">
              <w:rPr>
                <w:rFonts w:ascii="標楷體" w:eastAsia="標楷體" w:hint="eastAsia"/>
              </w:rPr>
              <w:t>（行動）</w:t>
            </w:r>
          </w:p>
        </w:tc>
      </w:tr>
      <w:tr w:rsidR="00B57868" w:rsidRPr="00535250" w:rsidTr="00825B30">
        <w:trPr>
          <w:trHeight w:val="851"/>
          <w:jc w:val="center"/>
        </w:trPr>
        <w:tc>
          <w:tcPr>
            <w:tcW w:w="1745"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學生姓名</w:t>
            </w:r>
          </w:p>
        </w:tc>
        <w:tc>
          <w:tcPr>
            <w:tcW w:w="1680" w:type="dxa"/>
            <w:vAlign w:val="center"/>
          </w:tcPr>
          <w:p w:rsidR="00B57868" w:rsidRPr="00535250" w:rsidRDefault="00B57868" w:rsidP="00825B30">
            <w:pPr>
              <w:snapToGrid w:val="0"/>
              <w:spacing w:line="360" w:lineRule="exact"/>
              <w:jc w:val="center"/>
              <w:rPr>
                <w:rFonts w:ascii="標楷體" w:eastAsia="標楷體"/>
              </w:rPr>
            </w:pPr>
          </w:p>
        </w:tc>
        <w:tc>
          <w:tcPr>
            <w:tcW w:w="420"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性別</w:t>
            </w:r>
          </w:p>
        </w:tc>
        <w:tc>
          <w:tcPr>
            <w:tcW w:w="1065" w:type="dxa"/>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班別</w:t>
            </w:r>
          </w:p>
        </w:tc>
        <w:tc>
          <w:tcPr>
            <w:tcW w:w="3327"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 xml:space="preserve">   年  </w:t>
            </w:r>
            <w:r w:rsidRPr="00535250">
              <w:rPr>
                <w:rFonts w:ascii="標楷體" w:eastAsia="標楷體"/>
              </w:rPr>
              <w:t xml:space="preserve"> </w:t>
            </w:r>
            <w:r w:rsidRPr="00535250">
              <w:rPr>
                <w:rFonts w:ascii="標楷體" w:eastAsia="標楷體" w:hint="eastAsia"/>
              </w:rPr>
              <w:t xml:space="preserve">班 </w:t>
            </w:r>
            <w:r w:rsidRPr="00535250">
              <w:rPr>
                <w:rFonts w:ascii="標楷體" w:eastAsia="標楷體"/>
              </w:rPr>
              <w:t xml:space="preserve"> </w:t>
            </w:r>
            <w:r w:rsidRPr="00535250">
              <w:rPr>
                <w:rFonts w:ascii="標楷體" w:eastAsia="標楷體" w:hint="eastAsia"/>
              </w:rPr>
              <w:t xml:space="preserve"> 號</w:t>
            </w:r>
          </w:p>
        </w:tc>
      </w:tr>
      <w:tr w:rsidR="00B57868" w:rsidRPr="00535250" w:rsidTr="00825B30">
        <w:trPr>
          <w:cantSplit/>
          <w:trHeight w:val="1960"/>
          <w:jc w:val="center"/>
        </w:trPr>
        <w:tc>
          <w:tcPr>
            <w:tcW w:w="1745" w:type="dxa"/>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學校行政單位或教師之原管教措施(加註</w:t>
            </w:r>
            <w:r w:rsidRPr="00535250">
              <w:rPr>
                <w:rFonts w:ascii="標楷體" w:eastAsia="標楷體" w:hAnsi="標楷體"/>
              </w:rPr>
              <w:t>知悉</w:t>
            </w:r>
            <w:r w:rsidRPr="00535250">
              <w:rPr>
                <w:rFonts w:ascii="標楷體" w:eastAsia="標楷體" w:hAnsi="標楷體" w:hint="eastAsia"/>
              </w:rPr>
              <w:t>行政處分或措施之日期)</w:t>
            </w:r>
          </w:p>
        </w:tc>
        <w:tc>
          <w:tcPr>
            <w:tcW w:w="7743" w:type="dxa"/>
            <w:gridSpan w:val="5"/>
            <w:vAlign w:val="center"/>
          </w:tcPr>
          <w:p w:rsidR="00B57868" w:rsidRPr="00535250" w:rsidRDefault="00B57868" w:rsidP="00825B30">
            <w:pPr>
              <w:snapToGrid w:val="0"/>
              <w:spacing w:line="360" w:lineRule="exact"/>
              <w:ind w:left="-28" w:firstLine="28"/>
              <w:jc w:val="both"/>
              <w:rPr>
                <w:rFonts w:ascii="標楷體" w:eastAsia="標楷體"/>
              </w:rPr>
            </w:pPr>
          </w:p>
        </w:tc>
      </w:tr>
      <w:tr w:rsidR="00B57868" w:rsidRPr="00535250" w:rsidTr="00825B30">
        <w:trPr>
          <w:cantSplit/>
          <w:trHeight w:val="1960"/>
          <w:jc w:val="center"/>
        </w:trPr>
        <w:tc>
          <w:tcPr>
            <w:tcW w:w="1745" w:type="dxa"/>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申訴之事實或理由</w:t>
            </w:r>
          </w:p>
        </w:tc>
        <w:tc>
          <w:tcPr>
            <w:tcW w:w="7743" w:type="dxa"/>
            <w:gridSpan w:val="5"/>
            <w:vAlign w:val="center"/>
          </w:tcPr>
          <w:p w:rsidR="00B57868" w:rsidRPr="00535250" w:rsidRDefault="00B57868" w:rsidP="00825B30">
            <w:pPr>
              <w:snapToGrid w:val="0"/>
              <w:spacing w:line="360" w:lineRule="exact"/>
              <w:jc w:val="both"/>
              <w:rPr>
                <w:rFonts w:ascii="標楷體" w:eastAsia="標楷體"/>
              </w:rPr>
            </w:pPr>
          </w:p>
          <w:p w:rsidR="00B57868" w:rsidRPr="00535250" w:rsidRDefault="00B57868" w:rsidP="00825B30">
            <w:pPr>
              <w:snapToGrid w:val="0"/>
              <w:spacing w:line="360" w:lineRule="exact"/>
              <w:jc w:val="both"/>
              <w:rPr>
                <w:rFonts w:ascii="標楷體" w:eastAsia="標楷體"/>
              </w:rPr>
            </w:pPr>
          </w:p>
          <w:p w:rsidR="00B57868" w:rsidRPr="00535250" w:rsidRDefault="00B57868" w:rsidP="00825B30">
            <w:pPr>
              <w:snapToGrid w:val="0"/>
              <w:spacing w:line="360" w:lineRule="exact"/>
              <w:ind w:left="-28" w:firstLine="28"/>
              <w:jc w:val="both"/>
              <w:rPr>
                <w:rFonts w:ascii="標楷體" w:eastAsia="標楷體"/>
              </w:rPr>
            </w:pPr>
          </w:p>
          <w:p w:rsidR="00B57868" w:rsidRPr="00535250" w:rsidRDefault="00B57868" w:rsidP="00825B30">
            <w:pPr>
              <w:snapToGrid w:val="0"/>
              <w:spacing w:line="360" w:lineRule="exact"/>
              <w:ind w:left="-28" w:firstLine="28"/>
              <w:jc w:val="both"/>
              <w:rPr>
                <w:rFonts w:ascii="標楷體" w:eastAsia="標楷體"/>
              </w:rPr>
            </w:pPr>
          </w:p>
        </w:tc>
      </w:tr>
      <w:tr w:rsidR="00B57868" w:rsidRPr="00535250" w:rsidTr="00825B30">
        <w:trPr>
          <w:cantSplit/>
          <w:trHeight w:val="1000"/>
          <w:jc w:val="center"/>
        </w:trPr>
        <w:tc>
          <w:tcPr>
            <w:tcW w:w="1745" w:type="dxa"/>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受理申訴之單位</w:t>
            </w:r>
          </w:p>
        </w:tc>
        <w:tc>
          <w:tcPr>
            <w:tcW w:w="7743" w:type="dxa"/>
            <w:gridSpan w:val="5"/>
            <w:vAlign w:val="center"/>
          </w:tcPr>
          <w:p w:rsidR="00B57868" w:rsidRPr="00535250" w:rsidRDefault="00B57868" w:rsidP="00825B30">
            <w:pPr>
              <w:snapToGrid w:val="0"/>
              <w:spacing w:line="360" w:lineRule="exact"/>
              <w:ind w:left="-28" w:firstLine="28"/>
              <w:jc w:val="both"/>
              <w:rPr>
                <w:rFonts w:ascii="標楷體" w:eastAsia="標楷體"/>
              </w:rPr>
            </w:pPr>
            <w:r w:rsidRPr="00535250">
              <w:rPr>
                <w:rFonts w:ascii="標楷體" w:eastAsia="標楷體" w:hint="eastAsia"/>
              </w:rPr>
              <w:t>臺北市立明湖國民中學學生申訴評議委員會</w:t>
            </w:r>
          </w:p>
        </w:tc>
      </w:tr>
      <w:tr w:rsidR="00B57868" w:rsidRPr="00535250" w:rsidTr="00825B30">
        <w:trPr>
          <w:cantSplit/>
          <w:trHeight w:val="1000"/>
          <w:jc w:val="center"/>
        </w:trPr>
        <w:tc>
          <w:tcPr>
            <w:tcW w:w="1745" w:type="dxa"/>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檢附相關資料</w:t>
            </w:r>
          </w:p>
        </w:tc>
        <w:tc>
          <w:tcPr>
            <w:tcW w:w="7743" w:type="dxa"/>
            <w:gridSpan w:val="5"/>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□無□有：</w:t>
            </w:r>
          </w:p>
        </w:tc>
      </w:tr>
      <w:tr w:rsidR="00B57868" w:rsidRPr="00535250" w:rsidTr="00825B30">
        <w:trPr>
          <w:cantSplit/>
          <w:trHeight w:val="1237"/>
          <w:jc w:val="center"/>
        </w:trPr>
        <w:tc>
          <w:tcPr>
            <w:tcW w:w="1745" w:type="dxa"/>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申訴人簽名</w:t>
            </w:r>
          </w:p>
        </w:tc>
        <w:tc>
          <w:tcPr>
            <w:tcW w:w="7743" w:type="dxa"/>
            <w:gridSpan w:val="5"/>
            <w:vAlign w:val="center"/>
          </w:tcPr>
          <w:p w:rsidR="00B57868" w:rsidRPr="00535250" w:rsidRDefault="00B57868" w:rsidP="00825B30">
            <w:pPr>
              <w:snapToGrid w:val="0"/>
              <w:spacing w:line="360" w:lineRule="exact"/>
              <w:ind w:left="-28" w:firstLine="28"/>
              <w:jc w:val="both"/>
              <w:rPr>
                <w:rFonts w:ascii="標楷體" w:eastAsia="標楷體"/>
              </w:rPr>
            </w:pPr>
          </w:p>
        </w:tc>
      </w:tr>
    </w:tbl>
    <w:p w:rsidR="00B57868" w:rsidRPr="00535250" w:rsidRDefault="00B57868" w:rsidP="00B57868">
      <w:pPr>
        <w:pStyle w:val="a9"/>
        <w:numPr>
          <w:ilvl w:val="1"/>
          <w:numId w:val="3"/>
        </w:numPr>
        <w:tabs>
          <w:tab w:val="clear" w:pos="1318"/>
          <w:tab w:val="num" w:pos="560"/>
        </w:tabs>
        <w:adjustRightInd w:val="0"/>
        <w:snapToGrid w:val="0"/>
        <w:spacing w:before="240" w:line="320" w:lineRule="exact"/>
        <w:ind w:left="420" w:hanging="420"/>
        <w:jc w:val="both"/>
        <w:rPr>
          <w:rFonts w:ascii="標楷體" w:eastAsia="標楷體"/>
          <w:szCs w:val="24"/>
        </w:rPr>
      </w:pPr>
      <w:r w:rsidRPr="00535250">
        <w:rPr>
          <w:rFonts w:ascii="標楷體" w:eastAsia="標楷體"/>
          <w:szCs w:val="24"/>
        </w:rPr>
        <w:t>申訴之提起應於管教或輔導措施之次日起二十日內以書面向申評會提出。</w:t>
      </w:r>
    </w:p>
    <w:p w:rsidR="00B57868" w:rsidRDefault="00B57868" w:rsidP="00B57868">
      <w:pPr>
        <w:pStyle w:val="a9"/>
        <w:snapToGrid w:val="0"/>
        <w:spacing w:line="320" w:lineRule="exact"/>
        <w:ind w:left="420"/>
        <w:rPr>
          <w:rFonts w:ascii="標楷體" w:eastAsia="標楷體"/>
          <w:szCs w:val="24"/>
        </w:rPr>
      </w:pPr>
    </w:p>
    <w:p w:rsidR="00E30BB4" w:rsidRDefault="00E30BB4" w:rsidP="00B57868">
      <w:pPr>
        <w:pStyle w:val="a9"/>
        <w:snapToGrid w:val="0"/>
        <w:spacing w:line="320" w:lineRule="exact"/>
        <w:ind w:left="420"/>
        <w:rPr>
          <w:rFonts w:ascii="標楷體" w:eastAsia="標楷體"/>
          <w:szCs w:val="24"/>
        </w:rPr>
      </w:pPr>
    </w:p>
    <w:p w:rsidR="00B57868" w:rsidRDefault="00B57868" w:rsidP="00B57868">
      <w:pPr>
        <w:snapToGrid w:val="0"/>
        <w:jc w:val="center"/>
        <w:rPr>
          <w:rFonts w:ascii="標楷體" w:eastAsia="標楷體"/>
          <w:b/>
          <w:bCs/>
        </w:rPr>
      </w:pPr>
      <w:r w:rsidRPr="00535250">
        <w:rPr>
          <w:rFonts w:ascii="標楷體" w:eastAsia="標楷體" w:hint="eastAsia"/>
          <w:b/>
          <w:bCs/>
        </w:rPr>
        <w:t>臺北市立明湖國民中學學生申訴案件評議決定書</w:t>
      </w:r>
    </w:p>
    <w:p w:rsidR="00B57868" w:rsidRPr="008A1988" w:rsidRDefault="00B57868" w:rsidP="00B57868">
      <w:pPr>
        <w:snapToGrid w:val="0"/>
        <w:jc w:val="center"/>
        <w:rPr>
          <w:rFonts w:ascii="標楷體" w:eastAsia="標楷體"/>
          <w:b/>
          <w:bCs/>
          <w:color w:val="FF0000"/>
        </w:rPr>
      </w:pPr>
      <w:r w:rsidRPr="008A1988">
        <w:rPr>
          <w:rFonts w:ascii="標楷體" w:eastAsia="標楷體" w:hint="eastAsia"/>
          <w:b/>
          <w:bCs/>
          <w:color w:val="FF0000"/>
        </w:rPr>
        <w:t>(本表修正為教育局附件之格式)</w:t>
      </w:r>
    </w:p>
    <w:p w:rsidR="00B57868" w:rsidRPr="00535250" w:rsidRDefault="00B57868" w:rsidP="00B57868">
      <w:pPr>
        <w:snapToGrid w:val="0"/>
        <w:spacing w:line="360" w:lineRule="exact"/>
        <w:jc w:val="center"/>
        <w:rPr>
          <w:rFonts w:ascii="標楷體" w:eastAsia="標楷體"/>
        </w:rPr>
      </w:pPr>
    </w:p>
    <w:p w:rsidR="00B57868" w:rsidRPr="00535250" w:rsidRDefault="00B57868" w:rsidP="00B57868">
      <w:pPr>
        <w:snapToGrid w:val="0"/>
        <w:spacing w:line="360" w:lineRule="exact"/>
        <w:jc w:val="center"/>
        <w:rPr>
          <w:rFonts w:ascii="標楷體" w:eastAsia="標楷體"/>
        </w:rPr>
      </w:pPr>
      <w:r w:rsidRPr="00535250">
        <w:rPr>
          <w:rFonts w:ascii="標楷體" w:eastAsia="標楷體" w:hint="eastAsia"/>
        </w:rPr>
        <w:lastRenderedPageBreak/>
        <w:t xml:space="preserve">　　　　　　　　　　　　　　　　　　      日期： 　　年　　月　　日</w:t>
      </w: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6"/>
        <w:gridCol w:w="1827"/>
        <w:gridCol w:w="413"/>
        <w:gridCol w:w="925"/>
        <w:gridCol w:w="1251"/>
        <w:gridCol w:w="3327"/>
      </w:tblGrid>
      <w:tr w:rsidR="00B57868" w:rsidRPr="00535250" w:rsidTr="00825B30">
        <w:trPr>
          <w:trHeight w:val="851"/>
          <w:jc w:val="center"/>
        </w:trPr>
        <w:tc>
          <w:tcPr>
            <w:tcW w:w="1736"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申訴人姓名</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出生日期</w:t>
            </w:r>
          </w:p>
        </w:tc>
        <w:tc>
          <w:tcPr>
            <w:tcW w:w="3327" w:type="dxa"/>
            <w:vAlign w:val="center"/>
          </w:tcPr>
          <w:p w:rsidR="00B57868" w:rsidRPr="00535250" w:rsidRDefault="00B57868" w:rsidP="00825B30">
            <w:pPr>
              <w:snapToGrid w:val="0"/>
              <w:spacing w:line="360" w:lineRule="exact"/>
              <w:ind w:left="-28" w:firstLine="28"/>
              <w:jc w:val="center"/>
              <w:rPr>
                <w:rFonts w:ascii="標楷體" w:eastAsia="標楷體"/>
              </w:rPr>
            </w:pPr>
            <w:r w:rsidRPr="00535250">
              <w:rPr>
                <w:rFonts w:ascii="標楷體" w:eastAsia="標楷體" w:hint="eastAsia"/>
              </w:rPr>
              <w:t xml:space="preserve">   年</w:t>
            </w:r>
            <w:r w:rsidRPr="00535250">
              <w:rPr>
                <w:rFonts w:ascii="標楷體" w:eastAsia="標楷體"/>
              </w:rPr>
              <w:t xml:space="preserve"> </w:t>
            </w:r>
            <w:r w:rsidRPr="00535250">
              <w:rPr>
                <w:rFonts w:ascii="標楷體" w:eastAsia="標楷體" w:hint="eastAsia"/>
              </w:rPr>
              <w:t xml:space="preserve">  月</w:t>
            </w:r>
            <w:r w:rsidRPr="00535250">
              <w:rPr>
                <w:rFonts w:ascii="標楷體" w:eastAsia="標楷體"/>
              </w:rPr>
              <w:t xml:space="preserve"> </w:t>
            </w:r>
            <w:r w:rsidRPr="00535250">
              <w:rPr>
                <w:rFonts w:ascii="標楷體" w:eastAsia="標楷體" w:hint="eastAsia"/>
              </w:rPr>
              <w:t xml:space="preserve">  日</w:t>
            </w:r>
          </w:p>
        </w:tc>
      </w:tr>
      <w:tr w:rsidR="00B57868" w:rsidRPr="00535250" w:rsidTr="00825B30">
        <w:trPr>
          <w:trHeight w:val="851"/>
          <w:jc w:val="center"/>
        </w:trPr>
        <w:tc>
          <w:tcPr>
            <w:tcW w:w="1736"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身份證字號</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申訴人</w:t>
            </w:r>
          </w:p>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性別</w:t>
            </w:r>
          </w:p>
        </w:tc>
        <w:tc>
          <w:tcPr>
            <w:tcW w:w="3327" w:type="dxa"/>
            <w:vAlign w:val="center"/>
          </w:tcPr>
          <w:p w:rsidR="00B57868" w:rsidRPr="00535250" w:rsidRDefault="00B57868" w:rsidP="00825B30">
            <w:pPr>
              <w:snapToGrid w:val="0"/>
              <w:spacing w:line="360" w:lineRule="exact"/>
              <w:ind w:left="-28" w:firstLine="28"/>
              <w:jc w:val="center"/>
              <w:rPr>
                <w:rFonts w:ascii="標楷體" w:eastAsia="標楷體"/>
              </w:rPr>
            </w:pPr>
          </w:p>
        </w:tc>
      </w:tr>
      <w:tr w:rsidR="00B57868" w:rsidRPr="00535250" w:rsidTr="00825B30">
        <w:trPr>
          <w:trHeight w:val="851"/>
          <w:jc w:val="center"/>
        </w:trPr>
        <w:tc>
          <w:tcPr>
            <w:tcW w:w="1736"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申訴人</w:t>
            </w:r>
          </w:p>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通訊地址</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申訴人</w:t>
            </w:r>
          </w:p>
          <w:p w:rsidR="00B57868" w:rsidRPr="00535250" w:rsidRDefault="00B57868" w:rsidP="00825B30">
            <w:pPr>
              <w:tabs>
                <w:tab w:val="left" w:pos="332"/>
              </w:tabs>
              <w:snapToGrid w:val="0"/>
              <w:spacing w:line="360" w:lineRule="exact"/>
              <w:ind w:left="-28"/>
              <w:jc w:val="center"/>
              <w:rPr>
                <w:rFonts w:ascii="標楷體" w:eastAsia="標楷體"/>
              </w:rPr>
            </w:pPr>
            <w:r w:rsidRPr="00535250">
              <w:rPr>
                <w:rFonts w:ascii="標楷體" w:eastAsia="標楷體" w:hint="eastAsia"/>
              </w:rPr>
              <w:t>聯絡電話</w:t>
            </w:r>
          </w:p>
        </w:tc>
        <w:tc>
          <w:tcPr>
            <w:tcW w:w="3327" w:type="dxa"/>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H</w:t>
            </w:r>
            <w:r w:rsidRPr="00535250">
              <w:rPr>
                <w:rFonts w:ascii="標楷體" w:eastAsia="標楷體" w:hint="eastAsia"/>
              </w:rPr>
              <w:t>）</w:t>
            </w:r>
          </w:p>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O</w:t>
            </w:r>
            <w:r w:rsidRPr="00535250">
              <w:rPr>
                <w:rFonts w:ascii="標楷體" w:eastAsia="標楷體" w:hint="eastAsia"/>
              </w:rPr>
              <w:t>）</w:t>
            </w:r>
          </w:p>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（行動）</w:t>
            </w:r>
          </w:p>
        </w:tc>
      </w:tr>
      <w:tr w:rsidR="00B57868" w:rsidRPr="00535250" w:rsidTr="00825B30">
        <w:trPr>
          <w:trHeight w:val="851"/>
          <w:jc w:val="center"/>
        </w:trPr>
        <w:tc>
          <w:tcPr>
            <w:tcW w:w="1736"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與學生關係</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學生家</w:t>
            </w:r>
          </w:p>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電話</w:t>
            </w:r>
          </w:p>
        </w:tc>
        <w:tc>
          <w:tcPr>
            <w:tcW w:w="3327" w:type="dxa"/>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H</w:t>
            </w:r>
            <w:r w:rsidRPr="00535250">
              <w:rPr>
                <w:rFonts w:ascii="標楷體" w:eastAsia="標楷體" w:hint="eastAsia"/>
              </w:rPr>
              <w:t>）</w:t>
            </w:r>
          </w:p>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O</w:t>
            </w:r>
            <w:r w:rsidRPr="00535250">
              <w:rPr>
                <w:rFonts w:ascii="標楷體" w:eastAsia="標楷體" w:hint="eastAsia"/>
              </w:rPr>
              <w:t>）</w:t>
            </w:r>
          </w:p>
          <w:p w:rsidR="00B57868" w:rsidRPr="00535250" w:rsidRDefault="00B57868" w:rsidP="00825B30">
            <w:pPr>
              <w:snapToGrid w:val="0"/>
              <w:spacing w:line="360" w:lineRule="exact"/>
              <w:ind w:left="-28" w:firstLine="28"/>
              <w:jc w:val="both"/>
              <w:rPr>
                <w:rFonts w:ascii="標楷體" w:eastAsia="標楷體"/>
              </w:rPr>
            </w:pPr>
            <w:r w:rsidRPr="00535250">
              <w:rPr>
                <w:rFonts w:ascii="標楷體" w:eastAsia="標楷體" w:hint="eastAsia"/>
              </w:rPr>
              <w:t>（行動）</w:t>
            </w:r>
          </w:p>
        </w:tc>
      </w:tr>
      <w:tr w:rsidR="00B57868" w:rsidRPr="00535250" w:rsidTr="00825B30">
        <w:trPr>
          <w:trHeight w:val="851"/>
          <w:jc w:val="center"/>
        </w:trPr>
        <w:tc>
          <w:tcPr>
            <w:tcW w:w="1736"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學生姓名</w:t>
            </w:r>
          </w:p>
        </w:tc>
        <w:tc>
          <w:tcPr>
            <w:tcW w:w="1827" w:type="dxa"/>
            <w:vAlign w:val="center"/>
          </w:tcPr>
          <w:p w:rsidR="00B57868" w:rsidRPr="00535250" w:rsidRDefault="00B57868" w:rsidP="00825B30">
            <w:pPr>
              <w:snapToGrid w:val="0"/>
              <w:spacing w:line="360" w:lineRule="exact"/>
              <w:jc w:val="center"/>
              <w:rPr>
                <w:rFonts w:ascii="標楷體" w:eastAsia="標楷體"/>
              </w:rPr>
            </w:pPr>
          </w:p>
        </w:tc>
        <w:tc>
          <w:tcPr>
            <w:tcW w:w="413"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性別</w:t>
            </w:r>
          </w:p>
        </w:tc>
        <w:tc>
          <w:tcPr>
            <w:tcW w:w="925" w:type="dxa"/>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班別</w:t>
            </w:r>
          </w:p>
        </w:tc>
        <w:tc>
          <w:tcPr>
            <w:tcW w:w="3327"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 xml:space="preserve">   年  </w:t>
            </w:r>
            <w:r w:rsidRPr="00535250">
              <w:rPr>
                <w:rFonts w:ascii="標楷體" w:eastAsia="標楷體"/>
              </w:rPr>
              <w:t xml:space="preserve"> </w:t>
            </w:r>
            <w:r w:rsidRPr="00535250">
              <w:rPr>
                <w:rFonts w:ascii="標楷體" w:eastAsia="標楷體" w:hint="eastAsia"/>
              </w:rPr>
              <w:t xml:space="preserve">班 </w:t>
            </w:r>
            <w:r w:rsidRPr="00535250">
              <w:rPr>
                <w:rFonts w:ascii="標楷體" w:eastAsia="標楷體"/>
              </w:rPr>
              <w:t xml:space="preserve"> </w:t>
            </w:r>
            <w:r w:rsidRPr="00535250">
              <w:rPr>
                <w:rFonts w:ascii="標楷體" w:eastAsia="標楷體" w:hint="eastAsia"/>
              </w:rPr>
              <w:t xml:space="preserve"> 號</w:t>
            </w:r>
          </w:p>
        </w:tc>
      </w:tr>
      <w:tr w:rsidR="00B57868" w:rsidRPr="00535250" w:rsidTr="00825B30">
        <w:trPr>
          <w:cantSplit/>
          <w:trHeight w:val="1960"/>
          <w:jc w:val="center"/>
        </w:trPr>
        <w:tc>
          <w:tcPr>
            <w:tcW w:w="1736" w:type="dxa"/>
            <w:vAlign w:val="center"/>
          </w:tcPr>
          <w:p w:rsidR="00B57868" w:rsidRPr="00535250" w:rsidRDefault="00B57868" w:rsidP="00825B30">
            <w:pPr>
              <w:snapToGrid w:val="0"/>
              <w:spacing w:line="360" w:lineRule="exact"/>
              <w:jc w:val="both"/>
              <w:rPr>
                <w:rFonts w:ascii="標楷體" w:eastAsia="標楷體"/>
                <w:color w:val="000000"/>
              </w:rPr>
            </w:pPr>
            <w:r w:rsidRPr="00535250">
              <w:rPr>
                <w:rFonts w:ascii="標楷體" w:eastAsia="標楷體" w:hint="eastAsia"/>
                <w:color w:val="000000"/>
              </w:rPr>
              <w:t>申訴內容(主文、事實)</w:t>
            </w:r>
          </w:p>
        </w:tc>
        <w:tc>
          <w:tcPr>
            <w:tcW w:w="7743" w:type="dxa"/>
            <w:gridSpan w:val="5"/>
            <w:vAlign w:val="center"/>
          </w:tcPr>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tc>
      </w:tr>
      <w:tr w:rsidR="00B57868" w:rsidRPr="00535250" w:rsidTr="00825B30">
        <w:trPr>
          <w:cantSplit/>
          <w:trHeight w:val="1960"/>
          <w:jc w:val="center"/>
        </w:trPr>
        <w:tc>
          <w:tcPr>
            <w:tcW w:w="1736" w:type="dxa"/>
            <w:vAlign w:val="center"/>
          </w:tcPr>
          <w:p w:rsidR="00B57868" w:rsidRPr="00535250" w:rsidRDefault="00B57868" w:rsidP="00825B30">
            <w:pPr>
              <w:snapToGrid w:val="0"/>
              <w:spacing w:line="360" w:lineRule="exact"/>
              <w:jc w:val="both"/>
              <w:rPr>
                <w:rFonts w:ascii="標楷體" w:eastAsia="標楷體"/>
                <w:color w:val="000000"/>
              </w:rPr>
            </w:pPr>
            <w:r w:rsidRPr="00535250">
              <w:rPr>
                <w:rFonts w:ascii="標楷體" w:eastAsia="標楷體" w:hint="eastAsia"/>
                <w:color w:val="000000"/>
              </w:rPr>
              <w:t>評議結果</w:t>
            </w:r>
          </w:p>
          <w:p w:rsidR="00B57868" w:rsidRPr="00535250" w:rsidRDefault="00B57868" w:rsidP="00825B30">
            <w:pPr>
              <w:snapToGrid w:val="0"/>
              <w:spacing w:line="360" w:lineRule="exact"/>
              <w:jc w:val="both"/>
              <w:rPr>
                <w:rFonts w:ascii="標楷體" w:eastAsia="標楷體"/>
                <w:color w:val="000000"/>
              </w:rPr>
            </w:pPr>
            <w:r w:rsidRPr="00535250">
              <w:rPr>
                <w:rFonts w:ascii="標楷體" w:eastAsia="標楷體" w:hint="eastAsia"/>
                <w:color w:val="000000"/>
              </w:rPr>
              <w:t>決定理由</w:t>
            </w:r>
          </w:p>
        </w:tc>
        <w:tc>
          <w:tcPr>
            <w:tcW w:w="7743" w:type="dxa"/>
            <w:gridSpan w:val="5"/>
            <w:vAlign w:val="center"/>
          </w:tcPr>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tc>
      </w:tr>
      <w:tr w:rsidR="00B57868" w:rsidRPr="00535250" w:rsidTr="00825B30">
        <w:trPr>
          <w:cantSplit/>
          <w:trHeight w:val="1000"/>
          <w:jc w:val="center"/>
        </w:trPr>
        <w:tc>
          <w:tcPr>
            <w:tcW w:w="1736" w:type="dxa"/>
            <w:vAlign w:val="center"/>
          </w:tcPr>
          <w:p w:rsidR="00B57868" w:rsidRPr="00535250" w:rsidRDefault="00B57868" w:rsidP="00825B30">
            <w:pPr>
              <w:snapToGrid w:val="0"/>
              <w:spacing w:line="360" w:lineRule="exact"/>
              <w:jc w:val="both"/>
              <w:rPr>
                <w:rFonts w:ascii="標楷體" w:eastAsia="標楷體"/>
                <w:color w:val="000000"/>
              </w:rPr>
            </w:pPr>
            <w:r w:rsidRPr="00535250">
              <w:rPr>
                <w:rFonts w:ascii="標楷體" w:eastAsia="標楷體" w:hint="eastAsia"/>
                <w:color w:val="000000"/>
              </w:rPr>
              <w:t>評議委員簽名</w:t>
            </w:r>
          </w:p>
        </w:tc>
        <w:tc>
          <w:tcPr>
            <w:tcW w:w="7743" w:type="dxa"/>
            <w:gridSpan w:val="5"/>
            <w:vAlign w:val="center"/>
          </w:tcPr>
          <w:p w:rsidR="00B57868" w:rsidRPr="00535250" w:rsidRDefault="00B57868" w:rsidP="00825B30">
            <w:pPr>
              <w:snapToGrid w:val="0"/>
              <w:spacing w:line="360" w:lineRule="exact"/>
              <w:ind w:left="-28" w:firstLine="28"/>
              <w:jc w:val="both"/>
              <w:rPr>
                <w:rFonts w:ascii="標楷體" w:eastAsia="標楷體"/>
                <w:color w:val="000000"/>
              </w:rPr>
            </w:pPr>
            <w:r w:rsidRPr="00535250">
              <w:rPr>
                <w:rFonts w:ascii="標楷體" w:eastAsia="標楷體" w:hint="eastAsia"/>
                <w:color w:val="000000"/>
              </w:rPr>
              <w:t>主席:</w:t>
            </w:r>
          </w:p>
        </w:tc>
      </w:tr>
    </w:tbl>
    <w:p w:rsidR="00B57868" w:rsidRPr="00535250" w:rsidRDefault="00B57868" w:rsidP="00B57868">
      <w:pPr>
        <w:pStyle w:val="ab"/>
        <w:spacing w:line="0" w:lineRule="atLeast"/>
        <w:rPr>
          <w:rFonts w:ascii="標楷體" w:eastAsia="標楷體" w:hAnsi="標楷體"/>
          <w:szCs w:val="24"/>
        </w:rPr>
      </w:pPr>
      <w:r w:rsidRPr="00535250">
        <w:rPr>
          <w:rFonts w:ascii="標楷體" w:eastAsia="標楷體" w:hint="eastAsia"/>
          <w:szCs w:val="24"/>
        </w:rPr>
        <w:t>備註</w:t>
      </w:r>
      <w:r w:rsidRPr="00535250">
        <w:rPr>
          <w:rFonts w:ascii="標楷體" w:eastAsia="標楷體"/>
          <w:szCs w:val="24"/>
        </w:rPr>
        <w:t>：</w:t>
      </w:r>
      <w:r w:rsidRPr="00535250">
        <w:rPr>
          <w:rFonts w:ascii="標楷體" w:eastAsia="標楷體" w:hAnsi="標楷體" w:hint="eastAsia"/>
          <w:szCs w:val="24"/>
        </w:rPr>
        <w:t>申訴人或原處分單位對結果如有異議</w:t>
      </w:r>
      <w:r w:rsidRPr="00535250">
        <w:rPr>
          <w:rFonts w:ascii="標楷體" w:eastAsia="標楷體" w:hAnsi="標楷體"/>
          <w:szCs w:val="24"/>
        </w:rPr>
        <w:t>，</w:t>
      </w:r>
      <w:r w:rsidRPr="00535250">
        <w:rPr>
          <w:rFonts w:ascii="標楷體" w:eastAsia="標楷體" w:hAnsi="標楷體" w:hint="eastAsia"/>
          <w:szCs w:val="24"/>
        </w:rPr>
        <w:t>得於收受本決定書之次日起十</w:t>
      </w:r>
      <w:r w:rsidRPr="00535250">
        <w:rPr>
          <w:rFonts w:ascii="標楷體" w:eastAsia="標楷體" w:hAnsi="標楷體"/>
          <w:szCs w:val="24"/>
        </w:rPr>
        <w:t>五</w:t>
      </w:r>
      <w:r w:rsidRPr="00535250">
        <w:rPr>
          <w:rFonts w:ascii="標楷體" w:eastAsia="標楷體" w:hAnsi="標楷體" w:hint="eastAsia"/>
          <w:szCs w:val="24"/>
        </w:rPr>
        <w:t>日內向本</w:t>
      </w:r>
    </w:p>
    <w:p w:rsidR="00B57868" w:rsidRPr="00535250" w:rsidRDefault="00B57868" w:rsidP="00B57868">
      <w:pPr>
        <w:pStyle w:val="ab"/>
        <w:spacing w:line="0" w:lineRule="atLeast"/>
        <w:ind w:firstLine="420"/>
        <w:rPr>
          <w:rFonts w:ascii="標楷體" w:eastAsia="標楷體" w:hAnsi="標楷體"/>
          <w:szCs w:val="24"/>
        </w:rPr>
      </w:pPr>
      <w:r w:rsidRPr="00535250">
        <w:rPr>
          <w:rFonts w:ascii="標楷體" w:eastAsia="標楷體" w:hAnsi="標楷體" w:hint="eastAsia"/>
          <w:szCs w:val="24"/>
        </w:rPr>
        <w:t xml:space="preserve">   會提出再申訴</w:t>
      </w:r>
      <w:r w:rsidRPr="00535250">
        <w:rPr>
          <w:rFonts w:ascii="標楷體" w:eastAsia="標楷體" w:hAnsi="標楷體"/>
          <w:szCs w:val="24"/>
        </w:rPr>
        <w:t>，</w:t>
      </w:r>
      <w:r w:rsidRPr="00535250">
        <w:rPr>
          <w:rFonts w:ascii="標楷體" w:eastAsia="標楷體" w:hAnsi="標楷體" w:hint="eastAsia"/>
          <w:szCs w:val="24"/>
        </w:rPr>
        <w:t>否則視為申訴案件評議確定</w:t>
      </w:r>
      <w:r w:rsidRPr="00535250">
        <w:rPr>
          <w:rFonts w:ascii="標楷體" w:eastAsia="標楷體" w:hAnsi="標楷體"/>
          <w:szCs w:val="24"/>
        </w:rPr>
        <w:t>。</w:t>
      </w:r>
    </w:p>
    <w:p w:rsidR="00B57868" w:rsidRDefault="00B57868" w:rsidP="00B57868">
      <w:pPr>
        <w:pStyle w:val="ab"/>
        <w:spacing w:line="0" w:lineRule="atLeast"/>
        <w:ind w:firstLine="420"/>
        <w:rPr>
          <w:rFonts w:ascii="標楷體" w:eastAsia="標楷體" w:hAnsi="標楷體"/>
          <w:szCs w:val="24"/>
        </w:rPr>
      </w:pPr>
    </w:p>
    <w:p w:rsidR="00E30BB4" w:rsidRPr="00535250" w:rsidRDefault="00E30BB4" w:rsidP="00B57868">
      <w:pPr>
        <w:pStyle w:val="ab"/>
        <w:spacing w:line="0" w:lineRule="atLeast"/>
        <w:ind w:firstLine="420"/>
        <w:rPr>
          <w:rFonts w:ascii="標楷體" w:eastAsia="標楷體" w:hAnsi="標楷體"/>
          <w:szCs w:val="24"/>
        </w:rPr>
      </w:pPr>
    </w:p>
    <w:p w:rsidR="00B57868" w:rsidRPr="00535250" w:rsidRDefault="00B57868" w:rsidP="00B57868">
      <w:pPr>
        <w:snapToGrid w:val="0"/>
        <w:spacing w:line="360" w:lineRule="exact"/>
        <w:jc w:val="center"/>
        <w:rPr>
          <w:rFonts w:ascii="標楷體" w:eastAsia="標楷體"/>
          <w:b/>
          <w:bCs/>
        </w:rPr>
      </w:pPr>
      <w:r w:rsidRPr="00535250">
        <w:rPr>
          <w:rFonts w:ascii="標楷體" w:eastAsia="標楷體" w:hint="eastAsia"/>
          <w:b/>
          <w:bCs/>
        </w:rPr>
        <w:t>臺北市立明湖國民中學學生申訴案件再評議決定書</w:t>
      </w:r>
    </w:p>
    <w:p w:rsidR="00B57868" w:rsidRPr="008A1988" w:rsidRDefault="00B57868" w:rsidP="00B57868">
      <w:pPr>
        <w:snapToGrid w:val="0"/>
        <w:jc w:val="center"/>
        <w:rPr>
          <w:rFonts w:ascii="標楷體" w:eastAsia="標楷體"/>
          <w:b/>
          <w:bCs/>
          <w:color w:val="FF0000"/>
        </w:rPr>
      </w:pPr>
      <w:r w:rsidRPr="008A1988">
        <w:rPr>
          <w:rFonts w:ascii="標楷體" w:eastAsia="標楷體" w:hint="eastAsia"/>
          <w:b/>
          <w:bCs/>
          <w:color w:val="FF0000"/>
        </w:rPr>
        <w:t>(</w:t>
      </w:r>
      <w:r>
        <w:rPr>
          <w:rFonts w:ascii="標楷體" w:eastAsia="標楷體" w:hint="eastAsia"/>
          <w:b/>
          <w:bCs/>
          <w:color w:val="FF0000"/>
        </w:rPr>
        <w:t>因再申訴由教育局受理，</w:t>
      </w:r>
      <w:r w:rsidRPr="008A1988">
        <w:rPr>
          <w:rFonts w:ascii="標楷體" w:eastAsia="標楷體" w:hint="eastAsia"/>
          <w:b/>
          <w:bCs/>
          <w:color w:val="FF0000"/>
        </w:rPr>
        <w:t>本表</w:t>
      </w:r>
      <w:r>
        <w:rPr>
          <w:rFonts w:ascii="標楷體" w:eastAsia="標楷體" w:hint="eastAsia"/>
          <w:b/>
          <w:bCs/>
          <w:color w:val="FF0000"/>
        </w:rPr>
        <w:t>刪除。</w:t>
      </w:r>
      <w:r w:rsidRPr="008A1988">
        <w:rPr>
          <w:rFonts w:ascii="標楷體" w:eastAsia="標楷體" w:hint="eastAsia"/>
          <w:b/>
          <w:bCs/>
          <w:color w:val="FF0000"/>
        </w:rPr>
        <w:t>)</w:t>
      </w:r>
    </w:p>
    <w:p w:rsidR="00B57868" w:rsidRPr="008A1988" w:rsidRDefault="00B57868" w:rsidP="00B57868">
      <w:pPr>
        <w:snapToGrid w:val="0"/>
        <w:spacing w:line="360" w:lineRule="exact"/>
        <w:jc w:val="center"/>
        <w:rPr>
          <w:rFonts w:ascii="標楷體" w:eastAsia="標楷體"/>
        </w:rPr>
      </w:pPr>
    </w:p>
    <w:p w:rsidR="00B57868" w:rsidRPr="00535250" w:rsidRDefault="00B57868" w:rsidP="00B57868">
      <w:pPr>
        <w:snapToGrid w:val="0"/>
        <w:spacing w:line="360" w:lineRule="exact"/>
        <w:jc w:val="center"/>
        <w:rPr>
          <w:rFonts w:ascii="標楷體" w:eastAsia="標楷體"/>
        </w:rPr>
      </w:pPr>
      <w:r w:rsidRPr="00535250">
        <w:rPr>
          <w:rFonts w:ascii="標楷體" w:eastAsia="標楷體" w:hint="eastAsia"/>
        </w:rPr>
        <w:lastRenderedPageBreak/>
        <w:t xml:space="preserve">　　　　　　　　　　　　　　　　　　   日期：  　　年　　月　　日</w:t>
      </w: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6"/>
        <w:gridCol w:w="1827"/>
        <w:gridCol w:w="413"/>
        <w:gridCol w:w="925"/>
        <w:gridCol w:w="1251"/>
        <w:gridCol w:w="3327"/>
      </w:tblGrid>
      <w:tr w:rsidR="00B57868" w:rsidRPr="00535250" w:rsidTr="00825B30">
        <w:trPr>
          <w:trHeight w:val="851"/>
          <w:jc w:val="center"/>
        </w:trPr>
        <w:tc>
          <w:tcPr>
            <w:tcW w:w="1736"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申訴人姓名</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出生日期</w:t>
            </w:r>
          </w:p>
        </w:tc>
        <w:tc>
          <w:tcPr>
            <w:tcW w:w="3327" w:type="dxa"/>
            <w:vAlign w:val="center"/>
          </w:tcPr>
          <w:p w:rsidR="00B57868" w:rsidRPr="00535250" w:rsidRDefault="00B57868" w:rsidP="00825B30">
            <w:pPr>
              <w:snapToGrid w:val="0"/>
              <w:spacing w:line="360" w:lineRule="exact"/>
              <w:ind w:left="-28" w:firstLine="28"/>
              <w:jc w:val="center"/>
              <w:rPr>
                <w:rFonts w:ascii="標楷體" w:eastAsia="標楷體"/>
              </w:rPr>
            </w:pPr>
            <w:r w:rsidRPr="00535250">
              <w:rPr>
                <w:rFonts w:ascii="標楷體" w:eastAsia="標楷體" w:hint="eastAsia"/>
              </w:rPr>
              <w:t xml:space="preserve">   年</w:t>
            </w:r>
            <w:r w:rsidRPr="00535250">
              <w:rPr>
                <w:rFonts w:ascii="標楷體" w:eastAsia="標楷體"/>
              </w:rPr>
              <w:t xml:space="preserve"> </w:t>
            </w:r>
            <w:r w:rsidRPr="00535250">
              <w:rPr>
                <w:rFonts w:ascii="標楷體" w:eastAsia="標楷體" w:hint="eastAsia"/>
              </w:rPr>
              <w:t xml:space="preserve">  月</w:t>
            </w:r>
            <w:r w:rsidRPr="00535250">
              <w:rPr>
                <w:rFonts w:ascii="標楷體" w:eastAsia="標楷體"/>
              </w:rPr>
              <w:t xml:space="preserve"> </w:t>
            </w:r>
            <w:r w:rsidRPr="00535250">
              <w:rPr>
                <w:rFonts w:ascii="標楷體" w:eastAsia="標楷體" w:hint="eastAsia"/>
              </w:rPr>
              <w:t xml:space="preserve">  日</w:t>
            </w:r>
          </w:p>
        </w:tc>
      </w:tr>
      <w:tr w:rsidR="00B57868" w:rsidRPr="00535250" w:rsidTr="00825B30">
        <w:trPr>
          <w:trHeight w:val="851"/>
          <w:jc w:val="center"/>
        </w:trPr>
        <w:tc>
          <w:tcPr>
            <w:tcW w:w="1736"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身份證字號</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申訴人</w:t>
            </w:r>
          </w:p>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性別</w:t>
            </w:r>
          </w:p>
        </w:tc>
        <w:tc>
          <w:tcPr>
            <w:tcW w:w="3327" w:type="dxa"/>
            <w:vAlign w:val="center"/>
          </w:tcPr>
          <w:p w:rsidR="00B57868" w:rsidRPr="00535250" w:rsidRDefault="00B57868" w:rsidP="00825B30">
            <w:pPr>
              <w:snapToGrid w:val="0"/>
              <w:spacing w:line="360" w:lineRule="exact"/>
              <w:ind w:left="-28" w:firstLine="28"/>
              <w:jc w:val="center"/>
              <w:rPr>
                <w:rFonts w:ascii="標楷體" w:eastAsia="標楷體"/>
              </w:rPr>
            </w:pPr>
          </w:p>
        </w:tc>
      </w:tr>
      <w:tr w:rsidR="00B57868" w:rsidRPr="00535250" w:rsidTr="00825B30">
        <w:trPr>
          <w:trHeight w:val="851"/>
          <w:jc w:val="center"/>
        </w:trPr>
        <w:tc>
          <w:tcPr>
            <w:tcW w:w="1736"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申訴人</w:t>
            </w:r>
          </w:p>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通訊地址</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申訴人</w:t>
            </w:r>
          </w:p>
          <w:p w:rsidR="00B57868" w:rsidRPr="00535250" w:rsidRDefault="00B57868" w:rsidP="00825B30">
            <w:pPr>
              <w:tabs>
                <w:tab w:val="left" w:pos="332"/>
              </w:tabs>
              <w:snapToGrid w:val="0"/>
              <w:spacing w:line="360" w:lineRule="exact"/>
              <w:ind w:left="-28"/>
              <w:jc w:val="center"/>
              <w:rPr>
                <w:rFonts w:ascii="標楷體" w:eastAsia="標楷體"/>
              </w:rPr>
            </w:pPr>
            <w:r w:rsidRPr="00535250">
              <w:rPr>
                <w:rFonts w:ascii="標楷體" w:eastAsia="標楷體" w:hint="eastAsia"/>
              </w:rPr>
              <w:t>聯絡電話</w:t>
            </w:r>
          </w:p>
        </w:tc>
        <w:tc>
          <w:tcPr>
            <w:tcW w:w="3327" w:type="dxa"/>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H</w:t>
            </w:r>
            <w:r w:rsidRPr="00535250">
              <w:rPr>
                <w:rFonts w:ascii="標楷體" w:eastAsia="標楷體" w:hint="eastAsia"/>
              </w:rPr>
              <w:t>）</w:t>
            </w:r>
          </w:p>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O</w:t>
            </w:r>
            <w:r w:rsidRPr="00535250">
              <w:rPr>
                <w:rFonts w:ascii="標楷體" w:eastAsia="標楷體" w:hint="eastAsia"/>
              </w:rPr>
              <w:t>）</w:t>
            </w:r>
          </w:p>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（行動）</w:t>
            </w:r>
          </w:p>
        </w:tc>
      </w:tr>
      <w:tr w:rsidR="00B57868" w:rsidRPr="00535250" w:rsidTr="00825B30">
        <w:trPr>
          <w:trHeight w:val="851"/>
          <w:jc w:val="center"/>
        </w:trPr>
        <w:tc>
          <w:tcPr>
            <w:tcW w:w="1736"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與學生關係</w:t>
            </w:r>
          </w:p>
        </w:tc>
        <w:tc>
          <w:tcPr>
            <w:tcW w:w="3165" w:type="dxa"/>
            <w:gridSpan w:val="3"/>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學生家</w:t>
            </w:r>
          </w:p>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電話</w:t>
            </w:r>
          </w:p>
        </w:tc>
        <w:tc>
          <w:tcPr>
            <w:tcW w:w="3327" w:type="dxa"/>
            <w:vAlign w:val="center"/>
          </w:tcPr>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H</w:t>
            </w:r>
            <w:r w:rsidRPr="00535250">
              <w:rPr>
                <w:rFonts w:ascii="標楷體" w:eastAsia="標楷體" w:hint="eastAsia"/>
              </w:rPr>
              <w:t>）</w:t>
            </w:r>
          </w:p>
          <w:p w:rsidR="00B57868" w:rsidRPr="00535250" w:rsidRDefault="00B57868" w:rsidP="00825B30">
            <w:pPr>
              <w:snapToGrid w:val="0"/>
              <w:spacing w:line="360" w:lineRule="exact"/>
              <w:jc w:val="both"/>
              <w:rPr>
                <w:rFonts w:ascii="標楷體" w:eastAsia="標楷體"/>
              </w:rPr>
            </w:pPr>
            <w:r w:rsidRPr="00535250">
              <w:rPr>
                <w:rFonts w:ascii="標楷體" w:eastAsia="標楷體" w:hint="eastAsia"/>
              </w:rPr>
              <w:t>（</w:t>
            </w:r>
            <w:r w:rsidRPr="00535250">
              <w:rPr>
                <w:rFonts w:ascii="標楷體" w:eastAsia="標楷體"/>
              </w:rPr>
              <w:t>O</w:t>
            </w:r>
            <w:r w:rsidRPr="00535250">
              <w:rPr>
                <w:rFonts w:ascii="標楷體" w:eastAsia="標楷體" w:hint="eastAsia"/>
              </w:rPr>
              <w:t>）</w:t>
            </w:r>
          </w:p>
          <w:p w:rsidR="00B57868" w:rsidRPr="00535250" w:rsidRDefault="00B57868" w:rsidP="00825B30">
            <w:pPr>
              <w:snapToGrid w:val="0"/>
              <w:spacing w:line="360" w:lineRule="exact"/>
              <w:ind w:left="-28" w:firstLine="28"/>
              <w:jc w:val="both"/>
              <w:rPr>
                <w:rFonts w:ascii="標楷體" w:eastAsia="標楷體"/>
              </w:rPr>
            </w:pPr>
            <w:r w:rsidRPr="00535250">
              <w:rPr>
                <w:rFonts w:ascii="標楷體" w:eastAsia="標楷體" w:hint="eastAsia"/>
              </w:rPr>
              <w:t>（行動）</w:t>
            </w:r>
          </w:p>
        </w:tc>
      </w:tr>
      <w:tr w:rsidR="00B57868" w:rsidRPr="00535250" w:rsidTr="00825B30">
        <w:trPr>
          <w:trHeight w:val="851"/>
          <w:jc w:val="center"/>
        </w:trPr>
        <w:tc>
          <w:tcPr>
            <w:tcW w:w="1736"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學生姓名</w:t>
            </w:r>
          </w:p>
        </w:tc>
        <w:tc>
          <w:tcPr>
            <w:tcW w:w="1827" w:type="dxa"/>
            <w:vAlign w:val="center"/>
          </w:tcPr>
          <w:p w:rsidR="00B57868" w:rsidRPr="00535250" w:rsidRDefault="00B57868" w:rsidP="00825B30">
            <w:pPr>
              <w:snapToGrid w:val="0"/>
              <w:spacing w:line="360" w:lineRule="exact"/>
              <w:jc w:val="center"/>
              <w:rPr>
                <w:rFonts w:ascii="標楷體" w:eastAsia="標楷體"/>
              </w:rPr>
            </w:pPr>
          </w:p>
        </w:tc>
        <w:tc>
          <w:tcPr>
            <w:tcW w:w="413"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性別</w:t>
            </w:r>
          </w:p>
        </w:tc>
        <w:tc>
          <w:tcPr>
            <w:tcW w:w="925" w:type="dxa"/>
            <w:vAlign w:val="center"/>
          </w:tcPr>
          <w:p w:rsidR="00B57868" w:rsidRPr="00535250" w:rsidRDefault="00B57868" w:rsidP="00825B30">
            <w:pPr>
              <w:snapToGrid w:val="0"/>
              <w:spacing w:line="360" w:lineRule="exact"/>
              <w:jc w:val="center"/>
              <w:rPr>
                <w:rFonts w:ascii="標楷體" w:eastAsia="標楷體"/>
              </w:rPr>
            </w:pPr>
          </w:p>
        </w:tc>
        <w:tc>
          <w:tcPr>
            <w:tcW w:w="1251"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班別</w:t>
            </w:r>
          </w:p>
        </w:tc>
        <w:tc>
          <w:tcPr>
            <w:tcW w:w="3327" w:type="dxa"/>
            <w:vAlign w:val="center"/>
          </w:tcPr>
          <w:p w:rsidR="00B57868" w:rsidRPr="00535250" w:rsidRDefault="00B57868" w:rsidP="00825B30">
            <w:pPr>
              <w:snapToGrid w:val="0"/>
              <w:spacing w:line="360" w:lineRule="exact"/>
              <w:jc w:val="center"/>
              <w:rPr>
                <w:rFonts w:ascii="標楷體" w:eastAsia="標楷體"/>
              </w:rPr>
            </w:pPr>
            <w:r w:rsidRPr="00535250">
              <w:rPr>
                <w:rFonts w:ascii="標楷體" w:eastAsia="標楷體" w:hint="eastAsia"/>
              </w:rPr>
              <w:t xml:space="preserve">   年  </w:t>
            </w:r>
            <w:r w:rsidRPr="00535250">
              <w:rPr>
                <w:rFonts w:ascii="標楷體" w:eastAsia="標楷體"/>
              </w:rPr>
              <w:t xml:space="preserve"> </w:t>
            </w:r>
            <w:r w:rsidRPr="00535250">
              <w:rPr>
                <w:rFonts w:ascii="標楷體" w:eastAsia="標楷體" w:hint="eastAsia"/>
              </w:rPr>
              <w:t xml:space="preserve">班 </w:t>
            </w:r>
            <w:r w:rsidRPr="00535250">
              <w:rPr>
                <w:rFonts w:ascii="標楷體" w:eastAsia="標楷體"/>
              </w:rPr>
              <w:t xml:space="preserve"> </w:t>
            </w:r>
            <w:r w:rsidRPr="00535250">
              <w:rPr>
                <w:rFonts w:ascii="標楷體" w:eastAsia="標楷體" w:hint="eastAsia"/>
              </w:rPr>
              <w:t xml:space="preserve"> 號</w:t>
            </w:r>
          </w:p>
        </w:tc>
      </w:tr>
      <w:tr w:rsidR="00B57868" w:rsidRPr="00535250" w:rsidTr="00825B30">
        <w:trPr>
          <w:cantSplit/>
          <w:trHeight w:val="1960"/>
          <w:jc w:val="center"/>
        </w:trPr>
        <w:tc>
          <w:tcPr>
            <w:tcW w:w="1736" w:type="dxa"/>
            <w:vAlign w:val="center"/>
          </w:tcPr>
          <w:p w:rsidR="00B57868" w:rsidRPr="00535250" w:rsidRDefault="00B57868" w:rsidP="00825B30">
            <w:pPr>
              <w:snapToGrid w:val="0"/>
              <w:spacing w:line="360" w:lineRule="exact"/>
              <w:jc w:val="both"/>
              <w:rPr>
                <w:rFonts w:ascii="標楷體" w:eastAsia="標楷體"/>
                <w:color w:val="000000"/>
              </w:rPr>
            </w:pPr>
            <w:r w:rsidRPr="00535250">
              <w:rPr>
                <w:rFonts w:ascii="標楷體" w:eastAsia="標楷體" w:hint="eastAsia"/>
                <w:color w:val="000000"/>
              </w:rPr>
              <w:t>申訴內容(主文、事實)</w:t>
            </w:r>
          </w:p>
        </w:tc>
        <w:tc>
          <w:tcPr>
            <w:tcW w:w="7743" w:type="dxa"/>
            <w:gridSpan w:val="5"/>
            <w:vAlign w:val="center"/>
          </w:tcPr>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tc>
      </w:tr>
      <w:tr w:rsidR="00B57868" w:rsidRPr="00535250" w:rsidTr="00825B30">
        <w:trPr>
          <w:cantSplit/>
          <w:trHeight w:val="1960"/>
          <w:jc w:val="center"/>
        </w:trPr>
        <w:tc>
          <w:tcPr>
            <w:tcW w:w="1736" w:type="dxa"/>
            <w:vAlign w:val="center"/>
          </w:tcPr>
          <w:p w:rsidR="00B57868" w:rsidRPr="00535250" w:rsidRDefault="00B57868" w:rsidP="00825B30">
            <w:pPr>
              <w:snapToGrid w:val="0"/>
              <w:spacing w:line="360" w:lineRule="exact"/>
              <w:jc w:val="both"/>
              <w:rPr>
                <w:rFonts w:ascii="標楷體" w:eastAsia="標楷體"/>
                <w:color w:val="000000"/>
              </w:rPr>
            </w:pPr>
            <w:r w:rsidRPr="00535250">
              <w:rPr>
                <w:rFonts w:ascii="標楷體" w:eastAsia="標楷體" w:hint="eastAsia"/>
                <w:color w:val="000000"/>
              </w:rPr>
              <w:t>評議結果</w:t>
            </w:r>
          </w:p>
          <w:p w:rsidR="00B57868" w:rsidRPr="00535250" w:rsidRDefault="00B57868" w:rsidP="00825B30">
            <w:pPr>
              <w:snapToGrid w:val="0"/>
              <w:spacing w:line="360" w:lineRule="exact"/>
              <w:jc w:val="both"/>
              <w:rPr>
                <w:rFonts w:ascii="標楷體" w:eastAsia="標楷體"/>
                <w:color w:val="000000"/>
              </w:rPr>
            </w:pPr>
            <w:r w:rsidRPr="00535250">
              <w:rPr>
                <w:rFonts w:ascii="標楷體" w:eastAsia="標楷體" w:hint="eastAsia"/>
                <w:color w:val="000000"/>
              </w:rPr>
              <w:t>決定理由</w:t>
            </w:r>
          </w:p>
        </w:tc>
        <w:tc>
          <w:tcPr>
            <w:tcW w:w="7743" w:type="dxa"/>
            <w:gridSpan w:val="5"/>
            <w:vAlign w:val="center"/>
          </w:tcPr>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jc w:val="both"/>
              <w:rPr>
                <w:rFonts w:ascii="標楷體" w:eastAsia="標楷體"/>
                <w:color w:val="000000"/>
              </w:rPr>
            </w:pPr>
          </w:p>
          <w:p w:rsidR="00B57868" w:rsidRPr="00535250" w:rsidRDefault="00B57868" w:rsidP="00825B30">
            <w:pPr>
              <w:snapToGrid w:val="0"/>
              <w:spacing w:line="360" w:lineRule="exact"/>
              <w:ind w:left="-28" w:firstLine="28"/>
              <w:jc w:val="both"/>
              <w:rPr>
                <w:rFonts w:ascii="標楷體" w:eastAsia="標楷體"/>
                <w:color w:val="000000"/>
              </w:rPr>
            </w:pPr>
          </w:p>
        </w:tc>
      </w:tr>
      <w:tr w:rsidR="00B57868" w:rsidRPr="00535250" w:rsidTr="00825B30">
        <w:trPr>
          <w:cantSplit/>
          <w:trHeight w:val="1000"/>
          <w:jc w:val="center"/>
        </w:trPr>
        <w:tc>
          <w:tcPr>
            <w:tcW w:w="1736" w:type="dxa"/>
            <w:vAlign w:val="center"/>
          </w:tcPr>
          <w:p w:rsidR="00B57868" w:rsidRPr="00535250" w:rsidRDefault="00B57868" w:rsidP="00825B30">
            <w:pPr>
              <w:snapToGrid w:val="0"/>
              <w:spacing w:line="360" w:lineRule="exact"/>
              <w:jc w:val="both"/>
              <w:rPr>
                <w:rFonts w:ascii="標楷體" w:eastAsia="標楷體"/>
                <w:color w:val="000000"/>
              </w:rPr>
            </w:pPr>
            <w:r w:rsidRPr="00535250">
              <w:rPr>
                <w:rFonts w:ascii="標楷體" w:eastAsia="標楷體" w:hint="eastAsia"/>
                <w:color w:val="000000"/>
              </w:rPr>
              <w:t>評議委員簽名</w:t>
            </w:r>
          </w:p>
        </w:tc>
        <w:tc>
          <w:tcPr>
            <w:tcW w:w="7743" w:type="dxa"/>
            <w:gridSpan w:val="5"/>
            <w:vAlign w:val="center"/>
          </w:tcPr>
          <w:p w:rsidR="00B57868" w:rsidRPr="00535250" w:rsidRDefault="00B57868" w:rsidP="00825B30">
            <w:pPr>
              <w:snapToGrid w:val="0"/>
              <w:spacing w:line="360" w:lineRule="exact"/>
              <w:ind w:left="-28" w:firstLine="28"/>
              <w:jc w:val="both"/>
              <w:rPr>
                <w:rFonts w:ascii="標楷體" w:eastAsia="標楷體"/>
                <w:color w:val="000000"/>
              </w:rPr>
            </w:pPr>
            <w:r w:rsidRPr="00535250">
              <w:rPr>
                <w:rFonts w:ascii="標楷體" w:eastAsia="標楷體" w:hint="eastAsia"/>
                <w:color w:val="000000"/>
              </w:rPr>
              <w:t>主席:</w:t>
            </w:r>
          </w:p>
        </w:tc>
      </w:tr>
    </w:tbl>
    <w:p w:rsidR="00B57868" w:rsidRPr="00535250" w:rsidRDefault="00B57868" w:rsidP="00B57868">
      <w:pPr>
        <w:pStyle w:val="a9"/>
        <w:snapToGrid w:val="0"/>
        <w:spacing w:line="200" w:lineRule="exact"/>
        <w:rPr>
          <w:rFonts w:ascii="標楷體" w:eastAsia="標楷體" w:hAnsi="標楷體"/>
          <w:szCs w:val="24"/>
        </w:rPr>
      </w:pPr>
      <w:r w:rsidRPr="00535250">
        <w:rPr>
          <w:rFonts w:ascii="標楷體" w:eastAsia="標楷體" w:hAnsi="標楷體"/>
          <w:b/>
          <w:szCs w:val="24"/>
        </w:rPr>
        <w:t>附記：</w:t>
      </w:r>
      <w:r w:rsidRPr="00535250">
        <w:rPr>
          <w:rFonts w:ascii="標楷體" w:eastAsia="標楷體" w:hAnsi="標楷體"/>
          <w:szCs w:val="24"/>
        </w:rPr>
        <w:t>行政處分之申訴案</w:t>
      </w:r>
      <w:r w:rsidRPr="00535250">
        <w:rPr>
          <w:rFonts w:ascii="新細明體" w:eastAsia="新細明體" w:hAnsi="新細明體"/>
          <w:szCs w:val="24"/>
        </w:rPr>
        <w:t>，</w:t>
      </w:r>
      <w:r w:rsidRPr="00535250">
        <w:rPr>
          <w:rFonts w:ascii="標楷體" w:eastAsia="標楷體" w:hAnsi="標楷體"/>
          <w:szCs w:val="24"/>
        </w:rPr>
        <w:t>申訴人如不服申評會之評議決定，得於評議決定書送達之次日起</w:t>
      </w:r>
    </w:p>
    <w:p w:rsidR="00B57868" w:rsidRPr="00535250" w:rsidRDefault="00B57868" w:rsidP="00B57868">
      <w:pPr>
        <w:pStyle w:val="a9"/>
        <w:snapToGrid w:val="0"/>
        <w:spacing w:line="200" w:lineRule="exact"/>
        <w:ind w:firstLineChars="350" w:firstLine="840"/>
        <w:rPr>
          <w:rFonts w:ascii="標楷體" w:eastAsia="標楷體" w:hAnsi="標楷體"/>
          <w:szCs w:val="24"/>
        </w:rPr>
      </w:pPr>
      <w:r w:rsidRPr="00535250">
        <w:rPr>
          <w:rFonts w:ascii="標楷體" w:eastAsia="標楷體" w:hAnsi="標楷體"/>
          <w:szCs w:val="24"/>
        </w:rPr>
        <w:t>三十日內</w:t>
      </w:r>
      <w:r w:rsidRPr="00535250">
        <w:rPr>
          <w:rFonts w:ascii="新細明體" w:eastAsia="新細明體" w:hAnsi="新細明體"/>
          <w:szCs w:val="24"/>
        </w:rPr>
        <w:t>，</w:t>
      </w:r>
      <w:r w:rsidRPr="00535250">
        <w:rPr>
          <w:rFonts w:ascii="標楷體" w:eastAsia="標楷體" w:hAnsi="標楷體"/>
          <w:szCs w:val="24"/>
        </w:rPr>
        <w:t>依法向臺北市政府提起訴願</w:t>
      </w:r>
      <w:r w:rsidRPr="00535250">
        <w:rPr>
          <w:rFonts w:ascii="新細明體" w:eastAsia="新細明體" w:hAnsi="新細明體"/>
          <w:szCs w:val="24"/>
        </w:rPr>
        <w:t>。</w:t>
      </w:r>
    </w:p>
    <w:p w:rsidR="00B57868" w:rsidRDefault="00B57868" w:rsidP="00023611">
      <w:pPr>
        <w:widowControl/>
        <w:shd w:val="clear" w:color="auto" w:fill="FFFFFF"/>
        <w:spacing w:line="380" w:lineRule="exact"/>
        <w:ind w:leftChars="236" w:left="1118" w:hangingChars="197" w:hanging="552"/>
        <w:rPr>
          <w:rFonts w:ascii="標楷體" w:eastAsia="標楷體" w:hAnsi="標楷體" w:cs="Arial"/>
          <w:bCs/>
          <w:color w:val="000000"/>
          <w:kern w:val="0"/>
          <w:sz w:val="28"/>
          <w:szCs w:val="28"/>
        </w:rPr>
      </w:pPr>
    </w:p>
    <w:p w:rsidR="00E30BB4" w:rsidRPr="00395C0C" w:rsidRDefault="00E30BB4" w:rsidP="00E30BB4">
      <w:pPr>
        <w:snapToGrid w:val="0"/>
        <w:spacing w:line="300" w:lineRule="atLeast"/>
        <w:jc w:val="center"/>
        <w:rPr>
          <w:rFonts w:ascii="標楷體" w:eastAsia="標楷體"/>
          <w:b/>
          <w:bCs/>
          <w:color w:val="FF0000"/>
          <w:sz w:val="32"/>
          <w:szCs w:val="32"/>
        </w:rPr>
      </w:pPr>
      <w:r w:rsidRPr="00F67CE4">
        <w:rPr>
          <w:rFonts w:ascii="標楷體" w:eastAsia="標楷體" w:hint="eastAsia"/>
          <w:b/>
          <w:bCs/>
          <w:sz w:val="32"/>
          <w:szCs w:val="32"/>
        </w:rPr>
        <w:t>臺北市立明湖國民中學學生申訴及再申訴案件處理辦法</w:t>
      </w:r>
      <w:r w:rsidRPr="00395C0C">
        <w:rPr>
          <w:rFonts w:ascii="標楷體" w:eastAsia="標楷體" w:hint="eastAsia"/>
          <w:b/>
          <w:bCs/>
          <w:color w:val="FF0000"/>
          <w:sz w:val="32"/>
          <w:szCs w:val="32"/>
        </w:rPr>
        <w:t>(草案)</w:t>
      </w:r>
    </w:p>
    <w:p w:rsidR="00E30BB4" w:rsidRPr="00395C0C" w:rsidRDefault="00E30BB4" w:rsidP="00E30BB4">
      <w:pPr>
        <w:snapToGrid w:val="0"/>
        <w:spacing w:line="300" w:lineRule="atLeast"/>
        <w:jc w:val="center"/>
        <w:rPr>
          <w:rFonts w:ascii="標楷體" w:eastAsia="標楷體"/>
          <w:b/>
          <w:bCs/>
          <w:sz w:val="28"/>
        </w:rPr>
      </w:pPr>
    </w:p>
    <w:p w:rsidR="00E30BB4" w:rsidRPr="00F67CE4" w:rsidRDefault="00E30BB4" w:rsidP="00E30BB4">
      <w:pPr>
        <w:snapToGrid w:val="0"/>
        <w:spacing w:line="300" w:lineRule="atLeast"/>
        <w:jc w:val="right"/>
        <w:rPr>
          <w:rFonts w:ascii="標楷體" w:eastAsia="標楷體"/>
          <w:b/>
          <w:bCs/>
          <w:sz w:val="20"/>
          <w:szCs w:val="20"/>
        </w:rPr>
      </w:pPr>
      <w:r w:rsidRPr="00F67CE4">
        <w:rPr>
          <w:rFonts w:ascii="標楷體" w:eastAsia="標楷體" w:hint="eastAsia"/>
          <w:b/>
          <w:bCs/>
          <w:sz w:val="20"/>
          <w:szCs w:val="20"/>
        </w:rPr>
        <w:t xml:space="preserve">101年1月17日校務會議通過 </w:t>
      </w:r>
    </w:p>
    <w:p w:rsidR="00E30BB4" w:rsidRPr="00F67CE4" w:rsidRDefault="00E30BB4" w:rsidP="00E30BB4">
      <w:pPr>
        <w:snapToGrid w:val="0"/>
        <w:spacing w:line="300" w:lineRule="atLeast"/>
        <w:jc w:val="right"/>
        <w:rPr>
          <w:rFonts w:ascii="標楷體" w:eastAsia="標楷體"/>
          <w:b/>
          <w:bCs/>
          <w:sz w:val="20"/>
          <w:szCs w:val="20"/>
        </w:rPr>
      </w:pPr>
      <w:r w:rsidRPr="00F67CE4">
        <w:rPr>
          <w:rFonts w:ascii="標楷體" w:eastAsia="標楷體" w:hint="eastAsia"/>
          <w:b/>
          <w:bCs/>
          <w:sz w:val="20"/>
          <w:szCs w:val="20"/>
        </w:rPr>
        <w:lastRenderedPageBreak/>
        <w:t>107年1月24日校務會議修正通過</w:t>
      </w:r>
    </w:p>
    <w:p w:rsidR="00E30BB4" w:rsidRPr="00662171" w:rsidRDefault="00E30BB4" w:rsidP="00C72C9C">
      <w:pPr>
        <w:snapToGrid w:val="0"/>
        <w:spacing w:before="240" w:line="300" w:lineRule="exact"/>
        <w:ind w:left="-2"/>
        <w:rPr>
          <w:rFonts w:ascii="標楷體" w:eastAsia="標楷體"/>
          <w:color w:val="000000"/>
        </w:rPr>
      </w:pPr>
      <w:r w:rsidRPr="00662171">
        <w:rPr>
          <w:rFonts w:ascii="標楷體" w:eastAsia="標楷體" w:hint="eastAsia"/>
          <w:color w:val="000000"/>
        </w:rPr>
        <w:t>壹、依據：</w:t>
      </w:r>
    </w:p>
    <w:p w:rsidR="00E30BB4" w:rsidRPr="005B370C" w:rsidRDefault="00E30BB4" w:rsidP="00C72C9C">
      <w:pPr>
        <w:snapToGrid w:val="0"/>
        <w:spacing w:line="300" w:lineRule="exact"/>
        <w:ind w:leftChars="224" w:left="1018" w:hangingChars="200" w:hanging="480"/>
        <w:rPr>
          <w:rFonts w:ascii="標楷體" w:eastAsia="標楷體"/>
          <w:color w:val="000000"/>
        </w:rPr>
      </w:pPr>
      <w:r w:rsidRPr="005B370C">
        <w:rPr>
          <w:rFonts w:ascii="標楷體" w:eastAsia="標楷體" w:hint="eastAsia"/>
          <w:color w:val="000000"/>
        </w:rPr>
        <w:t>一、臺北市政府教育局95.12.11北市教中字第09539657200號</w:t>
      </w:r>
      <w:r>
        <w:rPr>
          <w:rFonts w:ascii="標楷體" w:eastAsia="標楷體" w:hint="eastAsia"/>
          <w:color w:val="000000"/>
        </w:rPr>
        <w:t>「</w:t>
      </w:r>
      <w:r w:rsidRPr="005B370C">
        <w:rPr>
          <w:rFonts w:ascii="標楷體" w:eastAsia="標楷體" w:hint="eastAsia"/>
          <w:color w:val="000000"/>
        </w:rPr>
        <w:t>臺北市國民中小學學生申訴案件處理辦法</w:t>
      </w:r>
      <w:r>
        <w:rPr>
          <w:rFonts w:ascii="標楷體" w:eastAsia="標楷體" w:hint="eastAsia"/>
          <w:color w:val="000000"/>
        </w:rPr>
        <w:t>」</w:t>
      </w:r>
      <w:r w:rsidRPr="005B370C">
        <w:rPr>
          <w:rFonts w:ascii="標楷體" w:eastAsia="標楷體" w:hint="eastAsia"/>
          <w:color w:val="000000"/>
        </w:rPr>
        <w:t>辦理。</w:t>
      </w:r>
    </w:p>
    <w:p w:rsidR="00E30BB4" w:rsidRPr="005B370C" w:rsidRDefault="00E30BB4" w:rsidP="00C72C9C">
      <w:pPr>
        <w:snapToGrid w:val="0"/>
        <w:spacing w:line="300" w:lineRule="exact"/>
        <w:ind w:leftChars="224" w:left="1018" w:hangingChars="200" w:hanging="480"/>
        <w:rPr>
          <w:rFonts w:ascii="標楷體" w:eastAsia="標楷體"/>
          <w:color w:val="000000"/>
        </w:rPr>
      </w:pPr>
      <w:r>
        <w:rPr>
          <w:rFonts w:ascii="標楷體" w:eastAsia="標楷體" w:hint="eastAsia"/>
          <w:color w:val="000000"/>
        </w:rPr>
        <w:t>二</w:t>
      </w:r>
      <w:r w:rsidRPr="005B370C">
        <w:rPr>
          <w:rFonts w:ascii="標楷體" w:eastAsia="標楷體" w:hint="eastAsia"/>
          <w:color w:val="000000"/>
        </w:rPr>
        <w:t>、臺北市政府教育局</w:t>
      </w:r>
      <w:r>
        <w:rPr>
          <w:rFonts w:ascii="標楷體" w:eastAsia="標楷體" w:hint="eastAsia"/>
          <w:color w:val="000000"/>
        </w:rPr>
        <w:t>96.07.02北市教中字第09635121400號「</w:t>
      </w:r>
      <w:r w:rsidRPr="005B370C">
        <w:rPr>
          <w:rFonts w:ascii="標楷體" w:eastAsia="標楷體" w:hint="eastAsia"/>
          <w:color w:val="000000"/>
        </w:rPr>
        <w:t>臺北市國民中學教師輔導與管教學生辦法</w:t>
      </w:r>
      <w:r>
        <w:rPr>
          <w:rFonts w:ascii="標楷體" w:eastAsia="標楷體" w:hint="eastAsia"/>
          <w:color w:val="000000"/>
        </w:rPr>
        <w:t>」</w:t>
      </w:r>
    </w:p>
    <w:p w:rsidR="00E30BB4" w:rsidRDefault="00E30BB4" w:rsidP="00C72C9C">
      <w:pPr>
        <w:snapToGrid w:val="0"/>
        <w:spacing w:line="300" w:lineRule="exact"/>
        <w:ind w:leftChars="-1" w:left="-2" w:firstLineChars="225" w:firstLine="540"/>
        <w:rPr>
          <w:rFonts w:ascii="標楷體" w:eastAsia="標楷體"/>
          <w:color w:val="000000"/>
        </w:rPr>
      </w:pPr>
      <w:r>
        <w:rPr>
          <w:rFonts w:ascii="標楷體" w:eastAsia="標楷體" w:hint="eastAsia"/>
          <w:color w:val="000000"/>
        </w:rPr>
        <w:t>三</w:t>
      </w:r>
      <w:r w:rsidRPr="005B370C">
        <w:rPr>
          <w:rFonts w:ascii="標楷體" w:eastAsia="標楷體" w:hint="eastAsia"/>
          <w:color w:val="000000"/>
        </w:rPr>
        <w:t>、臺北市政府教育局97.01.04北市教中字第09640107800號函辦理。</w:t>
      </w:r>
    </w:p>
    <w:p w:rsidR="00E30BB4" w:rsidRPr="00F67CE4" w:rsidRDefault="00E30BB4" w:rsidP="00C72C9C">
      <w:pPr>
        <w:snapToGrid w:val="0"/>
        <w:spacing w:line="300" w:lineRule="exact"/>
        <w:ind w:leftChars="-1" w:left="-2" w:firstLineChars="225" w:firstLine="540"/>
        <w:rPr>
          <w:rFonts w:ascii="標楷體" w:eastAsia="標楷體"/>
          <w:color w:val="000000"/>
        </w:rPr>
      </w:pPr>
      <w:r w:rsidRPr="00F67CE4">
        <w:rPr>
          <w:rFonts w:ascii="標楷體" w:eastAsia="標楷體" w:hint="eastAsia"/>
          <w:color w:val="000000"/>
        </w:rPr>
        <w:t>四、臺北市政府教育局106年8月17日北市教中字第10638047500號函辦理。</w:t>
      </w:r>
    </w:p>
    <w:p w:rsidR="00E30BB4" w:rsidRPr="00F67CE4" w:rsidRDefault="00E30BB4" w:rsidP="00C72C9C">
      <w:pPr>
        <w:snapToGrid w:val="0"/>
        <w:spacing w:line="300" w:lineRule="exact"/>
        <w:ind w:leftChars="-1" w:left="-2" w:firstLineChars="225" w:firstLine="540"/>
        <w:rPr>
          <w:rFonts w:ascii="標楷體" w:eastAsia="標楷體"/>
          <w:color w:val="000000"/>
        </w:rPr>
      </w:pPr>
      <w:r w:rsidRPr="00F67CE4">
        <w:rPr>
          <w:rFonts w:ascii="標楷體" w:eastAsia="標楷體" w:hint="eastAsia"/>
          <w:color w:val="000000"/>
        </w:rPr>
        <w:t>五、國民教育法第二十條之一第三項規定。</w:t>
      </w:r>
    </w:p>
    <w:p w:rsidR="00E30BB4" w:rsidRPr="00662171" w:rsidRDefault="00E30BB4" w:rsidP="00C72C9C">
      <w:pPr>
        <w:snapToGrid w:val="0"/>
        <w:spacing w:before="240" w:line="300" w:lineRule="exact"/>
        <w:ind w:left="-2"/>
        <w:rPr>
          <w:rFonts w:ascii="標楷體" w:eastAsia="標楷體"/>
          <w:color w:val="000000"/>
        </w:rPr>
      </w:pPr>
      <w:r w:rsidRPr="00662171">
        <w:rPr>
          <w:rFonts w:ascii="標楷體" w:eastAsia="標楷體" w:hint="eastAsia"/>
          <w:color w:val="000000"/>
        </w:rPr>
        <w:t>貳、本辦法用詞定義如下：</w:t>
      </w:r>
    </w:p>
    <w:p w:rsidR="00E30BB4" w:rsidRPr="00F67CE4" w:rsidRDefault="00E30BB4" w:rsidP="00C72C9C">
      <w:pPr>
        <w:snapToGrid w:val="0"/>
        <w:spacing w:line="300" w:lineRule="exact"/>
        <w:ind w:left="567"/>
        <w:rPr>
          <w:rFonts w:ascii="標楷體" w:eastAsia="標楷體"/>
          <w:color w:val="000000"/>
        </w:rPr>
      </w:pPr>
      <w:r w:rsidRPr="00F67CE4">
        <w:rPr>
          <w:rFonts w:ascii="標楷體" w:eastAsia="標楷體" w:hint="eastAsia"/>
          <w:color w:val="000000"/>
        </w:rPr>
        <w:t>一、學生：指學校對其為管教措施時，具本校學生身分者。</w:t>
      </w:r>
    </w:p>
    <w:p w:rsidR="00E30BB4" w:rsidRPr="00F67CE4" w:rsidRDefault="00E30BB4" w:rsidP="00C72C9C">
      <w:pPr>
        <w:snapToGrid w:val="0"/>
        <w:spacing w:line="300" w:lineRule="exact"/>
        <w:ind w:left="567"/>
        <w:rPr>
          <w:rFonts w:ascii="標楷體" w:eastAsia="標楷體"/>
          <w:color w:val="000000"/>
        </w:rPr>
      </w:pPr>
      <w:r w:rsidRPr="00F67CE4">
        <w:rPr>
          <w:rFonts w:ascii="標楷體" w:eastAsia="標楷體" w:hint="eastAsia"/>
          <w:color w:val="000000"/>
        </w:rPr>
        <w:t>二、管教</w:t>
      </w:r>
      <w:r w:rsidR="007D6E91">
        <w:rPr>
          <w:rFonts w:ascii="標楷體" w:eastAsia="標楷體" w:hint="eastAsia"/>
          <w:color w:val="000000"/>
        </w:rPr>
        <w:t xml:space="preserve">  </w:t>
      </w:r>
      <w:r w:rsidRPr="00F67CE4">
        <w:rPr>
          <w:rFonts w:ascii="標楷體" w:eastAsia="標楷體" w:hint="eastAsia"/>
          <w:color w:val="000000"/>
        </w:rPr>
        <w:t>措施：指學校或教師對學生所實施之各種教育處置。</w:t>
      </w:r>
    </w:p>
    <w:p w:rsidR="00E30BB4" w:rsidRPr="00662171" w:rsidRDefault="00E30BB4" w:rsidP="00C72C9C">
      <w:pPr>
        <w:snapToGrid w:val="0"/>
        <w:spacing w:before="240" w:line="300" w:lineRule="exact"/>
        <w:ind w:left="-2"/>
        <w:rPr>
          <w:rFonts w:ascii="標楷體" w:eastAsia="標楷體"/>
          <w:color w:val="000000"/>
        </w:rPr>
      </w:pPr>
      <w:r w:rsidRPr="00662171">
        <w:rPr>
          <w:rFonts w:ascii="標楷體" w:eastAsia="標楷體" w:hint="eastAsia"/>
          <w:color w:val="000000"/>
        </w:rPr>
        <w:t>參、目的：</w:t>
      </w:r>
    </w:p>
    <w:p w:rsidR="00E30BB4" w:rsidRPr="00F67CE4" w:rsidRDefault="00E30BB4" w:rsidP="00C72C9C">
      <w:pPr>
        <w:pStyle w:val="a3"/>
        <w:spacing w:line="300" w:lineRule="exact"/>
        <w:ind w:leftChars="233" w:left="559"/>
        <w:rPr>
          <w:color w:val="000000"/>
        </w:rPr>
      </w:pPr>
      <w:r w:rsidRPr="00F67CE4">
        <w:rPr>
          <w:rFonts w:hint="eastAsia"/>
          <w:color w:val="000000"/>
        </w:rPr>
        <w:t>一、學生於學習權遭受學校不當或違法之侵害時，得有公平有效之申訴管道。</w:t>
      </w:r>
    </w:p>
    <w:p w:rsidR="00E30BB4" w:rsidRPr="00F67CE4" w:rsidRDefault="00E30BB4" w:rsidP="00C72C9C">
      <w:pPr>
        <w:pStyle w:val="a3"/>
        <w:spacing w:line="300" w:lineRule="exact"/>
        <w:ind w:leftChars="237" w:left="991" w:hangingChars="176" w:hanging="422"/>
        <w:rPr>
          <w:color w:val="000000"/>
        </w:rPr>
      </w:pPr>
      <w:r w:rsidRPr="00F67CE4">
        <w:rPr>
          <w:rFonts w:hint="eastAsia"/>
          <w:color w:val="000000"/>
        </w:rPr>
        <w:t>二、</w:t>
      </w:r>
      <w:r w:rsidRPr="00665445">
        <w:rPr>
          <w:rFonts w:hint="eastAsia"/>
          <w:color w:val="000000"/>
        </w:rPr>
        <w:t>培養學生理性解決問題之態度</w:t>
      </w:r>
      <w:r>
        <w:rPr>
          <w:rFonts w:hint="eastAsia"/>
          <w:color w:val="000000"/>
        </w:rPr>
        <w:t>，</w:t>
      </w:r>
      <w:r w:rsidRPr="00F67CE4">
        <w:rPr>
          <w:rFonts w:hint="eastAsia"/>
          <w:color w:val="000000"/>
        </w:rPr>
        <w:t>保障學生權益，促進校園和諧，發揮民主與法治的教育功能，建立學生申訴管道</w:t>
      </w:r>
      <w:r w:rsidRPr="005B370C">
        <w:rPr>
          <w:rFonts w:hint="eastAsia"/>
          <w:color w:val="000000"/>
        </w:rPr>
        <w:t>。</w:t>
      </w:r>
    </w:p>
    <w:p w:rsidR="00E30BB4" w:rsidRPr="00662171" w:rsidRDefault="00E30BB4" w:rsidP="00C72C9C">
      <w:pPr>
        <w:snapToGrid w:val="0"/>
        <w:spacing w:before="240" w:line="300" w:lineRule="exact"/>
        <w:ind w:left="-2"/>
        <w:rPr>
          <w:rFonts w:ascii="標楷體" w:eastAsia="標楷體"/>
          <w:color w:val="000000"/>
        </w:rPr>
      </w:pPr>
      <w:r w:rsidRPr="00662171">
        <w:rPr>
          <w:rFonts w:ascii="標楷體" w:eastAsia="標楷體" w:hint="eastAsia"/>
          <w:color w:val="000000"/>
        </w:rPr>
        <w:t>肆、組織：</w:t>
      </w:r>
    </w:p>
    <w:p w:rsidR="00E30BB4" w:rsidRPr="00536D09" w:rsidRDefault="00E30BB4" w:rsidP="00C72C9C">
      <w:pPr>
        <w:numPr>
          <w:ilvl w:val="0"/>
          <w:numId w:val="4"/>
        </w:numPr>
        <w:snapToGrid w:val="0"/>
        <w:spacing w:line="300" w:lineRule="exact"/>
        <w:rPr>
          <w:rFonts w:ascii="標楷體" w:eastAsia="標楷體"/>
          <w:color w:val="000000"/>
        </w:rPr>
      </w:pPr>
      <w:r w:rsidRPr="005B370C">
        <w:rPr>
          <w:rFonts w:ascii="標楷體" w:eastAsia="標楷體" w:hint="eastAsia"/>
          <w:color w:val="000000"/>
        </w:rPr>
        <w:t>設立學生申訴評議委員會（以下簡稱申評會）處理學生申訴事宜，申評會置召集人</w:t>
      </w:r>
      <w:r w:rsidRPr="00536D09">
        <w:rPr>
          <w:rFonts w:ascii="標楷體" w:eastAsia="標楷體" w:hint="eastAsia"/>
          <w:color w:val="000000"/>
        </w:rPr>
        <w:t xml:space="preserve">一人並擔任主席，由校長指定或委員選擇一人擔任之。召集人不克出席時，由委員互選一人擔任主席。委員於任期中無故缺席達二次或因故無法執行職務者，得由校長解除其委員職務，並依第二項規定補聘之，其繼任委員任期至原任期屆滿日。                                                                                                                                                                                                                                                                                                                                                                                                                                                                                                                                                                                                                                                                                                                                                                                                                                                                                                                                                                                                                                                                                                                                                                                                                                                                                                                                                                                                                        </w:t>
      </w:r>
    </w:p>
    <w:p w:rsidR="00E30BB4" w:rsidRPr="00F67CE4" w:rsidRDefault="00E30BB4" w:rsidP="00C72C9C">
      <w:pPr>
        <w:numPr>
          <w:ilvl w:val="0"/>
          <w:numId w:val="4"/>
        </w:numPr>
        <w:snapToGrid w:val="0"/>
        <w:spacing w:line="300" w:lineRule="exact"/>
        <w:rPr>
          <w:rFonts w:ascii="標楷體" w:eastAsia="標楷體"/>
          <w:color w:val="000000"/>
        </w:rPr>
      </w:pPr>
      <w:r w:rsidRPr="005B370C">
        <w:rPr>
          <w:rFonts w:ascii="標楷體" w:eastAsia="標楷體" w:hint="eastAsia"/>
          <w:color w:val="000000"/>
        </w:rPr>
        <w:t>申評會置委員</w:t>
      </w:r>
      <w:r>
        <w:rPr>
          <w:rFonts w:ascii="標楷體" w:eastAsia="標楷體" w:hint="eastAsia"/>
          <w:color w:val="000000"/>
        </w:rPr>
        <w:t>十三</w:t>
      </w:r>
      <w:r w:rsidRPr="005B370C">
        <w:rPr>
          <w:rFonts w:ascii="標楷體" w:eastAsia="標楷體" w:hint="eastAsia"/>
          <w:color w:val="000000"/>
        </w:rPr>
        <w:t>人，</w:t>
      </w:r>
      <w:r w:rsidRPr="00F67CE4">
        <w:rPr>
          <w:rFonts w:ascii="標楷體" w:eastAsia="標楷體" w:hint="eastAsia"/>
          <w:color w:val="000000"/>
        </w:rPr>
        <w:t>任期為一年，均為無給職，任一性別不得少於委員總數三分之一，家長代表不得少於委員總數五分之一，</w:t>
      </w:r>
      <w:r w:rsidRPr="005B370C">
        <w:rPr>
          <w:rFonts w:ascii="標楷體" w:eastAsia="標楷體" w:hint="eastAsia"/>
          <w:color w:val="000000"/>
        </w:rPr>
        <w:t>由校長就下列人員聘</w:t>
      </w:r>
      <w:r w:rsidRPr="00F67CE4">
        <w:rPr>
          <w:rFonts w:ascii="標楷體" w:eastAsia="標楷體" w:hint="eastAsia"/>
          <w:color w:val="000000"/>
        </w:rPr>
        <w:t>(派)兼</w:t>
      </w:r>
      <w:r w:rsidRPr="005B370C">
        <w:rPr>
          <w:rFonts w:ascii="標楷體" w:eastAsia="標楷體" w:hint="eastAsia"/>
          <w:color w:val="000000"/>
        </w:rPr>
        <w:t>之：</w:t>
      </w:r>
    </w:p>
    <w:p w:rsidR="00E30BB4" w:rsidRPr="00F67CE4" w:rsidRDefault="00E30BB4" w:rsidP="00C72C9C">
      <w:pPr>
        <w:snapToGrid w:val="0"/>
        <w:spacing w:line="300" w:lineRule="exact"/>
        <w:rPr>
          <w:rFonts w:ascii="標楷體" w:eastAsia="標楷體"/>
          <w:color w:val="000000"/>
        </w:rPr>
      </w:pPr>
      <w:r w:rsidRPr="005B370C">
        <w:rPr>
          <w:rFonts w:ascii="標楷體" w:eastAsia="標楷體" w:hint="eastAsia"/>
          <w:color w:val="000000"/>
        </w:rPr>
        <w:t xml:space="preserve">       （一）學校行政人員代表三人</w:t>
      </w:r>
      <w:r w:rsidRPr="00F67CE4">
        <w:rPr>
          <w:rFonts w:ascii="標楷體" w:eastAsia="標楷體" w:hint="eastAsia"/>
          <w:color w:val="000000"/>
        </w:rPr>
        <w:t>。</w:t>
      </w:r>
    </w:p>
    <w:p w:rsidR="00E30BB4" w:rsidRPr="00F67CE4" w:rsidRDefault="00E30BB4" w:rsidP="00C72C9C">
      <w:pPr>
        <w:snapToGrid w:val="0"/>
        <w:spacing w:line="300" w:lineRule="exact"/>
        <w:rPr>
          <w:rFonts w:ascii="標楷體" w:eastAsia="標楷體"/>
          <w:color w:val="000000"/>
        </w:rPr>
      </w:pPr>
      <w:r w:rsidRPr="005B370C">
        <w:rPr>
          <w:rFonts w:ascii="標楷體" w:eastAsia="標楷體" w:hint="eastAsia"/>
          <w:color w:val="000000"/>
        </w:rPr>
        <w:t xml:space="preserve">       （二）學校教師代表三人</w:t>
      </w:r>
      <w:r w:rsidRPr="00F67CE4">
        <w:rPr>
          <w:rFonts w:ascii="標楷體" w:eastAsia="標楷體" w:hint="eastAsia"/>
          <w:color w:val="000000"/>
        </w:rPr>
        <w:t>。</w:t>
      </w:r>
    </w:p>
    <w:p w:rsidR="00E30BB4" w:rsidRPr="00F67CE4" w:rsidRDefault="00E30BB4" w:rsidP="00C72C9C">
      <w:pPr>
        <w:snapToGrid w:val="0"/>
        <w:spacing w:line="300" w:lineRule="exact"/>
        <w:rPr>
          <w:rFonts w:ascii="標楷體" w:eastAsia="標楷體"/>
          <w:color w:val="000000"/>
        </w:rPr>
      </w:pPr>
      <w:r w:rsidRPr="005B370C">
        <w:rPr>
          <w:rFonts w:ascii="標楷體" w:eastAsia="標楷體" w:hint="eastAsia"/>
          <w:color w:val="000000"/>
        </w:rPr>
        <w:t xml:space="preserve">       （三）家長會代表三人</w:t>
      </w:r>
      <w:r w:rsidRPr="00F67CE4">
        <w:rPr>
          <w:rFonts w:ascii="標楷體" w:eastAsia="標楷體" w:hint="eastAsia"/>
          <w:color w:val="000000"/>
        </w:rPr>
        <w:t>。</w:t>
      </w:r>
    </w:p>
    <w:p w:rsidR="00E30BB4" w:rsidRPr="00F67CE4" w:rsidRDefault="00E30BB4" w:rsidP="00C72C9C">
      <w:pPr>
        <w:snapToGrid w:val="0"/>
        <w:spacing w:line="300" w:lineRule="exact"/>
        <w:rPr>
          <w:rFonts w:ascii="標楷體" w:eastAsia="標楷體"/>
          <w:color w:val="000000"/>
        </w:rPr>
      </w:pPr>
      <w:r w:rsidRPr="005B370C">
        <w:rPr>
          <w:rFonts w:ascii="標楷體" w:eastAsia="標楷體" w:hint="eastAsia"/>
          <w:color w:val="000000"/>
        </w:rPr>
        <w:t xml:space="preserve">       （四）校外之教育、心理、法律等</w:t>
      </w:r>
      <w:r w:rsidRPr="00F67CE4">
        <w:rPr>
          <w:rFonts w:ascii="標楷體" w:eastAsia="標楷體" w:hint="eastAsia"/>
          <w:color w:val="000000"/>
        </w:rPr>
        <w:t>相關領域</w:t>
      </w:r>
      <w:r w:rsidRPr="005B370C">
        <w:rPr>
          <w:rFonts w:ascii="標楷體" w:eastAsia="標楷體" w:hint="eastAsia"/>
          <w:color w:val="000000"/>
        </w:rPr>
        <w:t>專家學者</w:t>
      </w:r>
      <w:r w:rsidRPr="00F67CE4">
        <w:rPr>
          <w:rFonts w:ascii="標楷體" w:eastAsia="標楷體" w:hint="eastAsia"/>
          <w:color w:val="000000"/>
        </w:rPr>
        <w:t>，</w:t>
      </w:r>
      <w:r w:rsidRPr="005B370C">
        <w:rPr>
          <w:rFonts w:ascii="標楷體" w:eastAsia="標楷體" w:hint="eastAsia"/>
          <w:color w:val="000000"/>
        </w:rPr>
        <w:t>或社會公正人士</w:t>
      </w:r>
      <w:r>
        <w:rPr>
          <w:rFonts w:ascii="標楷體" w:eastAsia="標楷體" w:hint="eastAsia"/>
          <w:color w:val="000000"/>
        </w:rPr>
        <w:t>一</w:t>
      </w:r>
      <w:r w:rsidRPr="005B370C">
        <w:rPr>
          <w:rFonts w:ascii="標楷體" w:eastAsia="標楷體" w:hint="eastAsia"/>
          <w:color w:val="000000"/>
        </w:rPr>
        <w:t>人</w:t>
      </w:r>
      <w:r w:rsidRPr="00F67CE4">
        <w:rPr>
          <w:rFonts w:ascii="標楷體" w:eastAsia="標楷體" w:hint="eastAsia"/>
          <w:color w:val="000000"/>
        </w:rPr>
        <w:t>。</w:t>
      </w:r>
    </w:p>
    <w:p w:rsidR="00E30BB4" w:rsidRPr="00F67CE4" w:rsidRDefault="00E30BB4" w:rsidP="00C72C9C">
      <w:pPr>
        <w:snapToGrid w:val="0"/>
        <w:spacing w:line="300" w:lineRule="exact"/>
        <w:rPr>
          <w:rFonts w:ascii="標楷體" w:eastAsia="標楷體"/>
          <w:color w:val="000000"/>
        </w:rPr>
      </w:pPr>
      <w:r w:rsidRPr="005B370C">
        <w:rPr>
          <w:rFonts w:ascii="標楷體" w:eastAsia="標楷體" w:hint="eastAsia"/>
          <w:color w:val="000000"/>
        </w:rPr>
        <w:t xml:space="preserve">       （五）學生代表</w:t>
      </w:r>
      <w:r w:rsidRPr="00F67CE4">
        <w:rPr>
          <w:rFonts w:ascii="標楷體" w:eastAsia="標楷體" w:hint="eastAsia"/>
          <w:color w:val="000000"/>
        </w:rPr>
        <w:t>三</w:t>
      </w:r>
      <w:r w:rsidRPr="005B370C">
        <w:rPr>
          <w:rFonts w:ascii="標楷體" w:eastAsia="標楷體" w:hint="eastAsia"/>
          <w:color w:val="000000"/>
        </w:rPr>
        <w:t>人(應先取得</w:t>
      </w:r>
      <w:r w:rsidRPr="00F67CE4">
        <w:rPr>
          <w:rFonts w:ascii="標楷體" w:eastAsia="標楷體" w:hint="eastAsia"/>
          <w:color w:val="000000"/>
        </w:rPr>
        <w:t>其法定代理人之</w:t>
      </w:r>
      <w:r w:rsidRPr="005B370C">
        <w:rPr>
          <w:rFonts w:ascii="標楷體" w:eastAsia="標楷體" w:hint="eastAsia"/>
          <w:color w:val="000000"/>
        </w:rPr>
        <w:t>同意)</w:t>
      </w:r>
      <w:r w:rsidRPr="00F67CE4">
        <w:rPr>
          <w:rFonts w:ascii="標楷體" w:eastAsia="標楷體" w:hint="eastAsia"/>
          <w:color w:val="000000"/>
        </w:rPr>
        <w:t>。</w:t>
      </w:r>
    </w:p>
    <w:p w:rsidR="00E30BB4" w:rsidRPr="00F67CE4" w:rsidRDefault="00E30BB4" w:rsidP="00C72C9C">
      <w:pPr>
        <w:snapToGrid w:val="0"/>
        <w:spacing w:line="300" w:lineRule="exact"/>
        <w:ind w:left="991" w:hangingChars="413" w:hanging="991"/>
        <w:rPr>
          <w:rFonts w:ascii="標楷體" w:eastAsia="標楷體"/>
          <w:color w:val="000000"/>
        </w:rPr>
      </w:pPr>
      <w:r w:rsidRPr="00F67CE4">
        <w:rPr>
          <w:rFonts w:ascii="標楷體" w:eastAsia="標楷體" w:hint="eastAsia"/>
          <w:color w:val="000000"/>
        </w:rPr>
        <w:t xml:space="preserve">        前項第</w:t>
      </w:r>
      <w:r w:rsidRPr="005B370C">
        <w:rPr>
          <w:rFonts w:ascii="標楷體" w:eastAsia="標楷體" w:hint="eastAsia"/>
          <w:color w:val="000000"/>
        </w:rPr>
        <w:t>（一）</w:t>
      </w:r>
      <w:r w:rsidRPr="00F67CE4">
        <w:rPr>
          <w:rFonts w:ascii="標楷體" w:eastAsia="標楷體" w:hint="eastAsia"/>
          <w:color w:val="000000"/>
        </w:rPr>
        <w:t>、</w:t>
      </w:r>
      <w:r w:rsidRPr="005B370C">
        <w:rPr>
          <w:rFonts w:ascii="標楷體" w:eastAsia="標楷體" w:hint="eastAsia"/>
          <w:color w:val="000000"/>
        </w:rPr>
        <w:t>（二）</w:t>
      </w:r>
      <w:r w:rsidRPr="00F67CE4">
        <w:rPr>
          <w:rFonts w:ascii="標楷體" w:eastAsia="標楷體" w:hint="eastAsia"/>
          <w:color w:val="000000"/>
        </w:rPr>
        <w:t>、</w:t>
      </w:r>
      <w:r w:rsidRPr="005B370C">
        <w:rPr>
          <w:rFonts w:ascii="標楷體" w:eastAsia="標楷體" w:hint="eastAsia"/>
          <w:color w:val="000000"/>
        </w:rPr>
        <w:t>（三）</w:t>
      </w:r>
      <w:r>
        <w:rPr>
          <w:rFonts w:ascii="標楷體" w:eastAsia="標楷體" w:hint="eastAsia"/>
          <w:color w:val="000000"/>
        </w:rPr>
        <w:t>款</w:t>
      </w:r>
      <w:r w:rsidRPr="00F67CE4">
        <w:rPr>
          <w:rFonts w:ascii="標楷體" w:eastAsia="標楷體" w:hint="eastAsia"/>
          <w:color w:val="000000"/>
        </w:rPr>
        <w:t>委員之人數應相等，委員因故出缺時，其繼任委員任期至原任期屆滿日。</w:t>
      </w:r>
    </w:p>
    <w:p w:rsidR="00E30BB4" w:rsidRPr="00F67CE4" w:rsidRDefault="00E30BB4" w:rsidP="00C72C9C">
      <w:pPr>
        <w:snapToGrid w:val="0"/>
        <w:spacing w:line="300" w:lineRule="exact"/>
        <w:ind w:leftChars="100" w:left="240"/>
        <w:rPr>
          <w:rFonts w:ascii="標楷體" w:eastAsia="標楷體"/>
          <w:color w:val="000000"/>
        </w:rPr>
      </w:pPr>
      <w:r w:rsidRPr="00F67CE4">
        <w:rPr>
          <w:rFonts w:ascii="標楷體" w:eastAsia="標楷體" w:hint="eastAsia"/>
          <w:color w:val="000000"/>
        </w:rPr>
        <w:t xml:space="preserve">  三、申評會委員應親自出席會議，不得委託他人代理出席。委員於任期中無故缺席達</w:t>
      </w:r>
    </w:p>
    <w:p w:rsidR="00E30BB4" w:rsidRPr="00F67CE4" w:rsidRDefault="00E30BB4" w:rsidP="00C72C9C">
      <w:pPr>
        <w:snapToGrid w:val="0"/>
        <w:spacing w:line="300" w:lineRule="exact"/>
        <w:ind w:leftChars="100" w:left="240"/>
        <w:rPr>
          <w:rFonts w:ascii="標楷體" w:eastAsia="標楷體"/>
          <w:color w:val="000000"/>
        </w:rPr>
      </w:pPr>
      <w:r w:rsidRPr="00F67CE4">
        <w:rPr>
          <w:rFonts w:ascii="標楷體" w:eastAsia="標楷體" w:hint="eastAsia"/>
          <w:color w:val="000000"/>
        </w:rPr>
        <w:t xml:space="preserve">      二次或因故無法執行職務者，得由校長解除其委員職務，並依第二項規定補聘之，</w:t>
      </w:r>
    </w:p>
    <w:p w:rsidR="00E30BB4" w:rsidRPr="00F67CE4" w:rsidRDefault="00E30BB4" w:rsidP="00C72C9C">
      <w:pPr>
        <w:snapToGrid w:val="0"/>
        <w:spacing w:line="300" w:lineRule="exact"/>
        <w:ind w:leftChars="100" w:left="240"/>
        <w:rPr>
          <w:rFonts w:ascii="標楷體" w:eastAsia="標楷體"/>
          <w:color w:val="000000"/>
        </w:rPr>
      </w:pPr>
      <w:r w:rsidRPr="00F67CE4">
        <w:rPr>
          <w:rFonts w:ascii="標楷體" w:eastAsia="標楷體" w:hint="eastAsia"/>
          <w:color w:val="000000"/>
        </w:rPr>
        <w:t xml:space="preserve">      其繼任委員任期至原任期屆滿日。</w:t>
      </w:r>
    </w:p>
    <w:p w:rsidR="00E30BB4" w:rsidRPr="00F67CE4" w:rsidRDefault="00E30BB4" w:rsidP="00C72C9C">
      <w:pPr>
        <w:snapToGrid w:val="0"/>
        <w:spacing w:line="300" w:lineRule="exact"/>
        <w:ind w:leftChars="200" w:left="960" w:hangingChars="200" w:hanging="480"/>
        <w:rPr>
          <w:rFonts w:ascii="標楷體" w:eastAsia="標楷體"/>
          <w:color w:val="000000"/>
        </w:rPr>
      </w:pPr>
      <w:r w:rsidRPr="00F67CE4">
        <w:rPr>
          <w:rFonts w:ascii="標楷體" w:eastAsia="標楷體" w:hint="eastAsia"/>
          <w:color w:val="000000"/>
        </w:rPr>
        <w:t>四、申評會委員與申訴事項有直接利害關係者應迴避之，並由校長依行政程序法第三十二條及第三十三條規定另聘代理委員，就該申訴事項代行職務。</w:t>
      </w:r>
    </w:p>
    <w:p w:rsidR="00E30BB4" w:rsidRPr="00662171" w:rsidRDefault="00E30BB4" w:rsidP="00C72C9C">
      <w:pPr>
        <w:snapToGrid w:val="0"/>
        <w:spacing w:before="240" w:line="300" w:lineRule="exact"/>
        <w:ind w:left="-2"/>
        <w:rPr>
          <w:rFonts w:ascii="標楷體" w:eastAsia="標楷體"/>
          <w:color w:val="000000"/>
        </w:rPr>
      </w:pPr>
      <w:r w:rsidRPr="00662171">
        <w:rPr>
          <w:rFonts w:ascii="標楷體" w:eastAsia="標楷體" w:hint="eastAsia"/>
          <w:color w:val="000000"/>
        </w:rPr>
        <w:t>伍、評議要點及處理流程：</w:t>
      </w:r>
    </w:p>
    <w:p w:rsidR="00E30BB4" w:rsidRPr="00F67CE4" w:rsidRDefault="00E30BB4" w:rsidP="00C72C9C">
      <w:pPr>
        <w:pStyle w:val="a3"/>
        <w:numPr>
          <w:ilvl w:val="0"/>
          <w:numId w:val="6"/>
        </w:numPr>
        <w:snapToGrid w:val="0"/>
        <w:spacing w:line="300" w:lineRule="exact"/>
        <w:ind w:left="993" w:hanging="567"/>
        <w:rPr>
          <w:color w:val="000000"/>
        </w:rPr>
      </w:pPr>
      <w:r>
        <w:rPr>
          <w:color w:val="000000"/>
        </w:rPr>
        <w:t>學生</w:t>
      </w:r>
      <w:r w:rsidRPr="005B370C">
        <w:rPr>
          <w:color w:val="000000"/>
        </w:rPr>
        <w:t>對於本校有</w:t>
      </w:r>
      <w:r w:rsidRPr="00F67CE4">
        <w:rPr>
          <w:color w:val="000000"/>
        </w:rPr>
        <w:t>關</w:t>
      </w:r>
      <w:r>
        <w:rPr>
          <w:rFonts w:hint="eastAsia"/>
          <w:color w:val="000000"/>
        </w:rPr>
        <w:t>其</w:t>
      </w:r>
      <w:r w:rsidRPr="005B370C">
        <w:rPr>
          <w:color w:val="000000"/>
        </w:rPr>
        <w:t>個人之管教措施，認為違法或不當</w:t>
      </w:r>
      <w:r w:rsidRPr="00F67CE4">
        <w:rPr>
          <w:rFonts w:hint="eastAsia"/>
          <w:color w:val="000000"/>
        </w:rPr>
        <w:t>致損害其權益者</w:t>
      </w:r>
      <w:r w:rsidRPr="005B370C">
        <w:rPr>
          <w:color w:val="000000"/>
        </w:rPr>
        <w:t>者，</w:t>
      </w:r>
      <w:r w:rsidRPr="00F67CE4">
        <w:rPr>
          <w:rFonts w:hint="eastAsia"/>
          <w:color w:val="000000"/>
        </w:rPr>
        <w:t>得於其法定代理人知悉管教措施作</w:t>
      </w:r>
      <w:r>
        <w:rPr>
          <w:rFonts w:hint="eastAsia"/>
          <w:color w:val="000000"/>
        </w:rPr>
        <w:t>成</w:t>
      </w:r>
      <w:r w:rsidRPr="00F67CE4">
        <w:rPr>
          <w:rFonts w:hint="eastAsia"/>
          <w:color w:val="000000"/>
        </w:rPr>
        <w:t>或以書面方式送達之次日起三十日內，由其法定代理人以書面代為向學校提出申訴。但自管教措施作成後，已逾一年者，不得提出。</w:t>
      </w:r>
    </w:p>
    <w:p w:rsidR="00E30BB4" w:rsidRPr="00F67CE4" w:rsidRDefault="00E30BB4" w:rsidP="00C72C9C">
      <w:pPr>
        <w:pStyle w:val="a3"/>
        <w:numPr>
          <w:ilvl w:val="0"/>
          <w:numId w:val="6"/>
        </w:numPr>
        <w:snapToGrid w:val="0"/>
        <w:spacing w:line="300" w:lineRule="exact"/>
        <w:ind w:left="709" w:hanging="283"/>
        <w:rPr>
          <w:color w:val="000000"/>
        </w:rPr>
      </w:pPr>
      <w:r w:rsidRPr="00F67CE4">
        <w:rPr>
          <w:rFonts w:hint="eastAsia"/>
          <w:color w:val="000000"/>
        </w:rPr>
        <w:t>前項申訴之提出，同一案件以一次為限。</w:t>
      </w:r>
    </w:p>
    <w:p w:rsidR="00E30BB4" w:rsidRPr="00F67CE4" w:rsidRDefault="00E30BB4" w:rsidP="00C72C9C">
      <w:pPr>
        <w:pStyle w:val="a3"/>
        <w:numPr>
          <w:ilvl w:val="0"/>
          <w:numId w:val="6"/>
        </w:numPr>
        <w:snapToGrid w:val="0"/>
        <w:spacing w:line="300" w:lineRule="exact"/>
        <w:ind w:left="993" w:hanging="567"/>
        <w:rPr>
          <w:color w:val="000000"/>
        </w:rPr>
      </w:pPr>
      <w:r w:rsidRPr="00F67CE4">
        <w:rPr>
          <w:rFonts w:hint="eastAsia"/>
          <w:color w:val="000000"/>
        </w:rPr>
        <w:t>申訴提出後，於申訴評議決定書送達前，申訴人得由其法定代理人代為撤回之。申訴經撤回後，不得復提出同一之申訴。</w:t>
      </w:r>
    </w:p>
    <w:p w:rsidR="00E30BB4" w:rsidRPr="00F67CE4" w:rsidRDefault="00E30BB4" w:rsidP="00C72C9C">
      <w:pPr>
        <w:spacing w:line="300" w:lineRule="exact"/>
        <w:ind w:leftChars="177" w:left="718" w:hangingChars="122" w:hanging="293"/>
        <w:jc w:val="both"/>
        <w:rPr>
          <w:rFonts w:ascii="標楷體" w:eastAsia="標楷體"/>
          <w:color w:val="000000"/>
        </w:rPr>
      </w:pPr>
      <w:r>
        <w:rPr>
          <w:rFonts w:ascii="標楷體" w:eastAsia="標楷體" w:hint="eastAsia"/>
          <w:color w:val="000000"/>
        </w:rPr>
        <w:t>四</w:t>
      </w:r>
      <w:r w:rsidRPr="00F67CE4">
        <w:rPr>
          <w:rFonts w:ascii="標楷體" w:eastAsia="標楷體" w:hint="eastAsia"/>
          <w:color w:val="000000"/>
        </w:rPr>
        <w:t>、申訴應具申訴書，載明下列事項，由申訴人之法定代理人簽名或蓋章：</w:t>
      </w:r>
    </w:p>
    <w:p w:rsidR="00E30BB4" w:rsidRPr="00F67CE4" w:rsidRDefault="00E30BB4" w:rsidP="00C72C9C">
      <w:pPr>
        <w:spacing w:line="300" w:lineRule="exact"/>
        <w:ind w:leftChars="355" w:left="1133" w:hangingChars="117" w:hanging="281"/>
        <w:jc w:val="both"/>
        <w:rPr>
          <w:rFonts w:ascii="標楷體" w:eastAsia="標楷體"/>
          <w:color w:val="000000"/>
        </w:rPr>
      </w:pPr>
      <w:r w:rsidRPr="00F67CE4">
        <w:rPr>
          <w:rFonts w:ascii="標楷體" w:eastAsia="標楷體" w:hint="eastAsia"/>
          <w:color w:val="000000"/>
        </w:rPr>
        <w:t>(一)申訴人及法定代理人姓名、性別、出生日期、國民身分證統一編號、住址及申訴人與該法定代理人之關係。</w:t>
      </w:r>
    </w:p>
    <w:p w:rsidR="00E30BB4" w:rsidRPr="00F67CE4" w:rsidRDefault="00E30BB4" w:rsidP="00C72C9C">
      <w:pPr>
        <w:spacing w:line="300" w:lineRule="exact"/>
        <w:ind w:leftChars="355" w:left="1133" w:hangingChars="117" w:hanging="281"/>
        <w:jc w:val="both"/>
        <w:rPr>
          <w:rFonts w:ascii="標楷體" w:eastAsia="標楷體"/>
          <w:color w:val="000000"/>
        </w:rPr>
      </w:pPr>
      <w:r w:rsidRPr="00F67CE4">
        <w:rPr>
          <w:rFonts w:ascii="標楷體" w:eastAsia="標楷體" w:hint="eastAsia"/>
          <w:color w:val="000000"/>
        </w:rPr>
        <w:lastRenderedPageBreak/>
        <w:t>(二)作為申訴標的之管教措施。</w:t>
      </w:r>
    </w:p>
    <w:p w:rsidR="00E30BB4" w:rsidRPr="00F67CE4" w:rsidRDefault="00E30BB4" w:rsidP="00C72C9C">
      <w:pPr>
        <w:spacing w:line="300" w:lineRule="exact"/>
        <w:ind w:leftChars="355" w:left="1133" w:hangingChars="117" w:hanging="281"/>
        <w:jc w:val="both"/>
        <w:rPr>
          <w:rFonts w:ascii="標楷體" w:eastAsia="標楷體"/>
          <w:color w:val="000000"/>
        </w:rPr>
      </w:pPr>
      <w:r w:rsidRPr="00F67CE4">
        <w:rPr>
          <w:rFonts w:ascii="標楷體" w:eastAsia="標楷體" w:hint="eastAsia"/>
          <w:color w:val="000000"/>
        </w:rPr>
        <w:t>(三)申訴之事實及理由。</w:t>
      </w:r>
    </w:p>
    <w:p w:rsidR="00E30BB4" w:rsidRPr="00F67CE4" w:rsidRDefault="00E30BB4" w:rsidP="00C72C9C">
      <w:pPr>
        <w:spacing w:line="300" w:lineRule="exact"/>
        <w:ind w:leftChars="355" w:left="1133" w:hangingChars="117" w:hanging="281"/>
        <w:jc w:val="both"/>
        <w:rPr>
          <w:rFonts w:ascii="標楷體" w:eastAsia="標楷體"/>
          <w:color w:val="000000"/>
        </w:rPr>
      </w:pPr>
      <w:r w:rsidRPr="00F67CE4">
        <w:rPr>
          <w:rFonts w:ascii="標楷體" w:eastAsia="標楷體" w:hint="eastAsia"/>
          <w:color w:val="000000"/>
        </w:rPr>
        <w:t>(四)收受或知悉管教措施之年、月、日。</w:t>
      </w:r>
    </w:p>
    <w:p w:rsidR="00E30BB4" w:rsidRPr="00F67CE4" w:rsidRDefault="00E30BB4" w:rsidP="00C72C9C">
      <w:pPr>
        <w:spacing w:line="300" w:lineRule="exact"/>
        <w:ind w:leftChars="355" w:left="1133" w:hangingChars="117" w:hanging="281"/>
        <w:jc w:val="both"/>
        <w:rPr>
          <w:rFonts w:ascii="標楷體" w:eastAsia="標楷體"/>
          <w:color w:val="000000"/>
        </w:rPr>
      </w:pPr>
      <w:r w:rsidRPr="00F67CE4">
        <w:rPr>
          <w:rFonts w:ascii="標楷體" w:eastAsia="標楷體" w:hint="eastAsia"/>
          <w:color w:val="000000"/>
        </w:rPr>
        <w:t>(五)受理申訴之學校。</w:t>
      </w:r>
    </w:p>
    <w:p w:rsidR="00E30BB4" w:rsidRPr="00F67CE4" w:rsidRDefault="00E30BB4" w:rsidP="00C72C9C">
      <w:pPr>
        <w:spacing w:line="300" w:lineRule="exact"/>
        <w:ind w:leftChars="355" w:left="1133" w:hangingChars="117" w:hanging="281"/>
        <w:jc w:val="both"/>
        <w:rPr>
          <w:rFonts w:ascii="標楷體" w:eastAsia="標楷體"/>
          <w:color w:val="000000"/>
        </w:rPr>
      </w:pPr>
      <w:r w:rsidRPr="00F67CE4">
        <w:rPr>
          <w:rFonts w:ascii="標楷體" w:eastAsia="標楷體" w:hint="eastAsia"/>
          <w:color w:val="000000"/>
        </w:rPr>
        <w:t>(六)提出申訴之年、月、日。</w:t>
      </w:r>
    </w:p>
    <w:p w:rsidR="00E30BB4" w:rsidRPr="00F67CE4" w:rsidRDefault="00E30BB4" w:rsidP="00C72C9C">
      <w:pPr>
        <w:spacing w:line="300" w:lineRule="exact"/>
        <w:ind w:leftChars="236" w:left="566" w:firstLineChars="118" w:firstLine="283"/>
        <w:jc w:val="both"/>
        <w:rPr>
          <w:rFonts w:ascii="標楷體" w:eastAsia="標楷體"/>
          <w:color w:val="000000"/>
        </w:rPr>
      </w:pPr>
      <w:r w:rsidRPr="00F67CE4">
        <w:rPr>
          <w:rFonts w:ascii="標楷體" w:eastAsia="標楷體" w:hint="eastAsia"/>
          <w:color w:val="000000"/>
        </w:rPr>
        <w:t>(七)委任代理人提出申訴者，應出具代理人之委任書。</w:t>
      </w:r>
    </w:p>
    <w:p w:rsidR="00E30BB4" w:rsidRPr="00F67CE4" w:rsidRDefault="00E30BB4" w:rsidP="00C72C9C">
      <w:pPr>
        <w:spacing w:line="300" w:lineRule="exact"/>
        <w:ind w:leftChars="178" w:left="849" w:hangingChars="176" w:hanging="422"/>
        <w:jc w:val="both"/>
        <w:rPr>
          <w:rFonts w:ascii="標楷體" w:eastAsia="標楷體"/>
          <w:color w:val="000000"/>
        </w:rPr>
      </w:pPr>
      <w:r>
        <w:rPr>
          <w:rFonts w:ascii="標楷體" w:eastAsia="標楷體" w:hint="eastAsia"/>
          <w:color w:val="000000"/>
        </w:rPr>
        <w:t>五、</w:t>
      </w:r>
      <w:r w:rsidRPr="00F67CE4">
        <w:rPr>
          <w:rFonts w:ascii="標楷體" w:eastAsia="標楷體" w:hint="eastAsia"/>
          <w:color w:val="000000"/>
        </w:rPr>
        <w:t>申訴書不合前條所定之程式，而其情形可補正者，校方應通知申訴人之法定代理人於十日內補正。</w:t>
      </w:r>
    </w:p>
    <w:p w:rsidR="00E30BB4" w:rsidRPr="005B370C" w:rsidRDefault="00E30BB4" w:rsidP="00C72C9C">
      <w:pPr>
        <w:snapToGrid w:val="0"/>
        <w:spacing w:line="300" w:lineRule="exact"/>
        <w:ind w:firstLineChars="177" w:firstLine="425"/>
        <w:rPr>
          <w:rFonts w:ascii="標楷體" w:eastAsia="標楷體"/>
          <w:color w:val="000000"/>
        </w:rPr>
      </w:pPr>
      <w:r>
        <w:rPr>
          <w:rFonts w:ascii="標楷體" w:eastAsia="標楷體" w:hint="eastAsia"/>
          <w:color w:val="000000"/>
        </w:rPr>
        <w:t>六</w:t>
      </w:r>
      <w:r w:rsidRPr="00F67CE4">
        <w:rPr>
          <w:rFonts w:ascii="標楷體" w:eastAsia="標楷體" w:hint="eastAsia"/>
          <w:color w:val="000000"/>
        </w:rPr>
        <w:t>、</w:t>
      </w:r>
      <w:r w:rsidRPr="005B370C">
        <w:rPr>
          <w:rFonts w:ascii="標楷體" w:eastAsia="標楷體" w:hint="eastAsia"/>
          <w:color w:val="000000"/>
        </w:rPr>
        <w:t>申訴案件有下列情形之一者，應為不受理之決定：</w:t>
      </w:r>
    </w:p>
    <w:p w:rsidR="00E30BB4" w:rsidRPr="005B370C" w:rsidRDefault="00E30BB4" w:rsidP="00C72C9C">
      <w:pPr>
        <w:snapToGrid w:val="0"/>
        <w:spacing w:line="300" w:lineRule="exact"/>
        <w:ind w:leftChars="354" w:left="1416" w:hangingChars="236" w:hanging="566"/>
        <w:rPr>
          <w:rFonts w:ascii="標楷體" w:eastAsia="標楷體"/>
          <w:color w:val="000000"/>
        </w:rPr>
      </w:pPr>
      <w:r>
        <w:rPr>
          <w:rFonts w:ascii="標楷體" w:eastAsia="標楷體" w:hint="eastAsia"/>
          <w:color w:val="000000"/>
        </w:rPr>
        <w:t>(一)</w:t>
      </w:r>
      <w:r w:rsidRPr="005B370C">
        <w:rPr>
          <w:rFonts w:ascii="標楷體" w:eastAsia="標楷體" w:hint="eastAsia"/>
          <w:color w:val="000000"/>
        </w:rPr>
        <w:t>申訴書不合</w:t>
      </w:r>
      <w:r w:rsidRPr="00F67CE4">
        <w:rPr>
          <w:rFonts w:ascii="標楷體" w:eastAsia="標楷體" w:hint="eastAsia"/>
          <w:color w:val="000000"/>
        </w:rPr>
        <w:t>程</w:t>
      </w:r>
      <w:r>
        <w:rPr>
          <w:rFonts w:ascii="標楷體" w:eastAsia="標楷體" w:hint="eastAsia"/>
          <w:color w:val="000000"/>
        </w:rPr>
        <w:t>式</w:t>
      </w:r>
      <w:r w:rsidRPr="005B370C">
        <w:rPr>
          <w:rFonts w:ascii="標楷體" w:eastAsia="標楷體" w:hint="eastAsia"/>
          <w:color w:val="000000"/>
        </w:rPr>
        <w:t>不能補正</w:t>
      </w:r>
      <w:r w:rsidRPr="00F67CE4">
        <w:rPr>
          <w:rFonts w:ascii="標楷體" w:eastAsia="標楷體" w:hint="eastAsia"/>
          <w:color w:val="000000"/>
        </w:rPr>
        <w:t>，</w:t>
      </w:r>
      <w:r w:rsidRPr="005B370C">
        <w:rPr>
          <w:rFonts w:ascii="標楷體" w:eastAsia="標楷體" w:hint="eastAsia"/>
          <w:color w:val="000000"/>
        </w:rPr>
        <w:t>或經通知</w:t>
      </w:r>
      <w:r w:rsidRPr="00F67CE4">
        <w:rPr>
          <w:rFonts w:ascii="標楷體" w:eastAsia="標楷體" w:hint="eastAsia"/>
          <w:color w:val="000000"/>
        </w:rPr>
        <w:t>限期</w:t>
      </w:r>
      <w:r w:rsidRPr="005B370C">
        <w:rPr>
          <w:rFonts w:ascii="標楷體" w:eastAsia="標楷體" w:hint="eastAsia"/>
          <w:color w:val="000000"/>
        </w:rPr>
        <w:t>補正</w:t>
      </w:r>
      <w:r w:rsidRPr="00F67CE4">
        <w:rPr>
          <w:rFonts w:ascii="標楷體" w:eastAsia="標楷體" w:hint="eastAsia"/>
          <w:color w:val="000000"/>
        </w:rPr>
        <w:t>屆</w:t>
      </w:r>
      <w:r w:rsidRPr="005B370C">
        <w:rPr>
          <w:rFonts w:ascii="標楷體" w:eastAsia="標楷體" w:hint="eastAsia"/>
          <w:color w:val="000000"/>
        </w:rPr>
        <w:t>期不補正者。</w:t>
      </w:r>
    </w:p>
    <w:p w:rsidR="00E30BB4" w:rsidRPr="002A000F" w:rsidRDefault="00E30BB4" w:rsidP="00C72C9C">
      <w:pPr>
        <w:snapToGrid w:val="0"/>
        <w:spacing w:line="300" w:lineRule="exact"/>
        <w:ind w:leftChars="354" w:left="1416" w:hangingChars="236" w:hanging="566"/>
        <w:rPr>
          <w:rFonts w:ascii="標楷體" w:eastAsia="標楷體"/>
          <w:color w:val="000000"/>
        </w:rPr>
      </w:pPr>
      <w:r>
        <w:rPr>
          <w:rFonts w:ascii="標楷體" w:eastAsia="標楷體" w:hint="eastAsia"/>
          <w:color w:val="000000"/>
        </w:rPr>
        <w:t>(二)</w:t>
      </w:r>
      <w:r w:rsidRPr="005B370C">
        <w:rPr>
          <w:rFonts w:ascii="標楷體" w:eastAsia="標楷體" w:hint="eastAsia"/>
          <w:color w:val="000000"/>
        </w:rPr>
        <w:t>提</w:t>
      </w:r>
      <w:r w:rsidRPr="00F67CE4">
        <w:rPr>
          <w:rFonts w:ascii="標楷體" w:eastAsia="標楷體" w:hint="eastAsia"/>
          <w:color w:val="000000"/>
        </w:rPr>
        <w:t>出</w:t>
      </w:r>
      <w:r w:rsidRPr="005B370C">
        <w:rPr>
          <w:rFonts w:ascii="標楷體" w:eastAsia="標楷體" w:hint="eastAsia"/>
          <w:color w:val="000000"/>
        </w:rPr>
        <w:t>申訴逾規定期間者。</w:t>
      </w:r>
      <w:r>
        <w:rPr>
          <w:rFonts w:ascii="標楷體" w:eastAsia="標楷體" w:hint="eastAsia"/>
          <w:color w:val="000000"/>
        </w:rPr>
        <w:t>(</w:t>
      </w:r>
      <w:r w:rsidRPr="005B370C">
        <w:rPr>
          <w:rFonts w:ascii="標楷體" w:eastAsia="標楷體" w:hint="eastAsia"/>
          <w:color w:val="000000"/>
        </w:rPr>
        <w:t>但申訴人因</w:t>
      </w:r>
      <w:r w:rsidRPr="00F67CE4">
        <w:rPr>
          <w:rFonts w:ascii="標楷體" w:eastAsia="標楷體" w:hint="eastAsia"/>
          <w:color w:val="000000"/>
        </w:rPr>
        <w:t>不可歸責於申訴人之法定代理人之事由致逾越期限，並提出具體證明者，不在此限。</w:t>
      </w:r>
      <w:r>
        <w:rPr>
          <w:rFonts w:ascii="標楷體" w:eastAsia="標楷體" w:hint="eastAsia"/>
          <w:color w:val="000000"/>
        </w:rPr>
        <w:t>)</w:t>
      </w:r>
    </w:p>
    <w:p w:rsidR="00E30BB4" w:rsidRPr="005B370C" w:rsidRDefault="00E30BB4" w:rsidP="00C72C9C">
      <w:pPr>
        <w:snapToGrid w:val="0"/>
        <w:spacing w:line="300" w:lineRule="exact"/>
        <w:ind w:leftChars="354" w:left="1416" w:hangingChars="236" w:hanging="566"/>
        <w:rPr>
          <w:rFonts w:ascii="標楷體" w:eastAsia="標楷體"/>
          <w:color w:val="000000"/>
        </w:rPr>
      </w:pPr>
      <w:r>
        <w:rPr>
          <w:rFonts w:ascii="標楷體" w:eastAsia="標楷體" w:hint="eastAsia"/>
          <w:color w:val="000000"/>
        </w:rPr>
        <w:t>(三)</w:t>
      </w:r>
      <w:r w:rsidRPr="005B370C">
        <w:rPr>
          <w:rFonts w:ascii="標楷體" w:eastAsia="標楷體" w:hint="eastAsia"/>
          <w:color w:val="000000"/>
        </w:rPr>
        <w:t>申訴人不適</w:t>
      </w:r>
      <w:r w:rsidRPr="00F67CE4">
        <w:rPr>
          <w:rFonts w:ascii="標楷體" w:eastAsia="標楷體" w:hint="eastAsia"/>
          <w:color w:val="000000"/>
        </w:rPr>
        <w:t>格</w:t>
      </w:r>
      <w:r w:rsidRPr="005B370C">
        <w:rPr>
          <w:rFonts w:ascii="標楷體" w:eastAsia="標楷體" w:hint="eastAsia"/>
          <w:color w:val="000000"/>
        </w:rPr>
        <w:t>。</w:t>
      </w:r>
    </w:p>
    <w:p w:rsidR="00E30BB4" w:rsidRPr="00F67CE4" w:rsidRDefault="00E30BB4" w:rsidP="00C72C9C">
      <w:pPr>
        <w:spacing w:line="300" w:lineRule="exact"/>
        <w:ind w:leftChars="354" w:left="1416" w:hangingChars="236" w:hanging="566"/>
        <w:jc w:val="both"/>
        <w:rPr>
          <w:rFonts w:ascii="標楷體" w:eastAsia="標楷體"/>
          <w:color w:val="000000"/>
        </w:rPr>
      </w:pPr>
      <w:r>
        <w:rPr>
          <w:rFonts w:ascii="標楷體" w:eastAsia="標楷體" w:hint="eastAsia"/>
          <w:color w:val="000000"/>
        </w:rPr>
        <w:t>(四)</w:t>
      </w:r>
      <w:r w:rsidRPr="00F67CE4">
        <w:rPr>
          <w:rFonts w:ascii="標楷體" w:eastAsia="標楷體" w:hint="eastAsia"/>
          <w:color w:val="000000"/>
        </w:rPr>
        <w:t>原管教措施已不存在。</w:t>
      </w:r>
    </w:p>
    <w:p w:rsidR="00E30BB4" w:rsidRPr="00F67CE4" w:rsidRDefault="00E30BB4" w:rsidP="00C72C9C">
      <w:pPr>
        <w:snapToGrid w:val="0"/>
        <w:spacing w:line="300" w:lineRule="exact"/>
        <w:ind w:leftChars="354" w:left="1416" w:hangingChars="236" w:hanging="566"/>
        <w:rPr>
          <w:rFonts w:ascii="標楷體" w:eastAsia="標楷體"/>
          <w:color w:val="000000"/>
        </w:rPr>
      </w:pPr>
      <w:r w:rsidRPr="00F67CE4">
        <w:rPr>
          <w:rFonts w:ascii="標楷體" w:eastAsia="標楷體" w:hint="eastAsia"/>
          <w:color w:val="000000"/>
        </w:rPr>
        <w:t>(五)對已決定或已撤回之申訴案件重行提起出申訴者。</w:t>
      </w:r>
    </w:p>
    <w:p w:rsidR="00E30BB4" w:rsidRPr="00F67CE4" w:rsidRDefault="00E30BB4" w:rsidP="00C72C9C">
      <w:pPr>
        <w:snapToGrid w:val="0"/>
        <w:spacing w:line="300" w:lineRule="exact"/>
        <w:ind w:leftChars="354" w:left="1416" w:hangingChars="236" w:hanging="566"/>
        <w:rPr>
          <w:rFonts w:ascii="標楷體" w:eastAsia="標楷體"/>
          <w:color w:val="000000"/>
        </w:rPr>
      </w:pPr>
      <w:r w:rsidRPr="00F67CE4">
        <w:rPr>
          <w:rFonts w:ascii="標楷體" w:eastAsia="標楷體" w:hint="eastAsia"/>
          <w:color w:val="000000"/>
        </w:rPr>
        <w:t>(六)對於非屬本辦法所定管教措施之事項提出申訴。</w:t>
      </w:r>
    </w:p>
    <w:p w:rsidR="00E30BB4" w:rsidRPr="00F67CE4" w:rsidRDefault="00E30BB4" w:rsidP="00C72C9C">
      <w:pPr>
        <w:spacing w:line="300" w:lineRule="exact"/>
        <w:ind w:leftChars="177" w:left="718" w:hangingChars="122" w:hanging="293"/>
        <w:jc w:val="both"/>
        <w:rPr>
          <w:rFonts w:ascii="標楷體" w:eastAsia="標楷體"/>
          <w:color w:val="000000"/>
        </w:rPr>
      </w:pPr>
      <w:r>
        <w:rPr>
          <w:rFonts w:ascii="標楷體" w:eastAsia="標楷體" w:hint="eastAsia"/>
          <w:color w:val="000000"/>
        </w:rPr>
        <w:t>七、</w:t>
      </w:r>
      <w:r w:rsidRPr="00F67CE4">
        <w:rPr>
          <w:rFonts w:ascii="標楷體" w:eastAsia="標楷體" w:hint="eastAsia"/>
          <w:color w:val="000000"/>
        </w:rPr>
        <w:t>申訴無理由者，申評會應以決定駁回之。</w:t>
      </w:r>
    </w:p>
    <w:p w:rsidR="00E30BB4" w:rsidRPr="00F67CE4" w:rsidRDefault="00E30BB4" w:rsidP="00C72C9C">
      <w:pPr>
        <w:snapToGrid w:val="0"/>
        <w:spacing w:line="300" w:lineRule="exact"/>
        <w:ind w:leftChars="177" w:left="850" w:hangingChars="177" w:hanging="425"/>
        <w:rPr>
          <w:rFonts w:ascii="標楷體" w:eastAsia="標楷體"/>
          <w:color w:val="000000"/>
        </w:rPr>
      </w:pPr>
      <w:r>
        <w:rPr>
          <w:rFonts w:ascii="標楷體" w:eastAsia="標楷體" w:hint="eastAsia"/>
          <w:color w:val="000000"/>
        </w:rPr>
        <w:t>八、</w:t>
      </w:r>
      <w:r w:rsidRPr="00F67CE4">
        <w:rPr>
          <w:rFonts w:ascii="標楷體" w:eastAsia="標楷體" w:hint="eastAsia"/>
          <w:color w:val="000000"/>
        </w:rPr>
        <w:t>申訴有理由者，申評會應以決定撤銷原管教措施之全部或一部，並得視事件之情節，逕為由學校另為處置之決定。</w:t>
      </w:r>
    </w:p>
    <w:p w:rsidR="00E30BB4" w:rsidRPr="008B57D3" w:rsidRDefault="00E30BB4" w:rsidP="00C72C9C">
      <w:pPr>
        <w:snapToGrid w:val="0"/>
        <w:spacing w:line="300" w:lineRule="exact"/>
        <w:ind w:leftChars="178" w:left="960" w:hangingChars="222" w:hanging="533"/>
        <w:rPr>
          <w:rFonts w:ascii="標楷體" w:eastAsia="標楷體"/>
          <w:color w:val="000000"/>
        </w:rPr>
      </w:pPr>
      <w:r w:rsidRPr="00D35754">
        <w:rPr>
          <w:rFonts w:ascii="標楷體" w:eastAsia="標楷體" w:hint="eastAsia"/>
          <w:color w:val="000000"/>
        </w:rPr>
        <w:t>九、申評會評議前，應通知申訴人及其法定代理人到場陳述意見；必要時得通知關係人到場陳述意見。</w:t>
      </w:r>
    </w:p>
    <w:p w:rsidR="00E30BB4" w:rsidRPr="00F67CE4" w:rsidRDefault="00E30BB4" w:rsidP="00C72C9C">
      <w:pPr>
        <w:snapToGrid w:val="0"/>
        <w:spacing w:line="300" w:lineRule="exact"/>
        <w:ind w:leftChars="178" w:left="960" w:hangingChars="222" w:hanging="533"/>
        <w:rPr>
          <w:rFonts w:ascii="標楷體" w:eastAsia="標楷體"/>
          <w:color w:val="000000"/>
        </w:rPr>
      </w:pPr>
      <w:r>
        <w:rPr>
          <w:rFonts w:ascii="標楷體" w:eastAsia="標楷體" w:hint="eastAsia"/>
          <w:color w:val="000000"/>
        </w:rPr>
        <w:t>十</w:t>
      </w:r>
      <w:r w:rsidRPr="00F67CE4">
        <w:rPr>
          <w:rFonts w:ascii="標楷體" w:eastAsia="標楷體" w:hint="eastAsia"/>
          <w:color w:val="000000"/>
        </w:rPr>
        <w:t>、申評會會議評議時，委員應親自出席，不得委託他人代理出席。</w:t>
      </w:r>
    </w:p>
    <w:p w:rsidR="00E30BB4" w:rsidRDefault="00E30BB4" w:rsidP="00C72C9C">
      <w:pPr>
        <w:spacing w:line="300" w:lineRule="exact"/>
        <w:ind w:leftChars="177" w:left="991" w:hangingChars="236" w:hanging="566"/>
        <w:jc w:val="both"/>
        <w:rPr>
          <w:rFonts w:ascii="標楷體" w:eastAsia="標楷體"/>
          <w:color w:val="000000"/>
        </w:rPr>
      </w:pPr>
      <w:r>
        <w:rPr>
          <w:rFonts w:ascii="標楷體" w:eastAsia="標楷體" w:hint="eastAsia"/>
          <w:color w:val="000000"/>
        </w:rPr>
        <w:t>十一</w:t>
      </w:r>
      <w:r w:rsidRPr="00F67CE4">
        <w:rPr>
          <w:rFonts w:ascii="標楷體" w:eastAsia="標楷體" w:hint="eastAsia"/>
          <w:color w:val="000000"/>
        </w:rPr>
        <w:t>、</w:t>
      </w:r>
      <w:r w:rsidRPr="005B370C">
        <w:rPr>
          <w:rFonts w:ascii="標楷體" w:eastAsia="標楷體" w:hint="eastAsia"/>
          <w:color w:val="000000"/>
        </w:rPr>
        <w:t>申評會議以不公開及書面審理為原則，</w:t>
      </w:r>
      <w:r w:rsidRPr="00F67CE4">
        <w:rPr>
          <w:rFonts w:ascii="標楷體" w:eastAsia="標楷體" w:hint="eastAsia"/>
          <w:color w:val="000000"/>
        </w:rPr>
        <w:t>申評會之評議決定，以無記名投票表決方式為之，</w:t>
      </w:r>
    </w:p>
    <w:p w:rsidR="00E30BB4" w:rsidRDefault="00E30BB4" w:rsidP="00C72C9C">
      <w:pPr>
        <w:spacing w:line="300" w:lineRule="exact"/>
        <w:ind w:leftChars="177" w:left="1086" w:hangingChars="236" w:hanging="661"/>
        <w:jc w:val="both"/>
        <w:rPr>
          <w:rFonts w:ascii="標楷體" w:eastAsia="標楷體"/>
          <w:color w:val="000000"/>
        </w:rPr>
      </w:pPr>
      <w:r w:rsidRPr="009B36E0">
        <w:rPr>
          <w:rFonts w:ascii="標楷體" w:eastAsia="標楷體" w:hAnsi="標楷體" w:hint="eastAsia"/>
          <w:color w:val="000000"/>
          <w:sz w:val="28"/>
          <w:szCs w:val="28"/>
        </w:rPr>
        <w:t>十二、申訴評議決定應經申評會會議之決議，</w:t>
      </w:r>
      <w:r w:rsidRPr="00F67CE4">
        <w:rPr>
          <w:rFonts w:ascii="標楷體" w:eastAsia="標楷體" w:hint="eastAsia"/>
          <w:color w:val="000000"/>
        </w:rPr>
        <w:t>其決議以委員三分之二以上出席，出席委員二分之一以上之同意行之。其評議過程及個別委員意見應予保密。</w:t>
      </w:r>
    </w:p>
    <w:p w:rsidR="00E30BB4" w:rsidRPr="00662171" w:rsidRDefault="00E30BB4" w:rsidP="00C72C9C">
      <w:pPr>
        <w:snapToGrid w:val="0"/>
        <w:spacing w:before="240" w:line="300" w:lineRule="exact"/>
        <w:ind w:left="-2"/>
        <w:rPr>
          <w:rFonts w:ascii="標楷體" w:eastAsia="標楷體"/>
          <w:color w:val="000000"/>
        </w:rPr>
      </w:pPr>
      <w:r w:rsidRPr="00662171">
        <w:rPr>
          <w:rFonts w:ascii="標楷體" w:eastAsia="標楷體" w:hint="eastAsia"/>
          <w:color w:val="000000"/>
        </w:rPr>
        <w:t>陸、申訴評議結果</w:t>
      </w:r>
    </w:p>
    <w:p w:rsidR="00E30BB4" w:rsidRPr="00F67CE4" w:rsidRDefault="00E30BB4" w:rsidP="00C72C9C">
      <w:pPr>
        <w:spacing w:line="300" w:lineRule="exact"/>
        <w:ind w:firstLineChars="177" w:firstLine="425"/>
        <w:jc w:val="both"/>
        <w:rPr>
          <w:rFonts w:ascii="標楷體" w:eastAsia="標楷體"/>
          <w:color w:val="000000"/>
        </w:rPr>
      </w:pPr>
      <w:r>
        <w:rPr>
          <w:rFonts w:ascii="標楷體" w:eastAsia="標楷體" w:hint="eastAsia"/>
          <w:color w:val="000000"/>
        </w:rPr>
        <w:t>一</w:t>
      </w:r>
      <w:r w:rsidRPr="00F67CE4">
        <w:rPr>
          <w:rFonts w:ascii="標楷體" w:eastAsia="標楷體" w:hint="eastAsia"/>
          <w:color w:val="000000"/>
        </w:rPr>
        <w:t>、申評會作成申訴評議決定書，應即以學校名義送達申訴人之法定代理人。</w:t>
      </w:r>
    </w:p>
    <w:p w:rsidR="00E30BB4" w:rsidRPr="00F67CE4" w:rsidRDefault="00E30BB4" w:rsidP="00C72C9C">
      <w:pPr>
        <w:spacing w:line="300" w:lineRule="exact"/>
        <w:ind w:leftChars="177" w:left="718" w:hangingChars="122" w:hanging="293"/>
        <w:jc w:val="both"/>
        <w:rPr>
          <w:rFonts w:ascii="標楷體" w:eastAsia="標楷體"/>
          <w:color w:val="000000"/>
        </w:rPr>
      </w:pPr>
      <w:r>
        <w:rPr>
          <w:rFonts w:ascii="標楷體" w:eastAsia="標楷體" w:hint="eastAsia"/>
          <w:color w:val="000000"/>
        </w:rPr>
        <w:t>二</w:t>
      </w:r>
      <w:r w:rsidRPr="00F67CE4">
        <w:rPr>
          <w:rFonts w:ascii="標楷體" w:eastAsia="標楷體" w:hint="eastAsia"/>
          <w:color w:val="000000"/>
        </w:rPr>
        <w:t>、申訴評議決定書應載明下列事項：</w:t>
      </w:r>
    </w:p>
    <w:p w:rsidR="00E30BB4" w:rsidRPr="00F67CE4" w:rsidRDefault="00E30BB4" w:rsidP="00C72C9C">
      <w:pPr>
        <w:spacing w:line="300" w:lineRule="exact"/>
        <w:ind w:leftChars="354" w:left="1275" w:hangingChars="177" w:hanging="425"/>
        <w:jc w:val="both"/>
        <w:rPr>
          <w:rFonts w:ascii="標楷體" w:eastAsia="標楷體"/>
          <w:color w:val="000000"/>
        </w:rPr>
      </w:pPr>
      <w:r w:rsidRPr="00F67CE4">
        <w:rPr>
          <w:rFonts w:ascii="標楷體" w:eastAsia="標楷體" w:hint="eastAsia"/>
          <w:color w:val="000000"/>
        </w:rPr>
        <w:t>(一)申訴人及法定代理人姓名、出生日期、住址及國民身分證統一編號。</w:t>
      </w:r>
    </w:p>
    <w:p w:rsidR="00E30BB4" w:rsidRPr="00F67CE4" w:rsidRDefault="00E30BB4" w:rsidP="00C72C9C">
      <w:pPr>
        <w:spacing w:line="300" w:lineRule="exact"/>
        <w:ind w:leftChars="354" w:left="1275" w:hangingChars="177" w:hanging="425"/>
        <w:jc w:val="both"/>
        <w:rPr>
          <w:rFonts w:ascii="標楷體" w:eastAsia="標楷體"/>
          <w:color w:val="000000"/>
        </w:rPr>
      </w:pPr>
      <w:r w:rsidRPr="00F67CE4">
        <w:rPr>
          <w:rFonts w:ascii="標楷體" w:eastAsia="標楷體" w:hint="eastAsia"/>
          <w:color w:val="000000"/>
        </w:rPr>
        <w:t>(二)主文、事實及理由；其係不受理決定者，得不記載事實。</w:t>
      </w:r>
    </w:p>
    <w:p w:rsidR="00E30BB4" w:rsidRPr="00F67CE4" w:rsidRDefault="00E30BB4" w:rsidP="00C72C9C">
      <w:pPr>
        <w:spacing w:line="300" w:lineRule="exact"/>
        <w:ind w:leftChars="354" w:left="1275" w:hangingChars="177" w:hanging="425"/>
        <w:jc w:val="both"/>
        <w:rPr>
          <w:rFonts w:ascii="標楷體" w:eastAsia="標楷體"/>
          <w:color w:val="000000"/>
        </w:rPr>
      </w:pPr>
      <w:r w:rsidRPr="00F67CE4">
        <w:rPr>
          <w:rFonts w:ascii="標楷體" w:eastAsia="標楷體" w:hint="eastAsia"/>
          <w:color w:val="000000"/>
        </w:rPr>
        <w:t>(三)申評會主席署名。決定作成時主席因故不能執行職務者，由代理主席署名，並記載其事由。</w:t>
      </w:r>
    </w:p>
    <w:p w:rsidR="00E30BB4" w:rsidRPr="00F67CE4" w:rsidRDefault="00E30BB4" w:rsidP="00C72C9C">
      <w:pPr>
        <w:spacing w:line="300" w:lineRule="exact"/>
        <w:ind w:leftChars="354" w:left="1275" w:hangingChars="177" w:hanging="425"/>
        <w:jc w:val="both"/>
        <w:rPr>
          <w:rFonts w:ascii="標楷體" w:eastAsia="標楷體"/>
          <w:color w:val="000000"/>
        </w:rPr>
      </w:pPr>
      <w:r w:rsidRPr="00F67CE4">
        <w:rPr>
          <w:rFonts w:ascii="標楷體" w:eastAsia="標楷體" w:hint="eastAsia"/>
          <w:color w:val="000000"/>
        </w:rPr>
        <w:t>(四)評議決定書作成之年、月、日。</w:t>
      </w:r>
    </w:p>
    <w:p w:rsidR="00E30BB4" w:rsidRPr="00F67CE4" w:rsidRDefault="00E30BB4" w:rsidP="00C72C9C">
      <w:pPr>
        <w:spacing w:line="300" w:lineRule="exact"/>
        <w:ind w:leftChars="177" w:left="850" w:hangingChars="177" w:hanging="425"/>
        <w:jc w:val="both"/>
        <w:rPr>
          <w:rFonts w:ascii="標楷體" w:eastAsia="標楷體"/>
          <w:color w:val="000000"/>
        </w:rPr>
      </w:pPr>
      <w:r>
        <w:rPr>
          <w:rFonts w:ascii="標楷體" w:eastAsia="標楷體" w:hint="eastAsia"/>
          <w:color w:val="000000"/>
        </w:rPr>
        <w:t>三、</w:t>
      </w:r>
      <w:r w:rsidRPr="00F67CE4">
        <w:rPr>
          <w:rFonts w:ascii="標楷體" w:eastAsia="標楷體" w:hint="eastAsia"/>
          <w:color w:val="000000"/>
        </w:rPr>
        <w:t>申訴評議決定書應附記，如不服申訴評議決定，得於申訴評議決定書送達之次日起三十日內，</w:t>
      </w:r>
      <w:r w:rsidRPr="00D32A85">
        <w:rPr>
          <w:rFonts w:ascii="標楷體" w:eastAsia="標楷體" w:hint="eastAsia"/>
          <w:color w:val="000000"/>
        </w:rPr>
        <w:t>由其法定代理人以書面代為</w:t>
      </w:r>
      <w:r w:rsidRPr="00F67CE4">
        <w:rPr>
          <w:rFonts w:ascii="標楷體" w:eastAsia="標楷體" w:hint="eastAsia"/>
          <w:color w:val="000000"/>
        </w:rPr>
        <w:t>向臺北市政府教育局提出再申訴。</w:t>
      </w:r>
    </w:p>
    <w:p w:rsidR="00E30BB4" w:rsidRPr="00F67CE4" w:rsidRDefault="00E30BB4" w:rsidP="00C72C9C">
      <w:pPr>
        <w:spacing w:line="300" w:lineRule="exact"/>
        <w:ind w:leftChars="177" w:left="850" w:hangingChars="177" w:hanging="425"/>
        <w:jc w:val="both"/>
        <w:rPr>
          <w:rFonts w:ascii="標楷體" w:eastAsia="標楷體"/>
          <w:color w:val="000000"/>
        </w:rPr>
      </w:pPr>
      <w:r>
        <w:rPr>
          <w:rFonts w:ascii="標楷體" w:eastAsia="標楷體" w:hint="eastAsia"/>
          <w:color w:val="000000"/>
        </w:rPr>
        <w:t>四</w:t>
      </w:r>
      <w:r w:rsidRPr="00F67CE4">
        <w:rPr>
          <w:rFonts w:ascii="標楷體" w:eastAsia="標楷體" w:hint="eastAsia"/>
          <w:color w:val="000000"/>
        </w:rPr>
        <w:t>、申訴之評議決定，自收受申訴書之次日起，應於二個月內為之；必要時，得予延長，並通知申訴人之法定代理人。延長以一次為限，最長不得逾一個月。</w:t>
      </w:r>
    </w:p>
    <w:p w:rsidR="00E30BB4" w:rsidRDefault="00E30BB4" w:rsidP="00C72C9C">
      <w:pPr>
        <w:spacing w:line="300" w:lineRule="exact"/>
        <w:ind w:leftChars="177" w:left="850" w:hangingChars="177" w:hanging="425"/>
        <w:jc w:val="both"/>
        <w:rPr>
          <w:rFonts w:ascii="標楷體" w:eastAsia="標楷體"/>
          <w:color w:val="000000"/>
        </w:rPr>
      </w:pPr>
      <w:r>
        <w:rPr>
          <w:rFonts w:ascii="標楷體" w:eastAsia="標楷體" w:hint="eastAsia"/>
          <w:color w:val="000000"/>
        </w:rPr>
        <w:t>五</w:t>
      </w:r>
      <w:r w:rsidRPr="00F67CE4">
        <w:rPr>
          <w:rFonts w:ascii="標楷體" w:eastAsia="標楷體" w:hint="eastAsia"/>
          <w:color w:val="000000"/>
        </w:rPr>
        <w:t>、前項期間，於依第</w:t>
      </w:r>
      <w:r w:rsidRPr="00675A4B">
        <w:rPr>
          <w:rFonts w:ascii="標楷體" w:eastAsia="標楷體" w:hAnsi="標楷體" w:hint="eastAsia"/>
          <w:color w:val="000000"/>
        </w:rPr>
        <w:t>伍之五條</w:t>
      </w:r>
      <w:r w:rsidRPr="00F67CE4">
        <w:rPr>
          <w:rFonts w:ascii="標楷體" w:eastAsia="標楷體" w:hint="eastAsia"/>
          <w:color w:val="000000"/>
        </w:rPr>
        <w:t>規定通知補正者，自補正之次日起算，未為補正者，自補正期間屆滿之次日起算。</w:t>
      </w:r>
    </w:p>
    <w:p w:rsidR="00E30BB4" w:rsidRPr="00F67CE4" w:rsidRDefault="00E30BB4" w:rsidP="00C72C9C">
      <w:pPr>
        <w:spacing w:before="240" w:line="300" w:lineRule="exact"/>
        <w:rPr>
          <w:rFonts w:ascii="標楷體" w:eastAsia="標楷體"/>
          <w:color w:val="000000"/>
        </w:rPr>
      </w:pPr>
      <w:r>
        <w:rPr>
          <w:rFonts w:ascii="標楷體" w:eastAsia="標楷體" w:hint="eastAsia"/>
          <w:color w:val="000000"/>
        </w:rPr>
        <w:t>柒</w:t>
      </w:r>
      <w:r w:rsidRPr="00F67CE4">
        <w:rPr>
          <w:rFonts w:ascii="標楷體" w:eastAsia="標楷體" w:hint="eastAsia"/>
          <w:color w:val="000000"/>
        </w:rPr>
        <w:t>、</w:t>
      </w:r>
      <w:r>
        <w:rPr>
          <w:rFonts w:ascii="標楷體" w:eastAsia="標楷體" w:hint="eastAsia"/>
          <w:color w:val="000000"/>
        </w:rPr>
        <w:t>本校</w:t>
      </w:r>
      <w:r w:rsidRPr="00F67CE4">
        <w:rPr>
          <w:rFonts w:ascii="標楷體" w:eastAsia="標楷體" w:hint="eastAsia"/>
          <w:color w:val="000000"/>
        </w:rPr>
        <w:t>受理申訴單位：輔導室</w:t>
      </w:r>
      <w:r>
        <w:rPr>
          <w:rFonts w:ascii="標楷體" w:eastAsia="標楷體" w:hint="eastAsia"/>
          <w:color w:val="000000"/>
        </w:rPr>
        <w:t>輔導組</w:t>
      </w:r>
      <w:r w:rsidRPr="00F67CE4">
        <w:rPr>
          <w:rFonts w:ascii="標楷體" w:eastAsia="標楷體" w:hint="eastAsia"/>
          <w:color w:val="000000"/>
        </w:rPr>
        <w:t xml:space="preserve">　電話：2632-0616#600、601、602</w:t>
      </w:r>
    </w:p>
    <w:p w:rsidR="00C72C9C" w:rsidRDefault="00E30BB4" w:rsidP="00C72C9C">
      <w:pPr>
        <w:snapToGrid w:val="0"/>
        <w:spacing w:before="240" w:line="300" w:lineRule="exact"/>
        <w:ind w:left="-2"/>
        <w:rPr>
          <w:rFonts w:ascii="標楷體" w:eastAsia="標楷體"/>
          <w:color w:val="000000"/>
        </w:rPr>
      </w:pPr>
      <w:r>
        <w:rPr>
          <w:rFonts w:ascii="標楷體" w:eastAsia="標楷體" w:hint="eastAsia"/>
          <w:color w:val="000000"/>
        </w:rPr>
        <w:t>捌</w:t>
      </w:r>
      <w:r w:rsidRPr="00F67CE4">
        <w:rPr>
          <w:rFonts w:ascii="標楷體" w:eastAsia="標楷體" w:hint="eastAsia"/>
          <w:color w:val="000000"/>
        </w:rPr>
        <w:t>、本辦法經校務會議通過後公告實施，修正時亦同。</w:t>
      </w:r>
    </w:p>
    <w:p w:rsidR="00C72C9C" w:rsidRDefault="00C72C9C" w:rsidP="00C72C9C">
      <w:pPr>
        <w:snapToGrid w:val="0"/>
        <w:spacing w:before="240" w:line="360" w:lineRule="atLeast"/>
        <w:ind w:left="-2"/>
        <w:rPr>
          <w:rFonts w:ascii="標楷體" w:eastAsia="標楷體"/>
          <w:color w:val="000000"/>
        </w:rPr>
      </w:pPr>
    </w:p>
    <w:p w:rsidR="00B57868" w:rsidRPr="002F7E5F" w:rsidRDefault="00C72C9C" w:rsidP="009E35F3">
      <w:pPr>
        <w:snapToGrid w:val="0"/>
        <w:spacing w:before="240" w:line="380" w:lineRule="exact"/>
        <w:ind w:left="-2"/>
        <w:rPr>
          <w:rFonts w:ascii="標楷體" w:eastAsia="標楷體" w:hAnsi="標楷體" w:cs="新細明體"/>
          <w:b/>
          <w:color w:val="FF0000"/>
          <w:kern w:val="0"/>
          <w:sz w:val="28"/>
          <w:szCs w:val="28"/>
        </w:rPr>
      </w:pPr>
      <w:r w:rsidRPr="002F7E5F">
        <w:rPr>
          <w:rFonts w:ascii="標楷體" w:eastAsia="標楷體" w:hint="eastAsia"/>
          <w:b/>
          <w:color w:val="FF0000"/>
          <w:sz w:val="28"/>
          <w:szCs w:val="28"/>
        </w:rPr>
        <w:t>提</w:t>
      </w:r>
      <w:r w:rsidR="00B57868" w:rsidRPr="002F7E5F">
        <w:rPr>
          <w:rFonts w:ascii="標楷體" w:eastAsia="標楷體" w:hAnsi="標楷體" w:cs="新細明體" w:hint="eastAsia"/>
          <w:b/>
          <w:color w:val="FF0000"/>
          <w:kern w:val="0"/>
          <w:sz w:val="28"/>
          <w:szCs w:val="28"/>
        </w:rPr>
        <w:t>案 六（提案單位:總務處 ）</w:t>
      </w:r>
    </w:p>
    <w:p w:rsidR="00B57868" w:rsidRPr="00C72C9C" w:rsidRDefault="00B57868" w:rsidP="009E35F3">
      <w:pPr>
        <w:widowControl/>
        <w:spacing w:line="380" w:lineRule="exact"/>
        <w:ind w:left="1" w:hanging="1"/>
        <w:rPr>
          <w:rFonts w:ascii="標楷體" w:eastAsia="標楷體" w:hAnsi="標楷體" w:cs="新細明體"/>
          <w:b/>
          <w:color w:val="000000"/>
          <w:kern w:val="0"/>
          <w:sz w:val="28"/>
          <w:szCs w:val="28"/>
        </w:rPr>
      </w:pPr>
      <w:r w:rsidRPr="00C72C9C">
        <w:rPr>
          <w:rFonts w:ascii="標楷體" w:eastAsia="標楷體" w:hAnsi="標楷體" w:cs="新細明體" w:hint="eastAsia"/>
          <w:b/>
          <w:color w:val="000000"/>
          <w:kern w:val="0"/>
          <w:sz w:val="28"/>
          <w:szCs w:val="28"/>
        </w:rPr>
        <w:t>案   由：擬修正本校校務會議全體制改為代表制</w:t>
      </w:r>
    </w:p>
    <w:p w:rsidR="00B57868" w:rsidRPr="00C72C9C" w:rsidRDefault="00B57868" w:rsidP="009E35F3">
      <w:pPr>
        <w:widowControl/>
        <w:spacing w:line="380" w:lineRule="exact"/>
        <w:ind w:left="1" w:hanging="1"/>
        <w:rPr>
          <w:rFonts w:ascii="標楷體" w:eastAsia="標楷體" w:hAnsi="標楷體" w:cs="新細明體"/>
          <w:b/>
          <w:kern w:val="0"/>
          <w:sz w:val="28"/>
          <w:szCs w:val="28"/>
        </w:rPr>
      </w:pPr>
      <w:r w:rsidRPr="00C72C9C">
        <w:rPr>
          <w:rFonts w:ascii="標楷體" w:eastAsia="標楷體" w:hAnsi="標楷體" w:cs="新細明體" w:hint="eastAsia"/>
          <w:b/>
          <w:color w:val="000000"/>
          <w:kern w:val="0"/>
          <w:sz w:val="28"/>
          <w:szCs w:val="28"/>
        </w:rPr>
        <w:lastRenderedPageBreak/>
        <w:t>說   明：依據本校106年8月25日校務會議決議事項辦理。</w:t>
      </w:r>
    </w:p>
    <w:p w:rsidR="00B57868" w:rsidRPr="00C72C9C" w:rsidRDefault="00B57868" w:rsidP="009E35F3">
      <w:pPr>
        <w:widowControl/>
        <w:spacing w:line="380" w:lineRule="exact"/>
        <w:ind w:left="903"/>
        <w:rPr>
          <w:rFonts w:ascii="標楷體" w:eastAsia="標楷體" w:hAnsi="標楷體" w:cs="新細明體"/>
          <w:b/>
          <w:kern w:val="0"/>
          <w:sz w:val="28"/>
          <w:szCs w:val="28"/>
        </w:rPr>
      </w:pPr>
      <w:r w:rsidRPr="00C72C9C">
        <w:rPr>
          <w:rFonts w:ascii="標楷體" w:eastAsia="標楷體" w:hAnsi="標楷體" w:cs="新細明體" w:hint="eastAsia"/>
          <w:b/>
          <w:color w:val="000000"/>
          <w:kern w:val="0"/>
          <w:sz w:val="28"/>
          <w:szCs w:val="28"/>
        </w:rPr>
        <w:t xml:space="preserve">本校校務會議為全體制，屢因人數不足無法達到校務會議法定開會人數，致使會議多次流會，必須擇期再召開，曠日費時，為提昇議事效率，總務處建議將校務會議改為代表制與會。 </w:t>
      </w:r>
    </w:p>
    <w:p w:rsidR="00B57868" w:rsidRPr="00C72C9C" w:rsidRDefault="00B57868" w:rsidP="009E35F3">
      <w:pPr>
        <w:widowControl/>
        <w:spacing w:line="380" w:lineRule="exact"/>
        <w:ind w:left="903"/>
        <w:rPr>
          <w:rFonts w:ascii="標楷體" w:eastAsia="標楷體" w:hAnsi="標楷體" w:cs="新細明體"/>
          <w:b/>
          <w:color w:val="000000"/>
          <w:kern w:val="0"/>
          <w:sz w:val="28"/>
          <w:szCs w:val="28"/>
        </w:rPr>
      </w:pPr>
      <w:r w:rsidRPr="00C72C9C">
        <w:rPr>
          <w:rFonts w:ascii="標楷體" w:eastAsia="標楷體" w:hAnsi="標楷體" w:cs="新細明體" w:hint="eastAsia"/>
          <w:b/>
          <w:color w:val="000000"/>
          <w:kern w:val="0"/>
          <w:sz w:val="28"/>
          <w:szCs w:val="28"/>
        </w:rPr>
        <w:t>目前依教師會，行政、家長會所做的調查結結果如下：</w:t>
      </w:r>
    </w:p>
    <w:p w:rsidR="00B57868" w:rsidRPr="00C72C9C" w:rsidRDefault="00B57868" w:rsidP="009E35F3">
      <w:pPr>
        <w:widowControl/>
        <w:spacing w:line="380" w:lineRule="exact"/>
        <w:ind w:leftChars="352" w:left="1417" w:hangingChars="204" w:hanging="572"/>
        <w:rPr>
          <w:rFonts w:ascii="標楷體" w:eastAsia="標楷體" w:hAnsi="標楷體" w:cs="新細明體"/>
          <w:b/>
          <w:color w:val="000000"/>
          <w:kern w:val="0"/>
          <w:sz w:val="28"/>
          <w:szCs w:val="28"/>
        </w:rPr>
      </w:pPr>
      <w:r w:rsidRPr="00C72C9C">
        <w:rPr>
          <w:rFonts w:ascii="標楷體" w:eastAsia="標楷體" w:hAnsi="標楷體" w:cs="新細明體" w:hint="eastAsia"/>
          <w:b/>
          <w:color w:val="000000"/>
          <w:kern w:val="0"/>
          <w:sz w:val="28"/>
          <w:szCs w:val="28"/>
        </w:rPr>
        <w:t>(一)教師會部份：發出問卷124份，同意代表制59人，反對41人，其它意見5人，19 份未回收。</w:t>
      </w:r>
    </w:p>
    <w:p w:rsidR="00B57868" w:rsidRPr="00C72C9C" w:rsidRDefault="00B57868" w:rsidP="009E35F3">
      <w:pPr>
        <w:widowControl/>
        <w:spacing w:line="380" w:lineRule="exact"/>
        <w:ind w:leftChars="352" w:left="1417" w:hangingChars="204" w:hanging="572"/>
        <w:rPr>
          <w:rFonts w:ascii="標楷體" w:eastAsia="標楷體" w:hAnsi="標楷體" w:cs="新細明體"/>
          <w:b/>
          <w:color w:val="000000"/>
          <w:kern w:val="0"/>
          <w:sz w:val="28"/>
          <w:szCs w:val="28"/>
        </w:rPr>
      </w:pPr>
      <w:r w:rsidRPr="00C72C9C">
        <w:rPr>
          <w:rFonts w:ascii="標楷體" w:eastAsia="標楷體" w:hAnsi="標楷體" w:cs="新細明體" w:hint="eastAsia"/>
          <w:b/>
          <w:color w:val="000000"/>
          <w:kern w:val="0"/>
          <w:sz w:val="28"/>
          <w:szCs w:val="28"/>
        </w:rPr>
        <w:t>(二)職員工(不含教師兼任)：總計26人，同意代表制25人，反對0人。</w:t>
      </w:r>
    </w:p>
    <w:p w:rsidR="00B57868" w:rsidRPr="00C72C9C" w:rsidRDefault="00B57868" w:rsidP="009E35F3">
      <w:pPr>
        <w:widowControl/>
        <w:spacing w:line="300" w:lineRule="exact"/>
        <w:ind w:leftChars="352" w:left="1417" w:hangingChars="204" w:hanging="572"/>
        <w:rPr>
          <w:rFonts w:ascii="標楷體" w:eastAsia="標楷體" w:hAnsi="標楷體" w:cs="新細明體"/>
          <w:b/>
          <w:kern w:val="0"/>
          <w:sz w:val="28"/>
          <w:szCs w:val="28"/>
        </w:rPr>
      </w:pPr>
      <w:r w:rsidRPr="00C72C9C">
        <w:rPr>
          <w:rFonts w:ascii="標楷體" w:eastAsia="標楷體" w:hAnsi="標楷體" w:cs="新細明體" w:hint="eastAsia"/>
          <w:b/>
          <w:color w:val="000000"/>
          <w:kern w:val="0"/>
          <w:sz w:val="28"/>
          <w:szCs w:val="28"/>
        </w:rPr>
        <w:t>(三)家長會：調查結果請家長會長說明</w:t>
      </w:r>
      <w:r w:rsidRPr="00C72C9C">
        <w:rPr>
          <w:rFonts w:ascii="標楷體" w:eastAsia="標楷體" w:hAnsi="標楷體" w:cs="新細明體" w:hint="eastAsia"/>
          <w:b/>
          <w:kern w:val="0"/>
          <w:sz w:val="28"/>
          <w:szCs w:val="28"/>
        </w:rPr>
        <w:t>。</w:t>
      </w:r>
    </w:p>
    <w:p w:rsidR="00B57868" w:rsidRPr="00023611" w:rsidRDefault="00B57868" w:rsidP="009E35F3">
      <w:pPr>
        <w:widowControl/>
        <w:spacing w:line="300" w:lineRule="exact"/>
        <w:ind w:leftChars="352" w:left="1416" w:hangingChars="204" w:hanging="571"/>
        <w:rPr>
          <w:rFonts w:ascii="標楷體" w:eastAsia="標楷體" w:hAnsi="標楷體" w:cs="新細明體"/>
          <w:kern w:val="0"/>
          <w:sz w:val="28"/>
          <w:szCs w:val="28"/>
        </w:rPr>
      </w:pPr>
    </w:p>
    <w:p w:rsidR="00B57868" w:rsidRPr="00AF0C33" w:rsidRDefault="00B57868" w:rsidP="009E35F3">
      <w:pPr>
        <w:spacing w:line="300" w:lineRule="exact"/>
        <w:ind w:leftChars="-59" w:left="-142" w:firstLineChars="59" w:firstLine="142"/>
        <w:rPr>
          <w:rFonts w:ascii="標楷體" w:eastAsia="標楷體" w:hAnsi="標楷體"/>
          <w:szCs w:val="24"/>
        </w:rPr>
      </w:pPr>
      <w:r w:rsidRPr="00AF0C33">
        <w:rPr>
          <w:rFonts w:ascii="標楷體" w:eastAsia="標楷體" w:hAnsi="標楷體" w:hint="eastAsia"/>
          <w:szCs w:val="24"/>
        </w:rPr>
        <w:t>附件：臺北市國民中小學校務會議實施要點(101年1月16日臺北市教育局頒定)</w:t>
      </w:r>
    </w:p>
    <w:p w:rsidR="00B57868" w:rsidRPr="0091371D" w:rsidRDefault="00B57868" w:rsidP="009E35F3">
      <w:pPr>
        <w:spacing w:line="300" w:lineRule="exact"/>
        <w:ind w:leftChars="-59" w:left="-142" w:firstLineChars="59" w:firstLine="142"/>
        <w:jc w:val="center"/>
        <w:rPr>
          <w:rFonts w:ascii="標楷體" w:eastAsia="標楷體" w:hAnsi="標楷體"/>
          <w:szCs w:val="24"/>
        </w:rPr>
      </w:pPr>
      <w:r w:rsidRPr="0091371D">
        <w:rPr>
          <w:rFonts w:ascii="標楷體" w:eastAsia="標楷體" w:hAnsi="標楷體" w:hint="eastAsia"/>
          <w:szCs w:val="24"/>
        </w:rPr>
        <w:t>臺北市國民中小學校務會議實施要點</w:t>
      </w:r>
    </w:p>
    <w:p w:rsidR="00B57868" w:rsidRPr="0091371D" w:rsidRDefault="00B57868" w:rsidP="009E35F3">
      <w:pPr>
        <w:spacing w:line="300" w:lineRule="exact"/>
        <w:jc w:val="right"/>
        <w:rPr>
          <w:rFonts w:ascii="標楷體" w:eastAsia="標楷體" w:hAnsi="標楷體"/>
          <w:szCs w:val="24"/>
        </w:rPr>
      </w:pPr>
      <w:r w:rsidRPr="0091371D">
        <w:rPr>
          <w:rFonts w:ascii="標楷體" w:eastAsia="標楷體" w:hAnsi="標楷體" w:hint="eastAsia"/>
          <w:szCs w:val="24"/>
        </w:rPr>
        <w:t>修正時間：中華民國101年01月16日</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一、臺北市政府為執行國民教育法第十條第一項規定，以規範臺北市國民中學與國民小學（以下簡稱學校）校務會議（以下簡稱校務會議）組成及運作方式，特訂定本要點。</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二、校務會議除法令另有規定外，依本要點之規定辨理。</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三、校務會議以校長、全體專任教師或教師代表、學生家長會（以下簡稱家長會）代表、職工代表組成之。</w:t>
      </w:r>
    </w:p>
    <w:p w:rsidR="00B57868" w:rsidRPr="0091371D" w:rsidRDefault="00B57868" w:rsidP="009E35F3">
      <w:pPr>
        <w:spacing w:line="300" w:lineRule="exact"/>
        <w:ind w:leftChars="177" w:left="425"/>
        <w:rPr>
          <w:rFonts w:ascii="標楷體" w:eastAsia="標楷體" w:hAnsi="標楷體"/>
          <w:szCs w:val="24"/>
        </w:rPr>
      </w:pPr>
      <w:r w:rsidRPr="0091371D">
        <w:rPr>
          <w:rFonts w:ascii="標楷體" w:eastAsia="標楷體" w:hAnsi="標楷體" w:hint="eastAsia"/>
          <w:szCs w:val="24"/>
        </w:rPr>
        <w:t>校務會議成員中係採全體專任教師或教師代表參加，由校長以三比二比一之比例召集教師代表、家長會代表及職工代表，依民主程序討論後決定之。</w:t>
      </w:r>
    </w:p>
    <w:p w:rsidR="00B57868" w:rsidRPr="0091371D" w:rsidRDefault="00B57868" w:rsidP="009E35F3">
      <w:pPr>
        <w:spacing w:line="300" w:lineRule="exact"/>
        <w:ind w:leftChars="177" w:left="425" w:firstLine="1"/>
        <w:rPr>
          <w:rFonts w:ascii="標楷體" w:eastAsia="標楷體" w:hAnsi="標楷體"/>
          <w:szCs w:val="24"/>
        </w:rPr>
      </w:pPr>
      <w:r w:rsidRPr="0091371D">
        <w:rPr>
          <w:rFonts w:ascii="標楷體" w:eastAsia="標楷體" w:hAnsi="標楷體" w:hint="eastAsia"/>
          <w:szCs w:val="24"/>
        </w:rPr>
        <w:t>校務會議依前項規定組成運作後，如須變更採全體專任教師或教師代表參加，應由校務會議討論後決定之。</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四、</w:t>
      </w:r>
      <w:r w:rsidRPr="002F7E5F">
        <w:rPr>
          <w:rFonts w:ascii="標楷體" w:eastAsia="標楷體" w:hAnsi="標楷體" w:hint="eastAsia"/>
          <w:b/>
          <w:color w:val="7030A0"/>
          <w:szCs w:val="24"/>
        </w:rPr>
        <w:t>採全體專任教師參加者，家長會代表人數為全體專任教師人數四分之三；職工代表人數為全體專任教師人數十分之一。</w:t>
      </w:r>
      <w:r w:rsidRPr="0091371D">
        <w:rPr>
          <w:rFonts w:ascii="標楷體" w:eastAsia="標楷體" w:hAnsi="標楷體" w:hint="eastAsia"/>
          <w:szCs w:val="24"/>
        </w:rPr>
        <w:t>家長會及職工代表比例不能整除時，以四捨五入計算。前項家長會代表，除家長會會長為當然代表外，餘由家長會會員代表大會推選產生；設有特教班或附設幼兒園之學校，應各保留一名家長代表出席會議。</w:t>
      </w:r>
    </w:p>
    <w:p w:rsidR="00B57868" w:rsidRPr="0091371D" w:rsidRDefault="00B57868" w:rsidP="009E35F3">
      <w:pPr>
        <w:spacing w:line="300" w:lineRule="exact"/>
        <w:ind w:leftChars="177" w:left="425" w:firstLine="1"/>
        <w:rPr>
          <w:rFonts w:ascii="標楷體" w:eastAsia="標楷體" w:hAnsi="標楷體"/>
          <w:szCs w:val="24"/>
        </w:rPr>
      </w:pPr>
      <w:r w:rsidRPr="0091371D">
        <w:rPr>
          <w:rFonts w:ascii="標楷體" w:eastAsia="標楷體" w:hAnsi="標楷體" w:hint="eastAsia"/>
          <w:szCs w:val="24"/>
        </w:rPr>
        <w:t>第一項之職工代表，除人事、會計主管為當然代表外，餘由職工推選之。第一項之家長會或職工代表，得推選至多各三分之一候補名額。</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五、採教師代表參加者，校務會議成員至多不超過全校編制教職員工人數之三分之一。除校長為當然代表外，其各類代表比例如下：</w:t>
      </w:r>
    </w:p>
    <w:p w:rsidR="00B57868" w:rsidRPr="002F7E5F" w:rsidRDefault="00B57868" w:rsidP="009E35F3">
      <w:pPr>
        <w:spacing w:line="300" w:lineRule="exact"/>
        <w:ind w:firstLineChars="118" w:firstLine="283"/>
        <w:rPr>
          <w:rFonts w:ascii="標楷體" w:eastAsia="標楷體" w:hAnsi="標楷體"/>
          <w:b/>
          <w:color w:val="7030A0"/>
          <w:szCs w:val="24"/>
        </w:rPr>
      </w:pPr>
      <w:r w:rsidRPr="002F7E5F">
        <w:rPr>
          <w:rFonts w:ascii="標楷體" w:eastAsia="標楷體" w:hAnsi="標楷體" w:hint="eastAsia"/>
          <w:b/>
          <w:color w:val="7030A0"/>
          <w:szCs w:val="24"/>
        </w:rPr>
        <w:t>（一）未兼行政職務之教師代表為十二分之五。</w:t>
      </w:r>
    </w:p>
    <w:p w:rsidR="00B57868" w:rsidRPr="002F7E5F" w:rsidRDefault="00B57868" w:rsidP="009E35F3">
      <w:pPr>
        <w:spacing w:line="300" w:lineRule="exact"/>
        <w:ind w:firstLineChars="118" w:firstLine="283"/>
        <w:rPr>
          <w:rFonts w:ascii="標楷體" w:eastAsia="標楷體" w:hAnsi="標楷體"/>
          <w:b/>
          <w:color w:val="7030A0"/>
          <w:szCs w:val="24"/>
        </w:rPr>
      </w:pPr>
      <w:r w:rsidRPr="002F7E5F">
        <w:rPr>
          <w:rFonts w:ascii="標楷體" w:eastAsia="標楷體" w:hAnsi="標楷體" w:hint="eastAsia"/>
          <w:b/>
          <w:color w:val="7030A0"/>
          <w:szCs w:val="24"/>
        </w:rPr>
        <w:t>（二）兼行政職務之教師代表為十二分之二。</w:t>
      </w:r>
    </w:p>
    <w:p w:rsidR="00B57868" w:rsidRPr="002F7E5F" w:rsidRDefault="00B57868" w:rsidP="009E35F3">
      <w:pPr>
        <w:spacing w:line="300" w:lineRule="exact"/>
        <w:ind w:firstLineChars="118" w:firstLine="283"/>
        <w:rPr>
          <w:rFonts w:ascii="標楷體" w:eastAsia="標楷體" w:hAnsi="標楷體"/>
          <w:b/>
          <w:color w:val="7030A0"/>
          <w:szCs w:val="24"/>
        </w:rPr>
      </w:pPr>
      <w:r w:rsidRPr="002F7E5F">
        <w:rPr>
          <w:rFonts w:ascii="標楷體" w:eastAsia="標楷體" w:hAnsi="標楷體" w:hint="eastAsia"/>
          <w:b/>
          <w:color w:val="7030A0"/>
          <w:szCs w:val="24"/>
        </w:rPr>
        <w:t>（三）家長會代表為十二分之四。</w:t>
      </w:r>
    </w:p>
    <w:p w:rsidR="00B57868" w:rsidRPr="002F7E5F" w:rsidRDefault="00B57868" w:rsidP="009E35F3">
      <w:pPr>
        <w:spacing w:line="300" w:lineRule="exact"/>
        <w:ind w:firstLineChars="118" w:firstLine="283"/>
        <w:rPr>
          <w:rFonts w:ascii="標楷體" w:eastAsia="標楷體" w:hAnsi="標楷體"/>
          <w:b/>
          <w:color w:val="7030A0"/>
          <w:szCs w:val="24"/>
        </w:rPr>
      </w:pPr>
      <w:r w:rsidRPr="002F7E5F">
        <w:rPr>
          <w:rFonts w:ascii="標楷體" w:eastAsia="標楷體" w:hAnsi="標楷體" w:hint="eastAsia"/>
          <w:b/>
          <w:color w:val="7030A0"/>
          <w:szCs w:val="24"/>
        </w:rPr>
        <w:t>（四）職工代表為十二分之一。</w:t>
      </w:r>
    </w:p>
    <w:p w:rsidR="00B57868" w:rsidRPr="0091371D" w:rsidRDefault="00B57868" w:rsidP="009E35F3">
      <w:pPr>
        <w:spacing w:line="300" w:lineRule="exact"/>
        <w:ind w:firstLineChars="118" w:firstLine="283"/>
        <w:rPr>
          <w:rFonts w:ascii="標楷體" w:eastAsia="標楷體" w:hAnsi="標楷體"/>
          <w:szCs w:val="24"/>
        </w:rPr>
      </w:pPr>
      <w:r w:rsidRPr="0091371D">
        <w:rPr>
          <w:rFonts w:ascii="標楷體" w:eastAsia="標楷體" w:hAnsi="標楷體" w:hint="eastAsia"/>
          <w:szCs w:val="24"/>
        </w:rPr>
        <w:t xml:space="preserve"> 前項第一款至第四款之代表比例不能整除時，以四捨五入計算之。</w:t>
      </w:r>
    </w:p>
    <w:p w:rsidR="00B57868" w:rsidRPr="0091371D" w:rsidRDefault="00B57868" w:rsidP="009E35F3">
      <w:pPr>
        <w:spacing w:line="300" w:lineRule="exact"/>
        <w:ind w:firstLineChars="118" w:firstLine="283"/>
        <w:rPr>
          <w:rFonts w:ascii="標楷體" w:eastAsia="標楷體" w:hAnsi="標楷體"/>
          <w:szCs w:val="24"/>
        </w:rPr>
      </w:pPr>
      <w:r w:rsidRPr="0091371D">
        <w:rPr>
          <w:rFonts w:ascii="標楷體" w:eastAsia="標楷體" w:hAnsi="標楷體" w:hint="eastAsia"/>
          <w:szCs w:val="24"/>
        </w:rPr>
        <w:t xml:space="preserve"> 第一項第一款之代表，由未兼行政職務之教師互相推選產生。</w:t>
      </w:r>
    </w:p>
    <w:p w:rsidR="00B57868" w:rsidRPr="0091371D" w:rsidRDefault="00B57868" w:rsidP="009E35F3">
      <w:pPr>
        <w:spacing w:line="300" w:lineRule="exact"/>
        <w:ind w:firstLineChars="118" w:firstLine="283"/>
        <w:rPr>
          <w:rFonts w:ascii="標楷體" w:eastAsia="標楷體" w:hAnsi="標楷體"/>
          <w:szCs w:val="24"/>
        </w:rPr>
      </w:pPr>
      <w:r w:rsidRPr="0091371D">
        <w:rPr>
          <w:rFonts w:ascii="標楷體" w:eastAsia="標楷體" w:hAnsi="標楷體" w:hint="eastAsia"/>
          <w:szCs w:val="24"/>
        </w:rPr>
        <w:t xml:space="preserve"> 第一項第二款之代表，由兼行政職務之教師互相推選產生。</w:t>
      </w:r>
    </w:p>
    <w:p w:rsidR="00B57868" w:rsidRPr="0091371D" w:rsidRDefault="00B57868" w:rsidP="009E35F3">
      <w:pPr>
        <w:spacing w:line="300" w:lineRule="exact"/>
        <w:ind w:leftChars="177" w:left="425"/>
        <w:rPr>
          <w:rFonts w:ascii="標楷體" w:eastAsia="標楷體" w:hAnsi="標楷體"/>
          <w:szCs w:val="24"/>
        </w:rPr>
      </w:pPr>
      <w:r w:rsidRPr="0091371D">
        <w:rPr>
          <w:rFonts w:ascii="標楷體" w:eastAsia="標楷體" w:hAnsi="標楷體" w:hint="eastAsia"/>
          <w:szCs w:val="24"/>
        </w:rPr>
        <w:t>第一項第三款之家長會代表，由家長會會員代表大會推選產生；設有特教班或附設幼兒園  之學校，應各保留一名家長代表出席會議。</w:t>
      </w:r>
    </w:p>
    <w:p w:rsidR="00B57868" w:rsidRPr="0091371D" w:rsidRDefault="00B57868" w:rsidP="009E35F3">
      <w:pPr>
        <w:spacing w:line="300" w:lineRule="exact"/>
        <w:ind w:firstLineChars="118" w:firstLine="283"/>
        <w:rPr>
          <w:rFonts w:ascii="標楷體" w:eastAsia="標楷體" w:hAnsi="標楷體"/>
          <w:szCs w:val="24"/>
        </w:rPr>
      </w:pPr>
      <w:r w:rsidRPr="0091371D">
        <w:rPr>
          <w:rFonts w:ascii="標楷體" w:eastAsia="標楷體" w:hAnsi="標楷體" w:hint="eastAsia"/>
          <w:szCs w:val="24"/>
        </w:rPr>
        <w:t xml:space="preserve"> 第一項第四款之代表，由職工互相推選產生。</w:t>
      </w:r>
    </w:p>
    <w:p w:rsidR="00B57868" w:rsidRPr="0091371D" w:rsidRDefault="00B57868" w:rsidP="009E35F3">
      <w:pPr>
        <w:spacing w:line="300" w:lineRule="exact"/>
        <w:ind w:firstLineChars="118" w:firstLine="283"/>
        <w:rPr>
          <w:rFonts w:ascii="標楷體" w:eastAsia="標楷體" w:hAnsi="標楷體"/>
          <w:szCs w:val="24"/>
        </w:rPr>
      </w:pPr>
      <w:r w:rsidRPr="0091371D">
        <w:rPr>
          <w:rFonts w:ascii="標楷體" w:eastAsia="標楷體" w:hAnsi="標楷體" w:hint="eastAsia"/>
          <w:szCs w:val="24"/>
        </w:rPr>
        <w:t xml:space="preserve"> 第一項各款之代表，得推選至多各三分之一候補名額。</w:t>
      </w:r>
    </w:p>
    <w:p w:rsidR="00B57868" w:rsidRPr="0091371D" w:rsidRDefault="00B57868" w:rsidP="009E35F3">
      <w:pPr>
        <w:spacing w:line="300" w:lineRule="exact"/>
        <w:ind w:firstLineChars="118" w:firstLine="283"/>
        <w:rPr>
          <w:rFonts w:ascii="標楷體" w:eastAsia="標楷體" w:hAnsi="標楷體"/>
          <w:szCs w:val="24"/>
        </w:rPr>
      </w:pPr>
      <w:r w:rsidRPr="0091371D">
        <w:rPr>
          <w:rFonts w:ascii="標楷體" w:eastAsia="標楷體" w:hAnsi="標楷體" w:hint="eastAsia"/>
          <w:szCs w:val="24"/>
        </w:rPr>
        <w:t xml:space="preserve"> 第一項各款之代表成員之任期為一年，連選得連任一次。</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六、校務會議成員經推選產生而有下列情形之一者，視同出缺，由候補人員遞補之：</w:t>
      </w:r>
    </w:p>
    <w:p w:rsidR="00B57868" w:rsidRPr="0091371D" w:rsidRDefault="00B57868" w:rsidP="009E35F3">
      <w:pPr>
        <w:spacing w:line="300" w:lineRule="exact"/>
        <w:ind w:firstLineChars="118" w:firstLine="283"/>
        <w:rPr>
          <w:rFonts w:ascii="標楷體" w:eastAsia="標楷體" w:hAnsi="標楷體"/>
          <w:szCs w:val="24"/>
        </w:rPr>
      </w:pPr>
      <w:r w:rsidRPr="0091371D">
        <w:rPr>
          <w:rFonts w:ascii="標楷體" w:eastAsia="標楷體" w:hAnsi="標楷體" w:hint="eastAsia"/>
          <w:szCs w:val="24"/>
        </w:rPr>
        <w:t>（一）死亡或受禁治產宣告。</w:t>
      </w:r>
    </w:p>
    <w:p w:rsidR="00B57868" w:rsidRPr="0091371D" w:rsidRDefault="00B57868" w:rsidP="009E35F3">
      <w:pPr>
        <w:spacing w:line="300" w:lineRule="exact"/>
        <w:ind w:firstLineChars="118" w:firstLine="283"/>
        <w:rPr>
          <w:rFonts w:ascii="標楷體" w:eastAsia="標楷體" w:hAnsi="標楷體"/>
          <w:szCs w:val="24"/>
        </w:rPr>
      </w:pPr>
      <w:r w:rsidRPr="0091371D">
        <w:rPr>
          <w:rFonts w:ascii="標楷體" w:eastAsia="標楷體" w:hAnsi="標楷體" w:hint="eastAsia"/>
          <w:szCs w:val="24"/>
        </w:rPr>
        <w:t>（二）喪失受推選或推派之身分。</w:t>
      </w:r>
    </w:p>
    <w:p w:rsidR="00B57868" w:rsidRPr="0091371D" w:rsidRDefault="00B57868" w:rsidP="009E35F3">
      <w:pPr>
        <w:spacing w:line="300" w:lineRule="exact"/>
        <w:ind w:firstLineChars="118" w:firstLine="283"/>
        <w:rPr>
          <w:rFonts w:ascii="標楷體" w:eastAsia="標楷體" w:hAnsi="標楷體"/>
          <w:szCs w:val="24"/>
        </w:rPr>
      </w:pPr>
      <w:r w:rsidRPr="0091371D">
        <w:rPr>
          <w:rFonts w:ascii="標楷體" w:eastAsia="標楷體" w:hAnsi="標楷體" w:hint="eastAsia"/>
          <w:szCs w:val="24"/>
        </w:rPr>
        <w:t>（三）受有期徒刑之裁判確定。</w:t>
      </w:r>
    </w:p>
    <w:p w:rsidR="00B57868" w:rsidRPr="0091371D" w:rsidRDefault="00B57868" w:rsidP="009E35F3">
      <w:pPr>
        <w:spacing w:line="300" w:lineRule="exact"/>
        <w:ind w:firstLineChars="118" w:firstLine="283"/>
        <w:rPr>
          <w:rFonts w:ascii="標楷體" w:eastAsia="標楷體" w:hAnsi="標楷體"/>
          <w:szCs w:val="24"/>
        </w:rPr>
      </w:pPr>
      <w:r w:rsidRPr="0091371D">
        <w:rPr>
          <w:rFonts w:ascii="標楷體" w:eastAsia="標楷體" w:hAnsi="標楷體" w:hint="eastAsia"/>
          <w:szCs w:val="24"/>
        </w:rPr>
        <w:t>（四）本人提出書面辭職，經校長核定。</w:t>
      </w:r>
    </w:p>
    <w:p w:rsidR="00B57868" w:rsidRPr="0091371D" w:rsidRDefault="00B57868" w:rsidP="009E35F3">
      <w:pPr>
        <w:spacing w:line="300" w:lineRule="exact"/>
        <w:ind w:firstLineChars="118" w:firstLine="283"/>
        <w:rPr>
          <w:rFonts w:ascii="標楷體" w:eastAsia="標楷體" w:hAnsi="標楷體"/>
          <w:szCs w:val="24"/>
        </w:rPr>
      </w:pPr>
      <w:r w:rsidRPr="0091371D">
        <w:rPr>
          <w:rFonts w:ascii="標楷體" w:eastAsia="標楷體" w:hAnsi="標楷體" w:hint="eastAsia"/>
          <w:szCs w:val="24"/>
        </w:rPr>
        <w:lastRenderedPageBreak/>
        <w:t xml:space="preserve"> 前項成員出缺後，已無候補人員或任期不足三個月者，不予遞補。</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七、校務會議由校長召集並主持之。校長因故未克主持時，應指定校務會議成員一人為主持人。</w:t>
      </w:r>
    </w:p>
    <w:p w:rsidR="00B57868" w:rsidRPr="0091371D" w:rsidRDefault="00B57868" w:rsidP="009E35F3">
      <w:pPr>
        <w:spacing w:line="300" w:lineRule="exact"/>
        <w:ind w:firstLineChars="177" w:firstLine="425"/>
        <w:rPr>
          <w:rFonts w:ascii="標楷體" w:eastAsia="標楷體" w:hAnsi="標楷體"/>
          <w:szCs w:val="24"/>
        </w:rPr>
      </w:pPr>
      <w:r w:rsidRPr="0091371D">
        <w:rPr>
          <w:rFonts w:ascii="標楷體" w:eastAsia="標楷體" w:hAnsi="標楷體" w:hint="eastAsia"/>
          <w:szCs w:val="24"/>
        </w:rPr>
        <w:t>校務會議成員，均應親自出席校務會議，不得委託他人代為出席。</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八、校務會議應於每年一月及八月定期各召開一次，並列入學校行事曆。校務會議開會通知單連同會議資料應於開會日前七日通知與會成員並公告。</w:t>
      </w:r>
    </w:p>
    <w:p w:rsidR="00B57868" w:rsidRPr="0091371D" w:rsidRDefault="00B57868" w:rsidP="009E35F3">
      <w:pPr>
        <w:spacing w:line="300" w:lineRule="exact"/>
        <w:ind w:firstLineChars="177" w:firstLine="425"/>
        <w:rPr>
          <w:rFonts w:ascii="標楷體" w:eastAsia="標楷體" w:hAnsi="標楷體"/>
          <w:szCs w:val="24"/>
        </w:rPr>
      </w:pPr>
      <w:r w:rsidRPr="0091371D">
        <w:rPr>
          <w:rFonts w:ascii="標楷體" w:eastAsia="標楷體" w:hAnsi="標楷體" w:hint="eastAsia"/>
          <w:szCs w:val="24"/>
        </w:rPr>
        <w:t>前項期間應扣除例假日。</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九、學校發生重大事故或有必要時，校長得隨時召開臨時校務會議。</w:t>
      </w:r>
    </w:p>
    <w:p w:rsidR="00B57868" w:rsidRPr="0091371D" w:rsidRDefault="00B57868" w:rsidP="009E35F3">
      <w:pPr>
        <w:spacing w:line="300" w:lineRule="exact"/>
        <w:ind w:leftChars="177" w:left="425" w:firstLine="1"/>
        <w:rPr>
          <w:rFonts w:ascii="標楷體" w:eastAsia="標楷體" w:hAnsi="標楷體"/>
          <w:szCs w:val="24"/>
        </w:rPr>
      </w:pPr>
      <w:r w:rsidRPr="0091371D">
        <w:rPr>
          <w:rFonts w:ascii="標楷體" w:eastAsia="標楷體" w:hAnsi="標楷體" w:hint="eastAsia"/>
          <w:szCs w:val="24"/>
        </w:rPr>
        <w:t>校務會議成員認有必要召開會議時，得經全體成員五分之一以上之連署，請求校長召開臨時校務會議。但經全體成員二分之一以上連署時，校長應即召開臨時校務會議。</w:t>
      </w:r>
    </w:p>
    <w:p w:rsidR="00B57868" w:rsidRPr="0091371D" w:rsidRDefault="00B57868" w:rsidP="009E35F3">
      <w:pPr>
        <w:spacing w:line="300" w:lineRule="exact"/>
        <w:ind w:firstLineChars="177" w:firstLine="425"/>
        <w:rPr>
          <w:rFonts w:ascii="標楷體" w:eastAsia="標楷體" w:hAnsi="標楷體"/>
          <w:szCs w:val="24"/>
        </w:rPr>
      </w:pPr>
      <w:r w:rsidRPr="0091371D">
        <w:rPr>
          <w:rFonts w:ascii="標楷體" w:eastAsia="標楷體" w:hAnsi="標楷體" w:hint="eastAsia"/>
          <w:szCs w:val="24"/>
        </w:rPr>
        <w:t>前點第二項之規定於召開臨時校務會議時，不適用之。</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十、校務會議應有過半數成員出席，始得開會。如未達法定人數，校長應宣告於七日內再行召開校務會議。</w:t>
      </w:r>
    </w:p>
    <w:p w:rsidR="00B57868" w:rsidRPr="0091371D" w:rsidRDefault="00B57868" w:rsidP="009E35F3">
      <w:pPr>
        <w:spacing w:line="300" w:lineRule="exact"/>
        <w:ind w:leftChars="177" w:left="425" w:firstLine="1"/>
        <w:rPr>
          <w:rFonts w:ascii="標楷體" w:eastAsia="標楷體" w:hAnsi="標楷體"/>
          <w:szCs w:val="24"/>
        </w:rPr>
      </w:pPr>
      <w:r w:rsidRPr="0091371D">
        <w:rPr>
          <w:rFonts w:ascii="標楷體" w:eastAsia="標楷體" w:hAnsi="標楷體" w:hint="eastAsia"/>
          <w:szCs w:val="24"/>
        </w:rPr>
        <w:t>再行召開之校務會議或臨時校務會議，因出席人數未符前項規定時，主席應宣布流會，並於三日內由校長（或其職務代理人）邀集校務會議成員就議案進行協商，如仍無法作成決議，則由校長裁示並於三日內報送臺北市政府教育局（以下簡稱教育局）核定。教育局於作成核定前，認為必要時，得邀請學校、臺北市教師會、家長聯合會及校長協會協調處理。</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 xml:space="preserve">    再行召開之校務會議，其次數以一次為限。</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十一、校務會議議決校務重大事項如下：</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 xml:space="preserve">    （一）校務發展計畫。</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 xml:space="preserve">    （二）學校各種重要章則。</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 xml:space="preserve">    （三）依法令規定應經校務會議裁決之事項。</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十二、校務會議議案之提出依下列規定：</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 xml:space="preserve">    （一）校長交議。</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 xml:space="preserve">    （二）相關處室提案。</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 xml:space="preserve">    （三）家長會或教師會提案。</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 xml:space="preserve">    （四）教職員工及家長經校務會議成員四分之一以上連署之提案。</w:t>
      </w:r>
    </w:p>
    <w:p w:rsidR="00B57868" w:rsidRPr="0091371D" w:rsidRDefault="00B57868" w:rsidP="009E35F3">
      <w:pPr>
        <w:spacing w:line="300" w:lineRule="exact"/>
        <w:ind w:firstLineChars="236" w:firstLine="566"/>
        <w:rPr>
          <w:rFonts w:ascii="標楷體" w:eastAsia="標楷體" w:hAnsi="標楷體"/>
          <w:szCs w:val="24"/>
        </w:rPr>
      </w:pPr>
      <w:r w:rsidRPr="0091371D">
        <w:rPr>
          <w:rFonts w:ascii="標楷體" w:eastAsia="標楷體" w:hAnsi="標楷體" w:hint="eastAsia"/>
          <w:szCs w:val="24"/>
        </w:rPr>
        <w:t>會議提案應於開會日前十日提交校長指定之人員彙整。</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十三、校務會議議決方式如下：</w:t>
      </w:r>
    </w:p>
    <w:p w:rsidR="00B57868" w:rsidRPr="0091371D" w:rsidRDefault="00B57868" w:rsidP="009E35F3">
      <w:pPr>
        <w:spacing w:line="300" w:lineRule="exact"/>
        <w:rPr>
          <w:rFonts w:ascii="標楷體" w:eastAsia="標楷體" w:hAnsi="標楷體"/>
          <w:szCs w:val="24"/>
        </w:rPr>
      </w:pPr>
      <w:r w:rsidRPr="0091371D">
        <w:rPr>
          <w:rFonts w:ascii="標楷體" w:eastAsia="標楷體" w:hAnsi="標楷體" w:hint="eastAsia"/>
          <w:szCs w:val="24"/>
        </w:rPr>
        <w:t xml:space="preserve">    （一）議案經充分討論後無異議者，主席宣布議決通過。</w:t>
      </w:r>
    </w:p>
    <w:p w:rsidR="00B57868" w:rsidRPr="0091371D" w:rsidRDefault="00B57868" w:rsidP="009E35F3">
      <w:pPr>
        <w:spacing w:line="300" w:lineRule="exact"/>
        <w:ind w:left="1080" w:hangingChars="450" w:hanging="1080"/>
        <w:rPr>
          <w:rFonts w:ascii="標楷體" w:eastAsia="標楷體" w:hAnsi="標楷體"/>
          <w:szCs w:val="24"/>
        </w:rPr>
      </w:pPr>
      <w:r w:rsidRPr="0091371D">
        <w:rPr>
          <w:rFonts w:ascii="標楷體" w:eastAsia="標楷體" w:hAnsi="標楷體" w:hint="eastAsia"/>
          <w:szCs w:val="24"/>
        </w:rPr>
        <w:t xml:space="preserve">    （二）議案經充分討論後，有異議者，提付表決，以出席成員過半數以上同意後作成決議。</w:t>
      </w:r>
    </w:p>
    <w:p w:rsidR="00B57868" w:rsidRPr="0091371D" w:rsidRDefault="00B57868" w:rsidP="009E35F3">
      <w:pPr>
        <w:spacing w:line="300" w:lineRule="exact"/>
        <w:ind w:leftChars="177" w:left="425" w:firstLine="142"/>
        <w:rPr>
          <w:rFonts w:ascii="標楷體" w:eastAsia="標楷體" w:hAnsi="標楷體"/>
          <w:szCs w:val="24"/>
        </w:rPr>
      </w:pPr>
      <w:r w:rsidRPr="0091371D">
        <w:rPr>
          <w:rFonts w:ascii="標楷體" w:eastAsia="標楷體" w:hAnsi="標楷體" w:hint="eastAsia"/>
          <w:szCs w:val="24"/>
        </w:rPr>
        <w:t>校務會議議決方式，除本要點另有規定外，依內政部訂頒之會議規範辦理。</w:t>
      </w:r>
    </w:p>
    <w:p w:rsidR="00B57868" w:rsidRPr="0091371D" w:rsidRDefault="00B57868" w:rsidP="009E35F3">
      <w:pPr>
        <w:spacing w:line="300" w:lineRule="exact"/>
        <w:ind w:left="708" w:hangingChars="295" w:hanging="708"/>
        <w:rPr>
          <w:rFonts w:ascii="標楷體" w:eastAsia="標楷體" w:hAnsi="標楷體"/>
          <w:szCs w:val="24"/>
        </w:rPr>
      </w:pPr>
      <w:r w:rsidRPr="0091371D">
        <w:rPr>
          <w:rFonts w:ascii="標楷體" w:eastAsia="標楷體" w:hAnsi="標楷體" w:hint="eastAsia"/>
          <w:szCs w:val="24"/>
        </w:rPr>
        <w:t>十四、校務會議之決議不得違背法令。校務會議如因法令見解歧異未能作成決議時，學校應於  會後三日內向相關機關申請解釋。</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十五、校務會議所作成之決議，應於會議結束次日起三日內送經校長簽署公告；送交各相關業務單位執行。並以書面通知家長會及教師會。</w:t>
      </w:r>
    </w:p>
    <w:p w:rsidR="00B57868" w:rsidRPr="0091371D" w:rsidRDefault="00B57868" w:rsidP="009E35F3">
      <w:pPr>
        <w:spacing w:line="300" w:lineRule="exact"/>
        <w:ind w:leftChars="177" w:left="425" w:firstLine="1"/>
        <w:rPr>
          <w:rFonts w:ascii="標楷體" w:eastAsia="標楷體" w:hAnsi="標楷體"/>
          <w:szCs w:val="24"/>
        </w:rPr>
      </w:pPr>
      <w:r w:rsidRPr="0091371D">
        <w:rPr>
          <w:rFonts w:ascii="標楷體" w:eastAsia="標楷體" w:hAnsi="標楷體" w:hint="eastAsia"/>
          <w:szCs w:val="24"/>
        </w:rPr>
        <w:t>依第五點規定辦理校務會議之學校，並應於會議結束後七日內向全校教職員工說明校務會議決議情形。</w:t>
      </w:r>
    </w:p>
    <w:p w:rsidR="00B57868" w:rsidRPr="0091371D" w:rsidRDefault="00B57868" w:rsidP="009E35F3">
      <w:pPr>
        <w:spacing w:line="300" w:lineRule="exact"/>
        <w:ind w:leftChars="177" w:left="425" w:firstLine="1"/>
        <w:rPr>
          <w:rFonts w:ascii="標楷體" w:eastAsia="標楷體" w:hAnsi="標楷體"/>
          <w:szCs w:val="24"/>
        </w:rPr>
      </w:pPr>
      <w:r w:rsidRPr="0091371D">
        <w:rPr>
          <w:rFonts w:ascii="標楷體" w:eastAsia="標楷體" w:hAnsi="標楷體" w:hint="eastAsia"/>
          <w:szCs w:val="24"/>
        </w:rPr>
        <w:t>前項期間應扣除例假日，校長並得於公開集會時以口頭先行宣布。</w:t>
      </w:r>
    </w:p>
    <w:p w:rsidR="00B57868" w:rsidRPr="0091371D" w:rsidRDefault="00B57868" w:rsidP="009E35F3">
      <w:pPr>
        <w:spacing w:line="300" w:lineRule="exact"/>
        <w:ind w:leftChars="177" w:left="425" w:firstLine="1"/>
        <w:rPr>
          <w:rFonts w:ascii="標楷體" w:eastAsia="標楷體" w:hAnsi="標楷體"/>
          <w:szCs w:val="24"/>
        </w:rPr>
      </w:pPr>
      <w:r w:rsidRPr="0091371D">
        <w:rPr>
          <w:rFonts w:ascii="標楷體" w:eastAsia="標楷體" w:hAnsi="標楷體" w:hint="eastAsia"/>
          <w:szCs w:val="24"/>
        </w:rPr>
        <w:t>但至遲應於口頭宣布次日起三日內，以書面補行公布。</w:t>
      </w:r>
    </w:p>
    <w:p w:rsidR="00B57868" w:rsidRPr="0091371D" w:rsidRDefault="00B57868" w:rsidP="009E35F3">
      <w:pPr>
        <w:spacing w:line="300" w:lineRule="exact"/>
        <w:ind w:leftChars="177" w:left="425" w:firstLine="1"/>
        <w:rPr>
          <w:rFonts w:ascii="標楷體" w:eastAsia="標楷體" w:hAnsi="標楷體"/>
          <w:szCs w:val="24"/>
        </w:rPr>
      </w:pPr>
      <w:r w:rsidRPr="0091371D">
        <w:rPr>
          <w:rFonts w:ascii="標楷體" w:eastAsia="標楷體" w:hAnsi="標楷體" w:hint="eastAsia"/>
          <w:szCs w:val="24"/>
        </w:rPr>
        <w:t>校務會議決議執行情況，應於下次會議時報告並公告。</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十六、校務會議得置秘書或助理若干人，由校長遴聘相關人員兼任，負責校務會議各項行政作業庶務。</w:t>
      </w:r>
    </w:p>
    <w:p w:rsidR="00B57868" w:rsidRPr="0091371D" w:rsidRDefault="00B57868" w:rsidP="009E35F3">
      <w:pPr>
        <w:spacing w:line="300" w:lineRule="exact"/>
        <w:ind w:left="425" w:hangingChars="177" w:hanging="425"/>
        <w:rPr>
          <w:rFonts w:ascii="標楷體" w:eastAsia="標楷體" w:hAnsi="標楷體"/>
          <w:szCs w:val="24"/>
        </w:rPr>
      </w:pPr>
      <w:r w:rsidRPr="0091371D">
        <w:rPr>
          <w:rFonts w:ascii="標楷體" w:eastAsia="標楷體" w:hAnsi="標楷體" w:hint="eastAsia"/>
          <w:szCs w:val="24"/>
        </w:rPr>
        <w:t>十七、校務會議開會時間，應避免影響正常教學及校務運作。</w:t>
      </w:r>
    </w:p>
    <w:p w:rsidR="00B57868" w:rsidRPr="0091371D" w:rsidRDefault="00B57868" w:rsidP="009E35F3">
      <w:pPr>
        <w:spacing w:line="300" w:lineRule="exact"/>
        <w:ind w:left="425" w:hangingChars="177" w:hanging="425"/>
        <w:rPr>
          <w:rFonts w:ascii="標楷體" w:eastAsia="標楷體" w:hAnsi="標楷體"/>
        </w:rPr>
      </w:pPr>
      <w:r w:rsidRPr="0091371D">
        <w:rPr>
          <w:rFonts w:ascii="標楷體" w:eastAsia="標楷體" w:hAnsi="標楷體" w:hint="eastAsia"/>
          <w:szCs w:val="24"/>
        </w:rPr>
        <w:t>十八、學校為執行本要點得訂</w:t>
      </w:r>
      <w:r w:rsidRPr="0091371D">
        <w:rPr>
          <w:rFonts w:ascii="標楷體" w:eastAsia="標楷體" w:hAnsi="標楷體" w:hint="eastAsia"/>
        </w:rPr>
        <w:t>定補充規定。</w:t>
      </w:r>
    </w:p>
    <w:p w:rsidR="00B57868" w:rsidRPr="00023611" w:rsidRDefault="00B57868" w:rsidP="009E35F3">
      <w:pPr>
        <w:widowControl/>
        <w:spacing w:after="240" w:line="320" w:lineRule="exact"/>
        <w:ind w:firstLineChars="303" w:firstLine="848"/>
        <w:rPr>
          <w:rFonts w:ascii="標楷體" w:eastAsia="標楷體" w:hAnsi="標楷體" w:cs="新細明體"/>
          <w:kern w:val="0"/>
          <w:sz w:val="28"/>
          <w:szCs w:val="28"/>
        </w:rPr>
      </w:pPr>
    </w:p>
    <w:p w:rsidR="00B57868" w:rsidRPr="00B57868" w:rsidRDefault="00B57868" w:rsidP="009E35F3">
      <w:pPr>
        <w:widowControl/>
        <w:shd w:val="clear" w:color="auto" w:fill="FFFFFF"/>
        <w:spacing w:line="320" w:lineRule="exact"/>
        <w:ind w:leftChars="236" w:left="1118" w:hangingChars="197" w:hanging="552"/>
        <w:rPr>
          <w:rFonts w:ascii="標楷體" w:eastAsia="標楷體" w:hAnsi="標楷體" w:cs="新細明體"/>
          <w:kern w:val="0"/>
          <w:sz w:val="28"/>
          <w:szCs w:val="28"/>
        </w:rPr>
      </w:pPr>
    </w:p>
    <w:sectPr w:rsidR="00B57868" w:rsidRPr="00B57868" w:rsidSect="00B57868">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E1" w:rsidRDefault="00342EE1" w:rsidP="00B57868">
      <w:r>
        <w:separator/>
      </w:r>
    </w:p>
  </w:endnote>
  <w:endnote w:type="continuationSeparator" w:id="0">
    <w:p w:rsidR="00342EE1" w:rsidRDefault="00342EE1" w:rsidP="00B5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E1" w:rsidRDefault="00342EE1" w:rsidP="00B57868">
      <w:r>
        <w:separator/>
      </w:r>
    </w:p>
  </w:footnote>
  <w:footnote w:type="continuationSeparator" w:id="0">
    <w:p w:rsidR="00342EE1" w:rsidRDefault="00342EE1" w:rsidP="00B57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7929"/>
    <w:multiLevelType w:val="hybridMultilevel"/>
    <w:tmpl w:val="9E1619A4"/>
    <w:lvl w:ilvl="0" w:tplc="008677FA">
      <w:start w:val="1"/>
      <w:numFmt w:val="taiwaneseCountingThousand"/>
      <w:lvlText w:val="%1、"/>
      <w:lvlJc w:val="left"/>
      <w:pPr>
        <w:ind w:left="960" w:hanging="360"/>
      </w:pPr>
      <w:rPr>
        <w:rFonts w:ascii="標楷體" w:eastAsia="標楷體" w:hAnsi="Times New Roman" w:cs="Times New Roman"/>
        <w:color w:val="00000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nsid w:val="11C42D5B"/>
    <w:multiLevelType w:val="hybridMultilevel"/>
    <w:tmpl w:val="74F2F260"/>
    <w:lvl w:ilvl="0" w:tplc="409AD6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497494"/>
    <w:multiLevelType w:val="hybridMultilevel"/>
    <w:tmpl w:val="0B3E86EA"/>
    <w:lvl w:ilvl="0" w:tplc="3B50E9FC">
      <w:start w:val="1"/>
      <w:numFmt w:val="taiwaneseCountingThousand"/>
      <w:lvlText w:val="%1、"/>
      <w:lvlJc w:val="left"/>
      <w:pPr>
        <w:tabs>
          <w:tab w:val="num" w:pos="958"/>
        </w:tabs>
        <w:ind w:left="958" w:hanging="480"/>
      </w:pPr>
      <w:rPr>
        <w:rFonts w:hint="default"/>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3">
    <w:nsid w:val="21445EB2"/>
    <w:multiLevelType w:val="hybridMultilevel"/>
    <w:tmpl w:val="07F6BC50"/>
    <w:lvl w:ilvl="0" w:tplc="C590CEFA">
      <w:start w:val="6"/>
      <w:numFmt w:val="taiwaneseCountingThousand"/>
      <w:lvlText w:val="（%1）"/>
      <w:lvlJc w:val="left"/>
      <w:pPr>
        <w:tabs>
          <w:tab w:val="num" w:pos="1198"/>
        </w:tabs>
        <w:ind w:left="1198" w:hanging="720"/>
      </w:pPr>
      <w:rPr>
        <w:rFonts w:hint="eastAsia"/>
      </w:rPr>
    </w:lvl>
    <w:lvl w:ilvl="1" w:tplc="E722C722">
      <w:start w:val="5"/>
      <w:numFmt w:val="bullet"/>
      <w:lvlText w:val="※"/>
      <w:lvlJc w:val="left"/>
      <w:pPr>
        <w:tabs>
          <w:tab w:val="num" w:pos="1318"/>
        </w:tabs>
        <w:ind w:left="1318" w:hanging="360"/>
      </w:pPr>
      <w:rPr>
        <w:rFonts w:ascii="Times New Roman" w:eastAsia="標楷體" w:hAnsi="Times New Roman" w:cs="Times New Roman" w:hint="default"/>
      </w:r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4">
    <w:nsid w:val="2A0B1EBF"/>
    <w:multiLevelType w:val="multilevel"/>
    <w:tmpl w:val="99E69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0B728B"/>
    <w:multiLevelType w:val="hybridMultilevel"/>
    <w:tmpl w:val="AA8A2526"/>
    <w:lvl w:ilvl="0" w:tplc="6A4EB9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DE64516"/>
    <w:multiLevelType w:val="multilevel"/>
    <w:tmpl w:val="4E64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A52163"/>
    <w:multiLevelType w:val="hybridMultilevel"/>
    <w:tmpl w:val="2348D07E"/>
    <w:lvl w:ilvl="0" w:tplc="04090015">
      <w:start w:val="1"/>
      <w:numFmt w:val="taiwaneseCountingThousand"/>
      <w:lvlText w:val="%1、"/>
      <w:lvlJc w:val="left"/>
      <w:pPr>
        <w:ind w:left="960" w:hanging="360"/>
      </w:pPr>
      <w:rPr>
        <w:color w:val="00000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6"/>
  </w:num>
  <w:num w:numId="2">
    <w:abstractNumId w:val="4"/>
  </w:num>
  <w:num w:numId="3">
    <w:abstractNumId w:val="3"/>
  </w:num>
  <w:num w:numId="4">
    <w:abstractNumId w:val="2"/>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611"/>
    <w:rsid w:val="00023611"/>
    <w:rsid w:val="000C54EF"/>
    <w:rsid w:val="001A3F12"/>
    <w:rsid w:val="001B6013"/>
    <w:rsid w:val="002750B5"/>
    <w:rsid w:val="002F7E5F"/>
    <w:rsid w:val="00342EE1"/>
    <w:rsid w:val="00534A91"/>
    <w:rsid w:val="005F08A2"/>
    <w:rsid w:val="007D6E91"/>
    <w:rsid w:val="007F637F"/>
    <w:rsid w:val="00887BDF"/>
    <w:rsid w:val="009E35F3"/>
    <w:rsid w:val="00AF0C33"/>
    <w:rsid w:val="00B57868"/>
    <w:rsid w:val="00C72C9C"/>
    <w:rsid w:val="00D20131"/>
    <w:rsid w:val="00E30BB4"/>
    <w:rsid w:val="00F73D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23611"/>
    <w:pPr>
      <w:widowControl/>
      <w:spacing w:before="100" w:beforeAutospacing="1" w:after="100" w:afterAutospacing="1"/>
    </w:pPr>
    <w:rPr>
      <w:rFonts w:ascii="新細明體" w:eastAsia="新細明體" w:hAnsi="新細明體" w:cs="新細明體"/>
      <w:kern w:val="0"/>
      <w:szCs w:val="24"/>
    </w:rPr>
  </w:style>
  <w:style w:type="paragraph" w:styleId="a3">
    <w:name w:val="Body Text Indent"/>
    <w:basedOn w:val="a"/>
    <w:link w:val="a4"/>
    <w:rsid w:val="000C54EF"/>
    <w:pPr>
      <w:ind w:left="480"/>
    </w:pPr>
    <w:rPr>
      <w:rFonts w:ascii="Times New Roman" w:eastAsia="新細明體" w:hAnsi="Times New Roman" w:cs="Times New Roman"/>
      <w:szCs w:val="24"/>
    </w:rPr>
  </w:style>
  <w:style w:type="character" w:customStyle="1" w:styleId="a4">
    <w:name w:val="本文縮排 字元"/>
    <w:basedOn w:val="a0"/>
    <w:link w:val="a3"/>
    <w:rsid w:val="000C54EF"/>
    <w:rPr>
      <w:rFonts w:ascii="Times New Roman" w:eastAsia="新細明體" w:hAnsi="Times New Roman" w:cs="Times New Roman"/>
      <w:szCs w:val="24"/>
    </w:rPr>
  </w:style>
  <w:style w:type="paragraph" w:styleId="2">
    <w:name w:val="Body Text Indent 2"/>
    <w:basedOn w:val="a"/>
    <w:link w:val="20"/>
    <w:rsid w:val="000C54EF"/>
    <w:pPr>
      <w:ind w:left="425"/>
    </w:pPr>
    <w:rPr>
      <w:rFonts w:ascii="Times New Roman" w:eastAsia="新細明體" w:hAnsi="Times New Roman" w:cs="Times New Roman"/>
      <w:szCs w:val="24"/>
    </w:rPr>
  </w:style>
  <w:style w:type="character" w:customStyle="1" w:styleId="20">
    <w:name w:val="本文縮排 2 字元"/>
    <w:basedOn w:val="a0"/>
    <w:link w:val="2"/>
    <w:rsid w:val="000C54EF"/>
    <w:rPr>
      <w:rFonts w:ascii="Times New Roman" w:eastAsia="新細明體" w:hAnsi="Times New Roman" w:cs="Times New Roman"/>
      <w:szCs w:val="24"/>
    </w:rPr>
  </w:style>
  <w:style w:type="paragraph" w:styleId="3">
    <w:name w:val="Body Text Indent 3"/>
    <w:basedOn w:val="a"/>
    <w:link w:val="30"/>
    <w:rsid w:val="000C54EF"/>
    <w:pPr>
      <w:ind w:left="611"/>
    </w:pPr>
    <w:rPr>
      <w:rFonts w:ascii="Times New Roman" w:eastAsia="新細明體" w:hAnsi="Times New Roman" w:cs="Times New Roman"/>
      <w:szCs w:val="24"/>
    </w:rPr>
  </w:style>
  <w:style w:type="character" w:customStyle="1" w:styleId="30">
    <w:name w:val="本文縮排 3 字元"/>
    <w:basedOn w:val="a0"/>
    <w:link w:val="3"/>
    <w:rsid w:val="000C54EF"/>
    <w:rPr>
      <w:rFonts w:ascii="Times New Roman" w:eastAsia="新細明體" w:hAnsi="Times New Roman" w:cs="Times New Roman"/>
      <w:szCs w:val="24"/>
    </w:rPr>
  </w:style>
  <w:style w:type="paragraph" w:styleId="a5">
    <w:name w:val="header"/>
    <w:basedOn w:val="a"/>
    <w:link w:val="a6"/>
    <w:uiPriority w:val="99"/>
    <w:unhideWhenUsed/>
    <w:rsid w:val="00B57868"/>
    <w:pPr>
      <w:tabs>
        <w:tab w:val="center" w:pos="4153"/>
        <w:tab w:val="right" w:pos="8306"/>
      </w:tabs>
      <w:snapToGrid w:val="0"/>
    </w:pPr>
    <w:rPr>
      <w:sz w:val="20"/>
      <w:szCs w:val="20"/>
    </w:rPr>
  </w:style>
  <w:style w:type="character" w:customStyle="1" w:styleId="a6">
    <w:name w:val="頁首 字元"/>
    <w:basedOn w:val="a0"/>
    <w:link w:val="a5"/>
    <w:uiPriority w:val="99"/>
    <w:rsid w:val="00B57868"/>
    <w:rPr>
      <w:sz w:val="20"/>
      <w:szCs w:val="20"/>
    </w:rPr>
  </w:style>
  <w:style w:type="paragraph" w:styleId="a7">
    <w:name w:val="footer"/>
    <w:basedOn w:val="a"/>
    <w:link w:val="a8"/>
    <w:uiPriority w:val="99"/>
    <w:unhideWhenUsed/>
    <w:rsid w:val="00B57868"/>
    <w:pPr>
      <w:tabs>
        <w:tab w:val="center" w:pos="4153"/>
        <w:tab w:val="right" w:pos="8306"/>
      </w:tabs>
      <w:snapToGrid w:val="0"/>
    </w:pPr>
    <w:rPr>
      <w:sz w:val="20"/>
      <w:szCs w:val="20"/>
    </w:rPr>
  </w:style>
  <w:style w:type="character" w:customStyle="1" w:styleId="a8">
    <w:name w:val="頁尾 字元"/>
    <w:basedOn w:val="a0"/>
    <w:link w:val="a7"/>
    <w:uiPriority w:val="99"/>
    <w:rsid w:val="00B57868"/>
    <w:rPr>
      <w:sz w:val="20"/>
      <w:szCs w:val="20"/>
    </w:rPr>
  </w:style>
  <w:style w:type="paragraph" w:styleId="a9">
    <w:name w:val="Body Text"/>
    <w:basedOn w:val="a"/>
    <w:link w:val="aa"/>
    <w:uiPriority w:val="99"/>
    <w:semiHidden/>
    <w:unhideWhenUsed/>
    <w:rsid w:val="00B57868"/>
    <w:pPr>
      <w:spacing w:after="120"/>
    </w:pPr>
  </w:style>
  <w:style w:type="character" w:customStyle="1" w:styleId="aa">
    <w:name w:val="本文 字元"/>
    <w:basedOn w:val="a0"/>
    <w:link w:val="a9"/>
    <w:uiPriority w:val="99"/>
    <w:semiHidden/>
    <w:rsid w:val="00B57868"/>
  </w:style>
  <w:style w:type="paragraph" w:styleId="ab">
    <w:name w:val="Plain Text"/>
    <w:basedOn w:val="a"/>
    <w:link w:val="ac"/>
    <w:rsid w:val="00B57868"/>
    <w:pPr>
      <w:adjustRightInd w:val="0"/>
      <w:spacing w:line="360" w:lineRule="atLeast"/>
      <w:textAlignment w:val="baseline"/>
    </w:pPr>
    <w:rPr>
      <w:rFonts w:ascii="細明體" w:eastAsia="細明體" w:hAnsi="Courier New" w:cs="Times New Roman"/>
      <w:kern w:val="0"/>
      <w:szCs w:val="20"/>
    </w:rPr>
  </w:style>
  <w:style w:type="character" w:customStyle="1" w:styleId="ac">
    <w:name w:val="純文字 字元"/>
    <w:basedOn w:val="a0"/>
    <w:link w:val="ab"/>
    <w:rsid w:val="00B57868"/>
    <w:rPr>
      <w:rFonts w:ascii="細明體" w:eastAsia="細明體" w:hAnsi="Courier New" w:cs="Times New Roman"/>
      <w:kern w:val="0"/>
      <w:szCs w:val="20"/>
    </w:rPr>
  </w:style>
  <w:style w:type="table" w:styleId="ad">
    <w:name w:val="Table Grid"/>
    <w:basedOn w:val="a1"/>
    <w:uiPriority w:val="59"/>
    <w:rsid w:val="007F6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F637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23611"/>
    <w:pPr>
      <w:widowControl/>
      <w:spacing w:before="100" w:beforeAutospacing="1" w:after="100" w:afterAutospacing="1"/>
    </w:pPr>
    <w:rPr>
      <w:rFonts w:ascii="新細明體" w:eastAsia="新細明體" w:hAnsi="新細明體" w:cs="新細明體"/>
      <w:kern w:val="0"/>
      <w:szCs w:val="24"/>
    </w:rPr>
  </w:style>
  <w:style w:type="paragraph" w:styleId="a3">
    <w:name w:val="Body Text Indent"/>
    <w:basedOn w:val="a"/>
    <w:link w:val="a4"/>
    <w:rsid w:val="000C54EF"/>
    <w:pPr>
      <w:ind w:left="480"/>
    </w:pPr>
    <w:rPr>
      <w:rFonts w:ascii="Times New Roman" w:eastAsia="新細明體" w:hAnsi="Times New Roman" w:cs="Times New Roman"/>
      <w:szCs w:val="24"/>
    </w:rPr>
  </w:style>
  <w:style w:type="character" w:customStyle="1" w:styleId="a4">
    <w:name w:val="本文縮排 字元"/>
    <w:basedOn w:val="a0"/>
    <w:link w:val="a3"/>
    <w:rsid w:val="000C54EF"/>
    <w:rPr>
      <w:rFonts w:ascii="Times New Roman" w:eastAsia="新細明體" w:hAnsi="Times New Roman" w:cs="Times New Roman"/>
      <w:szCs w:val="24"/>
    </w:rPr>
  </w:style>
  <w:style w:type="paragraph" w:styleId="2">
    <w:name w:val="Body Text Indent 2"/>
    <w:basedOn w:val="a"/>
    <w:link w:val="20"/>
    <w:rsid w:val="000C54EF"/>
    <w:pPr>
      <w:ind w:left="425"/>
    </w:pPr>
    <w:rPr>
      <w:rFonts w:ascii="Times New Roman" w:eastAsia="新細明體" w:hAnsi="Times New Roman" w:cs="Times New Roman"/>
      <w:szCs w:val="24"/>
    </w:rPr>
  </w:style>
  <w:style w:type="character" w:customStyle="1" w:styleId="20">
    <w:name w:val="本文縮排 2 字元"/>
    <w:basedOn w:val="a0"/>
    <w:link w:val="2"/>
    <w:rsid w:val="000C54EF"/>
    <w:rPr>
      <w:rFonts w:ascii="Times New Roman" w:eastAsia="新細明體" w:hAnsi="Times New Roman" w:cs="Times New Roman"/>
      <w:szCs w:val="24"/>
    </w:rPr>
  </w:style>
  <w:style w:type="paragraph" w:styleId="3">
    <w:name w:val="Body Text Indent 3"/>
    <w:basedOn w:val="a"/>
    <w:link w:val="30"/>
    <w:rsid w:val="000C54EF"/>
    <w:pPr>
      <w:ind w:left="611"/>
    </w:pPr>
    <w:rPr>
      <w:rFonts w:ascii="Times New Roman" w:eastAsia="新細明體" w:hAnsi="Times New Roman" w:cs="Times New Roman"/>
      <w:szCs w:val="24"/>
    </w:rPr>
  </w:style>
  <w:style w:type="character" w:customStyle="1" w:styleId="30">
    <w:name w:val="本文縮排 3 字元"/>
    <w:basedOn w:val="a0"/>
    <w:link w:val="3"/>
    <w:rsid w:val="000C54EF"/>
    <w:rPr>
      <w:rFonts w:ascii="Times New Roman" w:eastAsia="新細明體" w:hAnsi="Times New Roman" w:cs="Times New Roman"/>
      <w:szCs w:val="24"/>
    </w:rPr>
  </w:style>
  <w:style w:type="paragraph" w:styleId="a5">
    <w:name w:val="header"/>
    <w:basedOn w:val="a"/>
    <w:link w:val="a6"/>
    <w:uiPriority w:val="99"/>
    <w:unhideWhenUsed/>
    <w:rsid w:val="00B57868"/>
    <w:pPr>
      <w:tabs>
        <w:tab w:val="center" w:pos="4153"/>
        <w:tab w:val="right" w:pos="8306"/>
      </w:tabs>
      <w:snapToGrid w:val="0"/>
    </w:pPr>
    <w:rPr>
      <w:sz w:val="20"/>
      <w:szCs w:val="20"/>
    </w:rPr>
  </w:style>
  <w:style w:type="character" w:customStyle="1" w:styleId="a6">
    <w:name w:val="頁首 字元"/>
    <w:basedOn w:val="a0"/>
    <w:link w:val="a5"/>
    <w:uiPriority w:val="99"/>
    <w:rsid w:val="00B57868"/>
    <w:rPr>
      <w:sz w:val="20"/>
      <w:szCs w:val="20"/>
    </w:rPr>
  </w:style>
  <w:style w:type="paragraph" w:styleId="a7">
    <w:name w:val="footer"/>
    <w:basedOn w:val="a"/>
    <w:link w:val="a8"/>
    <w:uiPriority w:val="99"/>
    <w:unhideWhenUsed/>
    <w:rsid w:val="00B57868"/>
    <w:pPr>
      <w:tabs>
        <w:tab w:val="center" w:pos="4153"/>
        <w:tab w:val="right" w:pos="8306"/>
      </w:tabs>
      <w:snapToGrid w:val="0"/>
    </w:pPr>
    <w:rPr>
      <w:sz w:val="20"/>
      <w:szCs w:val="20"/>
    </w:rPr>
  </w:style>
  <w:style w:type="character" w:customStyle="1" w:styleId="a8">
    <w:name w:val="頁尾 字元"/>
    <w:basedOn w:val="a0"/>
    <w:link w:val="a7"/>
    <w:uiPriority w:val="99"/>
    <w:rsid w:val="00B57868"/>
    <w:rPr>
      <w:sz w:val="20"/>
      <w:szCs w:val="20"/>
    </w:rPr>
  </w:style>
  <w:style w:type="paragraph" w:styleId="a9">
    <w:name w:val="Body Text"/>
    <w:basedOn w:val="a"/>
    <w:link w:val="aa"/>
    <w:uiPriority w:val="99"/>
    <w:semiHidden/>
    <w:unhideWhenUsed/>
    <w:rsid w:val="00B57868"/>
    <w:pPr>
      <w:spacing w:after="120"/>
    </w:pPr>
  </w:style>
  <w:style w:type="character" w:customStyle="1" w:styleId="aa">
    <w:name w:val="本文 字元"/>
    <w:basedOn w:val="a0"/>
    <w:link w:val="a9"/>
    <w:uiPriority w:val="99"/>
    <w:semiHidden/>
    <w:rsid w:val="00B57868"/>
  </w:style>
  <w:style w:type="paragraph" w:styleId="ab">
    <w:name w:val="Plain Text"/>
    <w:basedOn w:val="a"/>
    <w:link w:val="ac"/>
    <w:rsid w:val="00B57868"/>
    <w:pPr>
      <w:adjustRightInd w:val="0"/>
      <w:spacing w:line="360" w:lineRule="atLeast"/>
      <w:textAlignment w:val="baseline"/>
    </w:pPr>
    <w:rPr>
      <w:rFonts w:ascii="細明體" w:eastAsia="細明體" w:hAnsi="Courier New" w:cs="Times New Roman"/>
      <w:kern w:val="0"/>
      <w:szCs w:val="20"/>
    </w:rPr>
  </w:style>
  <w:style w:type="character" w:customStyle="1" w:styleId="ac">
    <w:name w:val="純文字 字元"/>
    <w:basedOn w:val="a0"/>
    <w:link w:val="ab"/>
    <w:rsid w:val="00B57868"/>
    <w:rPr>
      <w:rFonts w:ascii="細明體" w:eastAsia="細明體" w:hAnsi="Courier New" w:cs="Times New Roman"/>
      <w:kern w:val="0"/>
      <w:szCs w:val="20"/>
    </w:rPr>
  </w:style>
  <w:style w:type="table" w:styleId="ad">
    <w:name w:val="Table Grid"/>
    <w:basedOn w:val="a1"/>
    <w:uiPriority w:val="59"/>
    <w:rsid w:val="007F6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F637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8657">
      <w:bodyDiv w:val="1"/>
      <w:marLeft w:val="0"/>
      <w:marRight w:val="0"/>
      <w:marTop w:val="0"/>
      <w:marBottom w:val="0"/>
      <w:divBdr>
        <w:top w:val="none" w:sz="0" w:space="0" w:color="auto"/>
        <w:left w:val="none" w:sz="0" w:space="0" w:color="auto"/>
        <w:bottom w:val="none" w:sz="0" w:space="0" w:color="auto"/>
        <w:right w:val="none" w:sz="0" w:space="0" w:color="auto"/>
      </w:divBdr>
    </w:div>
    <w:div w:id="560868653">
      <w:bodyDiv w:val="1"/>
      <w:marLeft w:val="0"/>
      <w:marRight w:val="0"/>
      <w:marTop w:val="0"/>
      <w:marBottom w:val="0"/>
      <w:divBdr>
        <w:top w:val="none" w:sz="0" w:space="0" w:color="auto"/>
        <w:left w:val="none" w:sz="0" w:space="0" w:color="auto"/>
        <w:bottom w:val="none" w:sz="0" w:space="0" w:color="auto"/>
        <w:right w:val="none" w:sz="0" w:space="0" w:color="auto"/>
      </w:divBdr>
    </w:div>
    <w:div w:id="191458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14</Pages>
  <Words>2480</Words>
  <Characters>14137</Characters>
  <Application>Microsoft Office Word</Application>
  <DocSecurity>0</DocSecurity>
  <Lines>117</Lines>
  <Paragraphs>33</Paragraphs>
  <ScaleCrop>false</ScaleCrop>
  <Company>tp.edu.tw</Company>
  <LinksUpToDate>false</LinksUpToDate>
  <CharactersWithSpaces>16584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文書組長 卓玉瑛</dc:creator>
  <cp:keywords/>
  <dc:description/>
  <cp:lastModifiedBy>文書組長 卓玉瑛</cp:lastModifiedBy>
  <cp:revision>5</cp:revision>
  <dcterms:created xsi:type="dcterms:W3CDTF">2018-01-10T01:54:00Z</dcterms:created>
  <dcterms:modified xsi:type="dcterms:W3CDTF">2018-01-15T04:31:00Z</dcterms:modified>
</cp:coreProperties>
</file>