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ED" w:rsidRPr="00380673" w:rsidRDefault="006640ED" w:rsidP="005D3B19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</w:pPr>
      <w:bookmarkStart w:id="0" w:name="_GoBack"/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臺北市</w:t>
      </w:r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10</w:t>
      </w:r>
      <w:r w:rsidR="00222DE2" w:rsidRPr="00380673">
        <w:rPr>
          <w:rFonts w:ascii="Book Antiqua" w:eastAsia="標楷體" w:hAnsi="Book Antiqua" w:hint="eastAsia"/>
          <w:b/>
          <w:bCs/>
          <w:color w:val="000000" w:themeColor="text1"/>
          <w:sz w:val="32"/>
          <w:szCs w:val="32"/>
        </w:rPr>
        <w:t>6</w:t>
      </w:r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年度國民中學資賦優異學生「與良師有約」活動</w:t>
      </w:r>
      <w:r w:rsidR="00374CD1"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實施</w:t>
      </w:r>
      <w:r w:rsidRPr="00380673">
        <w:rPr>
          <w:rFonts w:ascii="Book Antiqua" w:eastAsia="標楷體" w:hAnsi="Book Antiqua"/>
          <w:b/>
          <w:bCs/>
          <w:color w:val="000000" w:themeColor="text1"/>
          <w:sz w:val="32"/>
          <w:szCs w:val="32"/>
        </w:rPr>
        <w:t>計畫</w:t>
      </w:r>
      <w:bookmarkEnd w:id="0"/>
    </w:p>
    <w:p w:rsidR="006640ED" w:rsidRPr="00380673" w:rsidRDefault="00345545" w:rsidP="00D7337E">
      <w:pPr>
        <w:snapToGrid w:val="0"/>
        <w:spacing w:afterLines="35" w:after="126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一、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依</w:t>
      </w:r>
      <w:r w:rsidR="005D3B19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 xml:space="preserve">    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據</w:t>
      </w:r>
    </w:p>
    <w:p w:rsidR="006640ED" w:rsidRPr="00380673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臺北市資優教育白皮書</w:t>
      </w:r>
    </w:p>
    <w:p w:rsidR="006640ED" w:rsidRPr="00380673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臺北市資優教育資源中心</w:t>
      </w:r>
      <w:r w:rsidR="006640ED" w:rsidRPr="00380673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222DE2" w:rsidRPr="00380673">
        <w:rPr>
          <w:rFonts w:ascii="Book Antiqua" w:eastAsia="標楷體" w:hAnsi="Book Antiqua" w:hint="eastAsia"/>
          <w:color w:val="000000" w:themeColor="text1"/>
          <w:sz w:val="26"/>
          <w:szCs w:val="26"/>
        </w:rPr>
        <w:t>6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學年度工作計畫</w:t>
      </w:r>
    </w:p>
    <w:p w:rsidR="006640ED" w:rsidRPr="00380673" w:rsidRDefault="00345545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二、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目</w:t>
      </w:r>
      <w:r w:rsidR="005D3B19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 xml:space="preserve">    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的</w:t>
      </w:r>
    </w:p>
    <w:p w:rsidR="006640ED" w:rsidRPr="00380673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（一）藉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由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與良師互動，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提供學生典範學習機會及涵養立人達人之人生觀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380673" w:rsidRDefault="00A72FD9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（二）透過對良師生涯歷程之瞭解，提升學生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自我期許，裨益其生涯發展。</w:t>
      </w:r>
    </w:p>
    <w:p w:rsidR="006640ED" w:rsidRPr="00380673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（三）藉由校際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師生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交流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、互動，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促進學生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溝通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、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表達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之自信與能力。</w:t>
      </w:r>
    </w:p>
    <w:p w:rsidR="006640ED" w:rsidRPr="00380673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三、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辦理單位</w:t>
      </w:r>
    </w:p>
    <w:p w:rsidR="006640ED" w:rsidRPr="00380673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（一）主辦單位：臺北市政府教育局</w:t>
      </w:r>
    </w:p>
    <w:p w:rsidR="006640ED" w:rsidRPr="00380673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（二）承辦單位：臺北市立</w:t>
      </w:r>
      <w:r w:rsidR="00222DE2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忠孝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國民中學</w:t>
      </w:r>
    </w:p>
    <w:p w:rsidR="006640ED" w:rsidRPr="00380673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（三）協辦單位：臺北市立建國高級中學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r w:rsidR="00BA41F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臺北市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資優教育資源中心</w:t>
      </w:r>
      <w:r w:rsidR="00A72FD9" w:rsidRPr="00380673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</w:p>
    <w:p w:rsidR="006640ED" w:rsidRPr="00380673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四、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活動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主題、地點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、時間及流程</w:t>
      </w:r>
    </w:p>
    <w:p w:rsidR="006640ED" w:rsidRPr="00380673" w:rsidRDefault="00A72FD9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活動主題：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「</w:t>
      </w:r>
      <w:r w:rsidR="009967D7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跨界思考、夢想實現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」</w:t>
      </w:r>
    </w:p>
    <w:p w:rsidR="00A72FD9" w:rsidRPr="00380673" w:rsidRDefault="00A72FD9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（二）活動地點：</w:t>
      </w:r>
      <w:r w:rsidR="008A797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臺北市立</w:t>
      </w:r>
      <w:r w:rsidR="001B4A18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忠孝</w:t>
      </w:r>
      <w:r w:rsidR="00FB69AD" w:rsidRPr="00380673">
        <w:rPr>
          <w:rFonts w:ascii="Book Antiqua" w:eastAsia="標楷體" w:hAnsi="標楷體"/>
          <w:color w:val="000000" w:themeColor="text1"/>
          <w:sz w:val="26"/>
          <w:szCs w:val="26"/>
        </w:rPr>
        <w:t>國民中學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r w:rsidR="00EF1F5D" w:rsidRPr="00380673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臺北市</w:t>
      </w:r>
      <w:r w:rsidR="00EF1F5D" w:rsidRPr="00380673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大同</w:t>
      </w:r>
      <w:r w:rsidR="00EF1F5D" w:rsidRPr="00380673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區</w:t>
      </w:r>
      <w:r w:rsidR="001B4A18" w:rsidRPr="00380673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西寧北路</w:t>
      </w:r>
      <w:r w:rsidR="001B4A18" w:rsidRPr="00380673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32</w:t>
      </w:r>
      <w:r w:rsidR="00FB69AD" w:rsidRPr="00380673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號</w:t>
      </w:r>
      <w:r w:rsidR="005A1BC4" w:rsidRPr="00380673">
        <w:rPr>
          <w:rFonts w:ascii="Book Antiqua" w:eastAsia="標楷體" w:hAnsi="標楷體"/>
          <w:color w:val="000000" w:themeColor="text1"/>
          <w:sz w:val="26"/>
          <w:szCs w:val="26"/>
        </w:rPr>
        <w:t>，</w:t>
      </w:r>
      <w:r w:rsidR="00EF280B" w:rsidRPr="00380673">
        <w:rPr>
          <w:rFonts w:ascii="Book Antiqua" w:eastAsia="標楷體" w:hAnsi="標楷體"/>
          <w:color w:val="000000" w:themeColor="text1"/>
          <w:sz w:val="26"/>
          <w:szCs w:val="26"/>
        </w:rPr>
        <w:t>交通資訊如附件</w:t>
      </w:r>
      <w:r w:rsidR="00EF280B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  <w:r w:rsidR="002477BA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。</w:t>
      </w:r>
    </w:p>
    <w:p w:rsidR="006640ED" w:rsidRPr="00380673" w:rsidRDefault="008A797D" w:rsidP="00D7337E">
      <w:pPr>
        <w:snapToGrid w:val="0"/>
        <w:spacing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活動時間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及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流程</w:t>
      </w:r>
    </w:p>
    <w:tbl>
      <w:tblPr>
        <w:tblW w:w="9115" w:type="dxa"/>
        <w:tblInd w:w="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3260"/>
        <w:gridCol w:w="1035"/>
      </w:tblGrid>
      <w:tr w:rsidR="00380673" w:rsidRPr="00380673" w:rsidTr="005D3B19">
        <w:trPr>
          <w:trHeight w:val="454"/>
          <w:tblHeader/>
        </w:trPr>
        <w:tc>
          <w:tcPr>
            <w:tcW w:w="1843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7272" w:type="dxa"/>
            <w:gridSpan w:val="3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10</w:t>
            </w:r>
            <w:r w:rsidR="00222DE2"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6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年</w:t>
            </w:r>
            <w:r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11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月</w:t>
            </w:r>
            <w:r w:rsidR="00222DE2"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15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日（</w:t>
            </w:r>
            <w:r w:rsidR="00222DE2" w:rsidRPr="00380673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星期三</w:t>
            </w: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）</w:t>
            </w:r>
          </w:p>
        </w:tc>
      </w:tr>
      <w:tr w:rsidR="00380673" w:rsidRPr="00380673" w:rsidTr="005D3B19">
        <w:trPr>
          <w:trHeight w:val="20"/>
          <w:tblHeader/>
        </w:trPr>
        <w:tc>
          <w:tcPr>
            <w:tcW w:w="1843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活動內容</w:t>
            </w:r>
          </w:p>
        </w:tc>
        <w:tc>
          <w:tcPr>
            <w:tcW w:w="3260" w:type="dxa"/>
            <w:vAlign w:val="center"/>
          </w:tcPr>
          <w:p w:rsidR="00B47497" w:rsidRPr="00380673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主持人</w:t>
            </w:r>
            <w:r w:rsidR="00506C96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 w:rsidR="00506C96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講座</w:t>
            </w:r>
          </w:p>
        </w:tc>
        <w:tc>
          <w:tcPr>
            <w:tcW w:w="1035" w:type="dxa"/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地點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20~08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40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3260" w:type="dxa"/>
            <w:vAlign w:val="center"/>
          </w:tcPr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忠孝</w:t>
            </w:r>
            <w:r w:rsidR="00B47497"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國中輔導室</w:t>
            </w:r>
            <w:r w:rsidR="00B47497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團隊</w:t>
            </w:r>
          </w:p>
        </w:tc>
        <w:tc>
          <w:tcPr>
            <w:tcW w:w="1035" w:type="dxa"/>
            <w:vMerge w:val="restart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</w:p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忠孝</w:t>
            </w:r>
          </w:p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國中</w:t>
            </w:r>
          </w:p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三</w:t>
            </w:r>
            <w:r w:rsidR="00B47497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樓</w:t>
            </w:r>
          </w:p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多功能教</w:t>
            </w:r>
            <w:r w:rsidR="00B47497"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室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40~08</w:t>
            </w:r>
            <w:r w:rsidRPr="00380673">
              <w:rPr>
                <w:rFonts w:ascii="Book Antiqua" w:eastAsia="標楷體" w:hAnsi="標楷體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50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開幕式</w:t>
            </w:r>
          </w:p>
        </w:tc>
        <w:tc>
          <w:tcPr>
            <w:tcW w:w="3260" w:type="dxa"/>
            <w:vAlign w:val="center"/>
          </w:tcPr>
          <w:p w:rsidR="00B47497" w:rsidRPr="00380673" w:rsidRDefault="00B47497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教育局特教科</w:t>
            </w:r>
          </w:p>
          <w:p w:rsidR="00B47497" w:rsidRPr="00380673" w:rsidRDefault="006C17C3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資優中心</w:t>
            </w:r>
          </w:p>
          <w:p w:rsidR="00B47497" w:rsidRPr="00380673" w:rsidRDefault="00222DE2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/>
                <w:strike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忠孝</w:t>
            </w:r>
            <w:r w:rsidR="00B47497"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國中</w:t>
            </w: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陳澤民</w:t>
            </w:r>
            <w:r w:rsidR="00B47497"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校長</w:t>
            </w: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09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00~12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</w:t>
            </w:r>
          </w:p>
        </w:tc>
        <w:tc>
          <w:tcPr>
            <w:tcW w:w="2977" w:type="dxa"/>
            <w:vAlign w:val="center"/>
          </w:tcPr>
          <w:p w:rsidR="00B47497" w:rsidRPr="00380673" w:rsidRDefault="0010271A" w:rsidP="005D3B1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抓緊看見光芒的瞬間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－</w:t>
            </w:r>
            <w:r w:rsidR="009817F3"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實踐夢想的瘋狂之旅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9817F3" w:rsidRPr="00380673" w:rsidRDefault="00516332" w:rsidP="009817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hyperlink r:id="rId9" w:tooltip="第50屆金鐘獎" w:history="1"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第</w:t>
              </w:r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50</w:t>
              </w:r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屆金鐘獎</w:t>
              </w:r>
            </w:hyperlink>
          </w:p>
          <w:p w:rsidR="00B47497" w:rsidRPr="00380673" w:rsidRDefault="00516332" w:rsidP="0092488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hyperlink r:id="rId10" w:tooltip="戲劇節目男配角獎" w:history="1">
              <w:r w:rsidR="009817F3" w:rsidRPr="00380673">
                <w:rPr>
                  <w:rFonts w:ascii="Book Antiqua" w:eastAsia="標楷體" w:hAnsi="Book Antiqua"/>
                  <w:color w:val="000000" w:themeColor="text1"/>
                  <w:sz w:val="26"/>
                  <w:szCs w:val="26"/>
                </w:rPr>
                <w:t>戲劇節目男配角得獎人</w:t>
              </w:r>
            </w:hyperlink>
            <w:r w:rsidR="009817F3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蘇達</w:t>
            </w:r>
          </w:p>
        </w:tc>
        <w:tc>
          <w:tcPr>
            <w:tcW w:w="1035" w:type="dxa"/>
            <w:vMerge/>
            <w:tcBorders>
              <w:bottom w:val="single" w:sz="4" w:space="0" w:color="auto"/>
            </w:tcBorders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12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00~13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7497" w:rsidRPr="0038067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497" w:rsidRPr="00380673" w:rsidRDefault="009817F3" w:rsidP="009817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忠孝國</w:t>
            </w:r>
            <w:r w:rsidR="00B4749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中輔導室團隊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497" w:rsidRPr="00380673" w:rsidRDefault="00222DE2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三樓會議室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13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/>
                <w:color w:val="000000" w:themeColor="text1"/>
              </w:rPr>
              <w:t>00~1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3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47497" w:rsidRPr="00380673" w:rsidRDefault="00CC1449" w:rsidP="00CC144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翻轉世界的關鍵時刻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C1449" w:rsidRPr="00380673" w:rsidRDefault="00CC1449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中國文化大學史學系</w:t>
            </w:r>
          </w:p>
          <w:p w:rsidR="00B47497" w:rsidRPr="00380673" w:rsidRDefault="00CC1449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連啟元</w:t>
            </w:r>
            <w:r w:rsidR="009967D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助理</w:t>
            </w: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教授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vAlign w:val="center"/>
          </w:tcPr>
          <w:p w:rsidR="00222DE2" w:rsidRPr="00380673" w:rsidRDefault="00222DE2" w:rsidP="00222DE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三樓</w:t>
            </w:r>
          </w:p>
          <w:p w:rsidR="00B47497" w:rsidRPr="00380673" w:rsidRDefault="00222DE2" w:rsidP="00222DE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多功能教室</w:t>
            </w: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30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~1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CC144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休息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</w:tcBorders>
            <w:vAlign w:val="center"/>
          </w:tcPr>
          <w:p w:rsidR="00E945CA" w:rsidRPr="00380673" w:rsidRDefault="00E945CA" w:rsidP="00222DE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14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40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~16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10</w:t>
            </w:r>
          </w:p>
        </w:tc>
        <w:tc>
          <w:tcPr>
            <w:tcW w:w="2977" w:type="dxa"/>
            <w:vAlign w:val="center"/>
          </w:tcPr>
          <w:p w:rsidR="009967D7" w:rsidRPr="00380673" w:rsidRDefault="007D2502" w:rsidP="009967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看不見的鴻</w:t>
            </w:r>
            <w:r w:rsidR="00CC1449"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溝</w:t>
            </w:r>
            <w:r w:rsidR="009967D7"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－</w:t>
            </w:r>
          </w:p>
          <w:p w:rsidR="009967D7" w:rsidRPr="00380673" w:rsidRDefault="009967D7" w:rsidP="009967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閱讀與理解的你情我不願</w:t>
            </w:r>
          </w:p>
        </w:tc>
        <w:tc>
          <w:tcPr>
            <w:tcW w:w="3260" w:type="dxa"/>
            <w:vAlign w:val="center"/>
          </w:tcPr>
          <w:p w:rsidR="009967D7" w:rsidRPr="00380673" w:rsidRDefault="009967D7" w:rsidP="009967D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國立臺灣師範大學</w:t>
            </w:r>
          </w:p>
          <w:p w:rsidR="00B47497" w:rsidRPr="00380673" w:rsidRDefault="009967D7" w:rsidP="00374164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科學教育研究所楊文金教授</w:t>
            </w: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1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0~16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2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5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6C17C3">
            <w:pPr>
              <w:adjustRightInd w:val="0"/>
              <w:snapToGrid w:val="0"/>
              <w:spacing w:line="280" w:lineRule="exac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結業式</w:t>
            </w:r>
          </w:p>
        </w:tc>
        <w:tc>
          <w:tcPr>
            <w:tcW w:w="3260" w:type="dxa"/>
            <w:vAlign w:val="center"/>
          </w:tcPr>
          <w:p w:rsidR="006C17C3" w:rsidRPr="00380673" w:rsidRDefault="006C17C3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教育局特教科</w:t>
            </w:r>
          </w:p>
          <w:p w:rsidR="00B47497" w:rsidRPr="00380673" w:rsidRDefault="006C17C3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 w:cs="新細明體"/>
                <w:color w:val="000000" w:themeColor="text1"/>
                <w:kern w:val="0"/>
                <w:sz w:val="26"/>
                <w:szCs w:val="26"/>
              </w:rPr>
            </w:pPr>
            <w:r w:rsidRPr="00380673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資優中心</w:t>
            </w:r>
          </w:p>
          <w:p w:rsidR="00B47497" w:rsidRPr="00380673" w:rsidRDefault="001B4A18" w:rsidP="006C17C3">
            <w:pPr>
              <w:snapToGrid w:val="0"/>
              <w:spacing w:line="280" w:lineRule="exac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忠孝</w:t>
            </w:r>
            <w:r w:rsidR="00B4749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國中</w:t>
            </w:r>
            <w:r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陳澤民</w:t>
            </w:r>
            <w:r w:rsidR="00B47497" w:rsidRPr="00380673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校長</w:t>
            </w: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  <w:tr w:rsidR="00380673" w:rsidRPr="00380673" w:rsidTr="005D3B19">
        <w:trPr>
          <w:trHeight w:val="20"/>
        </w:trPr>
        <w:tc>
          <w:tcPr>
            <w:tcW w:w="1843" w:type="dxa"/>
            <w:vAlign w:val="center"/>
          </w:tcPr>
          <w:p w:rsidR="00B47497" w:rsidRPr="00380673" w:rsidRDefault="00B47497" w:rsidP="0010271A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</w:rPr>
              <w:t>16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：</w:t>
            </w:r>
            <w:r w:rsidR="00E945CA" w:rsidRPr="00380673">
              <w:rPr>
                <w:rFonts w:ascii="Book Antiqua" w:eastAsia="標楷體" w:hAnsi="Book Antiqua" w:hint="eastAsia"/>
                <w:color w:val="000000" w:themeColor="text1"/>
              </w:rPr>
              <w:t>25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~</w:t>
            </w:r>
          </w:p>
        </w:tc>
        <w:tc>
          <w:tcPr>
            <w:tcW w:w="2977" w:type="dxa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260" w:type="dxa"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vAlign w:val="center"/>
          </w:tcPr>
          <w:p w:rsidR="00B47497" w:rsidRPr="00380673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</w:p>
        </w:tc>
      </w:tr>
    </w:tbl>
    <w:p w:rsidR="00D7337E" w:rsidRPr="00380673" w:rsidRDefault="00D7337E" w:rsidP="00D7337E">
      <w:pPr>
        <w:snapToGrid w:val="0"/>
        <w:spacing w:afterLines="25" w:after="90" w:line="240" w:lineRule="atLeast"/>
        <w:ind w:leftChars="100" w:left="1021" w:hangingChars="300" w:hanging="781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lastRenderedPageBreak/>
        <w:t>（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四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）活動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內容概述</w:t>
      </w:r>
    </w:p>
    <w:p w:rsidR="00D7337E" w:rsidRPr="00380673" w:rsidRDefault="00D7337E" w:rsidP="00D7337E">
      <w:pPr>
        <w:snapToGrid w:val="0"/>
        <w:spacing w:afterLines="25" w:after="90" w:line="240" w:lineRule="atLeast"/>
        <w:ind w:leftChars="413" w:left="991" w:firstLineChars="218" w:firstLine="567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資優學者福斯特（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Forster, 1994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）曾提到，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「良師引導」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著重良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師與學生的互動關係，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藉由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提供學生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異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於學校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傳統的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學習對象、場所、領域及方式，引導學生發展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新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的技巧、能力及知識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，裨益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學生獲得寶貴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的</w:t>
      </w: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生涯探索、領導能力與問題解決能力等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經驗及技能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，以發展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其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潛能及滿足學習需求。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本次講座特別規劃跨領域主題，藉由歷史上重要事件的科學意涵、語言在閱讀理解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歷程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中易讓人產生的迷思概念，以及如何了解自我並實現理想的生命歷程分享，</w:t>
      </w:r>
      <w:r w:rsidRPr="00380673">
        <w:rPr>
          <w:rFonts w:ascii="Book Antiqua" w:eastAsia="標楷體" w:hAnsi="標楷體" w:hint="eastAsia"/>
          <w:strike/>
          <w:color w:val="000000" w:themeColor="text1"/>
          <w:sz w:val="26"/>
          <w:szCs w:val="26"/>
        </w:rPr>
        <w:t>以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達到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「良師引導」擴展學生的學習潛能，以實現個人及社會的需求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的功能（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Runios,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 xml:space="preserve"> 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1980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茲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簡述本次活動講題內容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如下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：</w:t>
      </w:r>
    </w:p>
    <w:p w:rsidR="00D7337E" w:rsidRPr="00380673" w:rsidRDefault="00D7337E" w:rsidP="00D7337E">
      <w:pPr>
        <w:snapToGrid w:val="0"/>
        <w:spacing w:afterLines="25" w:after="90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抓緊看見光芒的瞬間－實踐夢想的瘋狂之旅</w:t>
      </w:r>
      <w:r w:rsidRPr="00380673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蘇達先生將分享自己的生命奮鬥經驗，從沒沒無名到如何不放棄自己的夢想，一步一腳印地實現自我，成為影視雙棲的明星。</w:t>
      </w:r>
    </w:p>
    <w:p w:rsidR="00D7337E" w:rsidRPr="00380673" w:rsidRDefault="00D7337E" w:rsidP="00D7337E">
      <w:pPr>
        <w:snapToGrid w:val="0"/>
        <w:spacing w:afterLines="25" w:after="90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翻轉世界的關鍵時刻：在歷史上，許多重大的科技發明造成了許多歷史事件的產生，也改變了人類的發展。連啟元教授將闡述科技如何和歷史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息息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相關，引領學生了解自然與人文間的互動關係。</w:t>
      </w:r>
    </w:p>
    <w:p w:rsidR="00D7337E" w:rsidRPr="00380673" w:rsidRDefault="00D7337E" w:rsidP="00D7337E">
      <w:pPr>
        <w:snapToGrid w:val="0"/>
        <w:spacing w:afterLines="25" w:after="90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看不見的鴻溝－閱讀與理解的你情我不願</w:t>
      </w:r>
      <w:r w:rsidRPr="00380673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語言長久以來被視為傳遞知識的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重要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工具，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然而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在科學的學習上若遇到問題，卻很少有人會</w:t>
      </w:r>
      <w:r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聯想到或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許是語言的限制造成學習上的困難。楊文金教授將舉例說明語言如何影響生活及各學科的學習方式。</w:t>
      </w:r>
    </w:p>
    <w:p w:rsidR="006640ED" w:rsidRPr="00380673" w:rsidRDefault="00D32D6C" w:rsidP="00D7337E">
      <w:pPr>
        <w:widowControl/>
        <w:snapToGrid w:val="0"/>
        <w:spacing w:afterLines="25" w:after="90" w:line="240" w:lineRule="atLeast"/>
        <w:ind w:left="567" w:hangingChars="218" w:hanging="56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五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、參加對象：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現就讀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臺北市公私立國民中學八年級學生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請各校依下列條件順序推薦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正取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名、備取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名。</w:t>
      </w:r>
    </w:p>
    <w:p w:rsidR="006640ED" w:rsidRPr="00380673" w:rsidRDefault="0056435B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資優方案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（校本資優方案、區域衛星資優方案）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學生</w:t>
      </w:r>
      <w:r w:rsidR="006640ED" w:rsidRPr="00380673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380673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資優資源班學生</w:t>
      </w:r>
      <w:r w:rsidR="0038092D" w:rsidRPr="00380673">
        <w:rPr>
          <w:rFonts w:ascii="Book Antiqua" w:eastAsia="標楷體" w:hAnsi="標楷體" w:hint="eastAsia"/>
          <w:color w:val="000000" w:themeColor="text1"/>
          <w:sz w:val="28"/>
          <w:szCs w:val="26"/>
        </w:rPr>
        <w:t>。</w:t>
      </w:r>
    </w:p>
    <w:p w:rsidR="006640ED" w:rsidRPr="00380673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（三）對活動主題感興趣，並經師長推薦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富優異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表現或潛能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學生。</w:t>
      </w:r>
    </w:p>
    <w:p w:rsidR="006640ED" w:rsidRPr="00380673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六</w:t>
      </w:r>
      <w:r w:rsidR="000D5001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、報名方式</w:t>
      </w:r>
      <w:r w:rsidR="00B05005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及錄取原則</w:t>
      </w:r>
    </w:p>
    <w:p w:rsidR="00216361" w:rsidRPr="00380673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B05005" w:rsidRPr="00380673">
        <w:rPr>
          <w:rFonts w:ascii="Book Antiqua" w:eastAsia="標楷體" w:hAnsi="標楷體"/>
          <w:color w:val="000000" w:themeColor="text1"/>
          <w:sz w:val="26"/>
          <w:szCs w:val="26"/>
        </w:rPr>
        <w:t>報名方式：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請各校特教業務承辦人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於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106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年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月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23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日（星期一）下班前，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將填妥之個人報名表（附件</w:t>
      </w:r>
      <w:r w:rsidR="00EF280B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）、學校集體報名清冊（附件</w:t>
      </w:r>
      <w:r w:rsidR="00EF280B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）之電子檔（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WORD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檔）及核章後掃描檔（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PDF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檔），以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e-mail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回傳至承辦單位忠孝國中李欣欣組長彙整（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e-mail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：</w:t>
      </w:r>
      <w:r w:rsidR="00216361" w:rsidRPr="00380673">
        <w:rPr>
          <w:rFonts w:ascii="Book Antiqua" w:eastAsia="標楷體" w:hAnsi="標楷體"/>
          <w:color w:val="000000" w:themeColor="text1"/>
          <w:sz w:val="26"/>
          <w:szCs w:val="26"/>
        </w:rPr>
        <w:t>chjh62b@chjh.tp.edu.tw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）。承辦單位於收到報名文件後，將由信件系統會自動寄發回覆信函</w:t>
      </w:r>
      <w:r w:rsidR="005D3B19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，供報名學校確認；若未收到回覆信函，請務必自行再致電承辦單位忠孝國中李欣欣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組長確認（聯絡電話：</w:t>
      </w:r>
      <w:r w:rsidR="005D3B19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2552-4890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轉</w:t>
      </w:r>
      <w:r w:rsidR="005D3B19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66</w:t>
      </w:r>
      <w:r w:rsidR="00216361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），逾期不予受理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。</w:t>
      </w:r>
    </w:p>
    <w:p w:rsidR="00951316" w:rsidRPr="00380673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A92465" w:rsidRPr="00380673">
        <w:rPr>
          <w:rFonts w:ascii="Book Antiqua" w:eastAsia="標楷體" w:hAnsi="標楷體"/>
          <w:color w:val="000000" w:themeColor="text1"/>
          <w:sz w:val="26"/>
          <w:szCs w:val="26"/>
        </w:rPr>
        <w:t>錄取原則</w:t>
      </w:r>
      <w:r w:rsidR="00B05005" w:rsidRPr="00380673">
        <w:rPr>
          <w:rFonts w:ascii="Book Antiqua" w:eastAsia="標楷體" w:hAnsi="標楷體"/>
          <w:color w:val="000000" w:themeColor="text1"/>
          <w:sz w:val="26"/>
          <w:szCs w:val="26"/>
        </w:rPr>
        <w:t>：</w:t>
      </w:r>
      <w:r w:rsidR="00951316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預計共錄取</w:t>
      </w:r>
      <w:r w:rsidR="00951316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100</w:t>
      </w:r>
      <w:r w:rsidR="00951316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名，錄取原則如下：</w:t>
      </w:r>
    </w:p>
    <w:p w:rsidR="00951316" w:rsidRPr="00380673" w:rsidRDefault="00951316" w:rsidP="00D7337E">
      <w:pPr>
        <w:snapToGrid w:val="0"/>
        <w:spacing w:afterLines="25" w:after="90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報名推薦正取學員超過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名時，由承辦單位忠孝國中進行公開抽籤決定。</w:t>
      </w:r>
    </w:p>
    <w:p w:rsidR="00951316" w:rsidRPr="00380673" w:rsidRDefault="00951316" w:rsidP="00D7337E">
      <w:pPr>
        <w:snapToGrid w:val="0"/>
        <w:spacing w:afterLines="25" w:after="90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報名推薦正取學員未滿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名時，由各校報名之備取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、備取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2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依序遞補至額滿為止；當備取者超過遞補名額時，由承辦單位忠孝國中進行公開抽籤決定。</w:t>
      </w:r>
    </w:p>
    <w:p w:rsidR="00951316" w:rsidRPr="00380673" w:rsidRDefault="00951316" w:rsidP="00D7337E">
      <w:pPr>
        <w:snapToGrid w:val="0"/>
        <w:spacing w:afterLines="25" w:after="90" w:line="240" w:lineRule="atLeast"/>
        <w:ind w:leftChars="300" w:left="980" w:hangingChars="100" w:hanging="260"/>
        <w:jc w:val="both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3.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錄取結果公告：錄取名單於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106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年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10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月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30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日（星期一）下午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5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時公告在忠孝國中網站（</w:t>
      </w:r>
      <w:r w:rsidRPr="00380673">
        <w:rPr>
          <w:rFonts w:ascii="Book Antiqua" w:eastAsia="標楷體" w:hAnsi="標楷體"/>
          <w:color w:val="000000" w:themeColor="text1"/>
          <w:sz w:val="26"/>
          <w:szCs w:val="26"/>
        </w:rPr>
        <w:t>http://www.chjh.tp.edu.tw/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），請學校特教業務承辦人自行上網查詢錄取結果並通知錄取學生，不再個別通知，活動當日請惠予</w:t>
      </w:r>
      <w:r w:rsidR="00D7337E"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t>學生公假及</w:t>
      </w:r>
      <w:r w:rsidRPr="00380673">
        <w:rPr>
          <w:rFonts w:ascii="Book Antiqua" w:eastAsia="標楷體" w:hAnsi="標楷體" w:hint="eastAsia"/>
          <w:color w:val="000000" w:themeColor="text1"/>
          <w:sz w:val="26"/>
          <w:szCs w:val="26"/>
        </w:rPr>
        <w:lastRenderedPageBreak/>
        <w:t>帶隊老師公假派代。</w:t>
      </w:r>
    </w:p>
    <w:p w:rsidR="006640ED" w:rsidRPr="00380673" w:rsidRDefault="00E6420E" w:rsidP="00D7337E">
      <w:pPr>
        <w:snapToGrid w:val="0"/>
        <w:spacing w:afterLines="25" w:after="90" w:line="240" w:lineRule="atLeast"/>
        <w:ind w:left="1843" w:hangingChars="708" w:hanging="1843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七</w:t>
      </w:r>
      <w:r w:rsidR="006640ED" w:rsidRPr="00380673">
        <w:rPr>
          <w:rFonts w:ascii="Book Antiqua" w:eastAsia="標楷體" w:hAnsi="標楷體"/>
          <w:b/>
          <w:color w:val="000000" w:themeColor="text1"/>
          <w:sz w:val="26"/>
          <w:szCs w:val="26"/>
        </w:rPr>
        <w:t>、活動經費：</w:t>
      </w:r>
      <w:r w:rsidR="005A1BC4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由</w:t>
      </w:r>
      <w:r w:rsidR="00B64018" w:rsidRPr="00380673">
        <w:rPr>
          <w:rFonts w:ascii="Book Antiqua" w:eastAsia="標楷體" w:hAnsi="標楷體" w:hint="eastAsia"/>
          <w:color w:val="000000" w:themeColor="text1"/>
          <w:spacing w:val="-4"/>
          <w:sz w:val="26"/>
          <w:szCs w:val="26"/>
        </w:rPr>
        <w:t>國教署補助款、</w:t>
      </w:r>
      <w:r w:rsidR="006640ED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臺北市資優教育資源中心</w:t>
      </w:r>
      <w:r w:rsidR="006640ED" w:rsidRPr="00380673">
        <w:rPr>
          <w:rFonts w:ascii="Book Antiqua" w:eastAsia="標楷體" w:hAnsi="Book Antiqua"/>
          <w:color w:val="000000" w:themeColor="text1"/>
          <w:spacing w:val="-4"/>
          <w:sz w:val="26"/>
          <w:szCs w:val="26"/>
        </w:rPr>
        <w:t>10</w:t>
      </w:r>
      <w:r w:rsidR="001B4A18" w:rsidRPr="00380673">
        <w:rPr>
          <w:rFonts w:ascii="Book Antiqua" w:eastAsia="標楷體" w:hAnsi="Book Antiqua" w:cs="新細明體" w:hint="eastAsia"/>
          <w:color w:val="000000" w:themeColor="text1"/>
          <w:spacing w:val="-4"/>
          <w:sz w:val="26"/>
          <w:szCs w:val="26"/>
        </w:rPr>
        <w:t>6</w:t>
      </w:r>
      <w:r w:rsidR="006640ED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年度</w:t>
      </w:r>
      <w:r w:rsidR="005A1BC4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相關</w:t>
      </w:r>
      <w:r w:rsidR="006640ED" w:rsidRPr="00380673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經費項下支應。</w:t>
      </w:r>
    </w:p>
    <w:p w:rsidR="00F47128" w:rsidRPr="00380673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5A1BC4"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5A1BC4"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辦理本計畫績優之工作人員於</w:t>
      </w:r>
      <w:r w:rsidR="00D7337E" w:rsidRPr="00380673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活動</w:t>
      </w:r>
      <w:r w:rsidR="005A1BC4"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結束後依成效報請敘獎</w:t>
      </w:r>
      <w:r w:rsidR="00546B5E" w:rsidRPr="0038067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:rsidR="00FC5ECD" w:rsidRPr="00380673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5A1BC4"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5A1BC4"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陳報教育</w:t>
      </w:r>
      <w:r w:rsidR="006640ED"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局核准後實施，修正時亦同。</w:t>
      </w:r>
    </w:p>
    <w:p w:rsidR="00FC5ECD" w:rsidRPr="00380673" w:rsidRDefault="00FC5ECD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EF280B" w:rsidRPr="00380673" w:rsidRDefault="00EF280B" w:rsidP="00EF280B">
      <w:pPr>
        <w:snapToGrid w:val="0"/>
        <w:spacing w:line="240" w:lineRule="atLeast"/>
        <w:rPr>
          <w:rFonts w:ascii="Book Antiqua" w:eastAsia="標楷體" w:hAnsi="Book Antiqua"/>
          <w:b/>
          <w:color w:val="000000" w:themeColor="text1"/>
        </w:rPr>
      </w:pPr>
      <w:r w:rsidRPr="00380673">
        <w:rPr>
          <w:rFonts w:ascii="Book Antiqua" w:eastAsia="標楷體" w:hAnsi="Book Antiqua"/>
          <w:b/>
          <w:color w:val="000000" w:themeColor="text1"/>
        </w:rPr>
        <w:lastRenderedPageBreak/>
        <w:t>附件</w:t>
      </w:r>
      <w:r w:rsidRPr="00380673">
        <w:rPr>
          <w:rFonts w:ascii="Book Antiqua" w:eastAsia="標楷體" w:hAnsi="Book Antiqua" w:hint="eastAsia"/>
          <w:b/>
          <w:color w:val="000000" w:themeColor="text1"/>
        </w:rPr>
        <w:t>1</w:t>
      </w:r>
    </w:p>
    <w:p w:rsidR="00EF280B" w:rsidRPr="00380673" w:rsidRDefault="00EF280B" w:rsidP="00EF280B">
      <w:pPr>
        <w:spacing w:line="0" w:lineRule="atLeast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</w:t>
      </w:r>
      <w:r w:rsidRPr="00380673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106</w:t>
      </w:r>
      <w:r w:rsidRPr="00380673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EF280B" w:rsidRPr="00380673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4674"/>
        <w:gridCol w:w="1418"/>
        <w:gridCol w:w="1945"/>
      </w:tblGrid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推薦順位</w:t>
            </w:r>
          </w:p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EF280B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sym w:font="Wingdings 2" w:char="F0A3"/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正取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1</w:t>
            </w:r>
          </w:p>
          <w:p w:rsidR="00EF280B" w:rsidRPr="00380673" w:rsidRDefault="00EF280B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sym w:font="Wingdings 2" w:char="F0A3"/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1  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sym w:font="Wingdings 2" w:char="F0A3"/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收件編號</w:t>
            </w:r>
          </w:p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16"/>
                <w:szCs w:val="16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（承辦單位填寫）</w:t>
            </w:r>
          </w:p>
        </w:tc>
        <w:tc>
          <w:tcPr>
            <w:tcW w:w="1945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380673" w:rsidRDefault="00CF506A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班級座號</w:t>
            </w: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F280B" w:rsidRPr="00380673" w:rsidRDefault="00CF506A" w:rsidP="00CF506A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年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班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號</w:t>
            </w: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男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女</w:t>
            </w: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（校本、區域衛星方案）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2"/>
              </w:rPr>
              <w:t>對活動主題感興趣，且富優異表現或潛能學生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葷</w:t>
            </w: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素</w:t>
            </w: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380673" w:rsidRPr="00380673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家</w:t>
            </w: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手機</w:t>
            </w: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380673" w:rsidRPr="00380673" w:rsidTr="00D752E1">
        <w:trPr>
          <w:cantSplit/>
          <w:trHeight w:val="1020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家長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此致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臺北市忠孝國民中學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  <w:p w:rsidR="00CF506A" w:rsidRPr="00380673" w:rsidRDefault="00CF506A" w:rsidP="00CF506A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             家長簽章：_____________________</w:t>
            </w:r>
          </w:p>
        </w:tc>
      </w:tr>
      <w:tr w:rsidR="00380673" w:rsidRPr="00380673" w:rsidTr="00D752E1">
        <w:trPr>
          <w:cantSplit/>
          <w:trHeight w:val="1020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標楷體"/>
                <w:b/>
                <w:bCs/>
                <w:color w:val="000000" w:themeColor="text1"/>
                <w:sz w:val="28"/>
                <w:szCs w:val="28"/>
              </w:rPr>
              <w:t>學生須穿著學校制服，自備文具、環保餐具與環保杯。</w:t>
            </w:r>
          </w:p>
        </w:tc>
      </w:tr>
      <w:tr w:rsidR="00380673" w:rsidRPr="00380673" w:rsidTr="00CF506A">
        <w:trPr>
          <w:cantSplit/>
          <w:trHeight w:val="211"/>
          <w:jc w:val="center"/>
        </w:trPr>
        <w:tc>
          <w:tcPr>
            <w:tcW w:w="6192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380673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380673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單位主管核章：</w:t>
            </w:r>
          </w:p>
        </w:tc>
      </w:tr>
    </w:tbl>
    <w:p w:rsidR="00FC5ECD" w:rsidRPr="00380673" w:rsidRDefault="00FC5ECD">
      <w:pPr>
        <w:widowControl/>
        <w:rPr>
          <w:rFonts w:ascii="Book Antiqua" w:eastAsia="標楷體" w:hAnsi="Book Antiqua"/>
          <w:color w:val="000000" w:themeColor="text1"/>
        </w:rPr>
      </w:pPr>
      <w:r w:rsidRPr="00380673">
        <w:rPr>
          <w:rFonts w:ascii="Book Antiqua" w:eastAsia="標楷體" w:hAnsi="Book Antiqua"/>
          <w:color w:val="000000" w:themeColor="text1"/>
        </w:rPr>
        <w:br w:type="page"/>
      </w:r>
    </w:p>
    <w:p w:rsidR="00EF280B" w:rsidRPr="00380673" w:rsidRDefault="00EF280B" w:rsidP="00EF280B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lastRenderedPageBreak/>
        <w:t>附件</w:t>
      </w: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2</w:t>
      </w:r>
    </w:p>
    <w:p w:rsidR="00EF280B" w:rsidRPr="00380673" w:rsidRDefault="00EF280B" w:rsidP="00EF280B">
      <w:pPr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標楷體"/>
          <w:b/>
          <w:color w:val="000000" w:themeColor="text1"/>
          <w:sz w:val="32"/>
          <w:szCs w:val="32"/>
        </w:rPr>
        <w:t>臺北市</w:t>
      </w:r>
      <w:r w:rsidRPr="00380673">
        <w:rPr>
          <w:rFonts w:ascii="Book Antiqua" w:eastAsia="標楷體" w:hAnsi="Book Antiqua"/>
          <w:b/>
          <w:color w:val="000000" w:themeColor="text1"/>
          <w:sz w:val="32"/>
          <w:szCs w:val="32"/>
        </w:rPr>
        <w:t>10</w:t>
      </w: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6</w:t>
      </w:r>
      <w:r w:rsidRPr="00380673">
        <w:rPr>
          <w:rFonts w:ascii="Book Antiqua" w:eastAsia="標楷體" w:hAnsi="標楷體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EF280B" w:rsidRPr="00380673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380673">
        <w:rPr>
          <w:rFonts w:ascii="Book Antiqua" w:eastAsia="標楷體" w:hAnsi="標楷體"/>
          <w:b/>
          <w:color w:val="000000" w:themeColor="text1"/>
          <w:sz w:val="32"/>
          <w:szCs w:val="32"/>
        </w:rPr>
        <w:t>學校集體報名清冊</w:t>
      </w: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1908"/>
        <w:gridCol w:w="971"/>
        <w:gridCol w:w="1134"/>
        <w:gridCol w:w="1061"/>
        <w:gridCol w:w="1916"/>
        <w:gridCol w:w="779"/>
        <w:gridCol w:w="780"/>
      </w:tblGrid>
      <w:tr w:rsidR="00380673" w:rsidRPr="00380673" w:rsidTr="00CF506A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聯絡箱</w:t>
            </w:r>
          </w:p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80673" w:rsidRPr="00380673" w:rsidTr="00CF506A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（</w:t>
            </w:r>
            <w:r w:rsidRPr="00380673">
              <w:rPr>
                <w:rFonts w:ascii="Book Antiqua" w:eastAsia="標楷體" w:hAnsi="Book Antiqua" w:cs="Arial"/>
                <w:color w:val="000000" w:themeColor="text1"/>
                <w:sz w:val="20"/>
                <w:szCs w:val="20"/>
              </w:rPr>
              <w:t>O</w:t>
            </w: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）：</w:t>
            </w:r>
          </w:p>
          <w:p w:rsidR="00EF280B" w:rsidRPr="00380673" w:rsidRDefault="00EF280B" w:rsidP="006F1C7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  <w:szCs w:val="20"/>
              </w:rPr>
            </w:pP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（</w:t>
            </w:r>
            <w:r w:rsidRPr="00380673">
              <w:rPr>
                <w:rFonts w:ascii="Book Antiqua" w:eastAsia="標楷體" w:hAnsi="Book Antiqua" w:cs="Arial"/>
                <w:color w:val="000000" w:themeColor="text1"/>
                <w:sz w:val="20"/>
                <w:szCs w:val="20"/>
              </w:rPr>
              <w:t>e-mail</w:t>
            </w: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）：</w:t>
            </w:r>
          </w:p>
        </w:tc>
      </w:tr>
      <w:tr w:rsidR="00380673" w:rsidRPr="00380673" w:rsidTr="00CF506A">
        <w:trPr>
          <w:trHeight w:val="687"/>
        </w:trPr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帶隊老師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jc w:val="both"/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</w:pP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（</w:t>
            </w:r>
            <w:r w:rsidRPr="00380673">
              <w:rPr>
                <w:rFonts w:ascii="Arial" w:eastAsia="標楷體" w:hAnsi="標楷體" w:cs="Arial" w:hint="eastAsia"/>
                <w:color w:val="000000" w:themeColor="text1"/>
                <w:sz w:val="20"/>
                <w:szCs w:val="20"/>
              </w:rPr>
              <w:t>手機</w:t>
            </w:r>
            <w:r w:rsidRPr="00380673">
              <w:rPr>
                <w:rFonts w:ascii="Arial" w:eastAsia="標楷體" w:hAnsi="標楷體" w:cs="Arial"/>
                <w:color w:val="000000" w:themeColor="text1"/>
                <w:sz w:val="20"/>
                <w:szCs w:val="20"/>
              </w:rPr>
              <w:t>）：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 </w:t>
            </w: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380673" w:rsidRPr="00380673" w:rsidTr="00CF506A">
        <w:trPr>
          <w:trHeight w:val="408"/>
        </w:trPr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推薦序位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280B" w:rsidRPr="00380673" w:rsidRDefault="00EF280B" w:rsidP="006F1C7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80673" w:rsidRPr="00380673" w:rsidTr="00CF506A">
        <w:trPr>
          <w:trHeight w:val="357"/>
        </w:trPr>
        <w:tc>
          <w:tcPr>
            <w:tcW w:w="12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正取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pacing w:val="-20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pacing w:val="-20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80673" w:rsidRPr="00380673" w:rsidTr="00CF506A">
        <w:trPr>
          <w:trHeight w:val="1134"/>
        </w:trPr>
        <w:tc>
          <w:tcPr>
            <w:tcW w:w="1251" w:type="dxa"/>
            <w:shd w:val="clear" w:color="auto" w:fill="auto"/>
            <w:vAlign w:val="center"/>
          </w:tcPr>
          <w:p w:rsidR="00CF506A" w:rsidRPr="00380673" w:rsidRDefault="00CF506A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pacing w:val="-20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pacing w:val="-20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80673" w:rsidRPr="00380673" w:rsidTr="00CF506A">
        <w:trPr>
          <w:trHeight w:val="1134"/>
        </w:trPr>
        <w:tc>
          <w:tcPr>
            <w:tcW w:w="1251" w:type="dxa"/>
            <w:shd w:val="clear" w:color="auto" w:fill="auto"/>
            <w:vAlign w:val="center"/>
          </w:tcPr>
          <w:p w:rsidR="00CF506A" w:rsidRPr="00380673" w:rsidRDefault="00CF506A" w:rsidP="00CF506A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備取</w:t>
            </w:r>
            <w:r w:rsidRPr="00380673">
              <w:rPr>
                <w:rFonts w:ascii="Book Antiqua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□資優方案</w:t>
            </w:r>
            <w:r w:rsidRPr="00380673">
              <w:rPr>
                <w:rFonts w:ascii="Book Antiqua" w:eastAsia="標楷體" w:hAnsi="標楷體" w:hint="eastAsia"/>
                <w:color w:val="000000" w:themeColor="text1"/>
              </w:rPr>
              <w:t>（校本、區域衛星）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  <w:color w:val="000000" w:themeColor="text1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□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資優資源班學生</w:t>
            </w:r>
          </w:p>
          <w:p w:rsidR="00CF506A" w:rsidRPr="00380673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pacing w:val="-20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pacing w:val="-20"/>
              </w:rPr>
              <w:t>□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pacing w:val="-18"/>
              </w:rPr>
              <w:t>對活動主題感興趣，且富優異表現或潛能學生</w:t>
            </w:r>
          </w:p>
        </w:tc>
      </w:tr>
      <w:tr w:rsidR="00380673" w:rsidRPr="00380673" w:rsidTr="006F1C74">
        <w:trPr>
          <w:trHeight w:val="1134"/>
        </w:trPr>
        <w:tc>
          <w:tcPr>
            <w:tcW w:w="1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52E1" w:rsidRPr="00380673" w:rsidRDefault="00D752E1" w:rsidP="00D752E1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549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52E1" w:rsidRPr="00380673" w:rsidRDefault="00D752E1" w:rsidP="007005F9">
            <w:pPr>
              <w:snapToGrid w:val="0"/>
              <w:spacing w:line="240" w:lineRule="atLeast"/>
              <w:ind w:leftChars="1" w:left="283" w:hangingChars="117" w:hanging="281"/>
              <w:rPr>
                <w:rFonts w:ascii="Book Antiqua" w:eastAsia="標楷體" w:hAnsi="Book Antiqua"/>
                <w:b/>
                <w:color w:val="000000" w:themeColor="text1"/>
              </w:rPr>
            </w:pPr>
            <w:r w:rsidRPr="00380673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請各校特教業務承辦人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於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106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年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10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月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23</w:t>
            </w:r>
            <w:r w:rsidR="007005F9" w:rsidRPr="00380673">
              <w:rPr>
                <w:rFonts w:ascii="Book Antiqua" w:eastAsia="標楷體" w:hAnsi="Book Antiqua" w:hint="eastAsia"/>
                <w:color w:val="000000" w:themeColor="text1"/>
              </w:rPr>
              <w:t>日（星期一）下班前，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將填妥之個人報名表（附件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1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）、學校集體報名清冊（附件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2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）之電子檔（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WORD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檔）及核章後掃描檔（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PDF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檔），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以</w:t>
            </w:r>
            <w:r w:rsidRPr="00380673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e-mail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回傳至承辦單位忠孝國中李欣欣組長彙整（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e-mail</w:t>
            </w:r>
            <w:r w:rsidRPr="00380673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380673">
              <w:rPr>
                <w:color w:val="000000" w:themeColor="text1"/>
              </w:rPr>
              <w:t xml:space="preserve"> </w:t>
            </w:r>
            <w:r w:rsidRPr="00380673">
              <w:rPr>
                <w:rFonts w:ascii="Book Antiqua" w:eastAsia="標楷體" w:hAnsi="Book Antiqua"/>
                <w:color w:val="000000" w:themeColor="text1"/>
              </w:rPr>
              <w:t>chjh62b@chjh.tp.edu.tw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）。承辦單位於收到報名文件後，將由信件系統會自動寄發回覆信函，供報名學校確認；若未收到回覆信函，請務必自行致電承辦單位忠孝國中李欣欣組長確認（聯絡電話：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2552-4890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轉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66</w:t>
            </w:r>
            <w:r w:rsidRPr="00380673">
              <w:rPr>
                <w:rFonts w:ascii="Book Antiqua" w:eastAsia="標楷體" w:hAnsi="Book Antiqua" w:hint="eastAsia"/>
                <w:color w:val="000000" w:themeColor="text1"/>
              </w:rPr>
              <w:t>），逾期不予受理。</w:t>
            </w:r>
          </w:p>
        </w:tc>
      </w:tr>
      <w:tr w:rsidR="00380673" w:rsidRPr="00380673" w:rsidTr="006F1C74">
        <w:trPr>
          <w:trHeight w:val="350"/>
        </w:trPr>
        <w:tc>
          <w:tcPr>
            <w:tcW w:w="315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2E1" w:rsidRPr="00380673" w:rsidRDefault="00D752E1" w:rsidP="00D752E1">
            <w:pPr>
              <w:adjustRightInd w:val="0"/>
              <w:snapToGrid w:val="0"/>
              <w:spacing w:beforeLines="50" w:before="180" w:line="240" w:lineRule="atLeast"/>
              <w:ind w:leftChars="-50" w:left="-120" w:rightChars="-50" w:right="-120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承辦人核章：</w:t>
            </w:r>
          </w:p>
        </w:tc>
        <w:tc>
          <w:tcPr>
            <w:tcW w:w="316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2E1" w:rsidRPr="00380673" w:rsidRDefault="00D752E1" w:rsidP="00D752E1">
            <w:pPr>
              <w:adjustRightInd w:val="0"/>
              <w:snapToGrid w:val="0"/>
              <w:spacing w:beforeLines="50" w:before="180" w:line="240" w:lineRule="atLeast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單位主管核章：</w:t>
            </w:r>
          </w:p>
        </w:tc>
        <w:tc>
          <w:tcPr>
            <w:tcW w:w="347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52E1" w:rsidRPr="00380673" w:rsidRDefault="00D752E1" w:rsidP="00D752E1">
            <w:pPr>
              <w:snapToGrid w:val="0"/>
              <w:spacing w:beforeLines="50" w:before="180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校長核章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:rsidR="00EF280B" w:rsidRPr="00380673" w:rsidRDefault="00EF280B" w:rsidP="00EF280B">
      <w:pPr>
        <w:rPr>
          <w:rFonts w:ascii="Book Antiqua" w:eastAsia="標楷體" w:hAnsi="Book Antiqua"/>
          <w:color w:val="000000" w:themeColor="text1"/>
          <w:sz w:val="26"/>
          <w:szCs w:val="26"/>
        </w:rPr>
        <w:sectPr w:rsidR="00EF280B" w:rsidRPr="00380673" w:rsidSect="002477BA">
          <w:footerReference w:type="default" r:id="rId11"/>
          <w:pgSz w:w="11906" w:h="16838" w:code="9"/>
          <w:pgMar w:top="1134" w:right="1134" w:bottom="1134" w:left="1134" w:header="567" w:footer="567" w:gutter="0"/>
          <w:cols w:space="425"/>
          <w:docGrid w:type="lines" w:linePitch="360"/>
        </w:sectPr>
      </w:pPr>
      <w:r w:rsidRPr="00380673">
        <w:rPr>
          <w:rFonts w:ascii="Book Antiqua" w:eastAsia="標楷體" w:hAnsi="Book Antiqua"/>
          <w:b/>
          <w:color w:val="000000" w:themeColor="text1"/>
        </w:rPr>
        <w:br w:type="page"/>
      </w:r>
    </w:p>
    <w:p w:rsidR="00FF35B7" w:rsidRPr="00380673" w:rsidRDefault="00D752E1" w:rsidP="005D3B19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380673">
        <w:rPr>
          <w:rFonts w:ascii="Book Antiqua" w:eastAsia="標楷體" w:hAnsi="Book Antiqua"/>
          <w:b/>
          <w:color w:val="000000" w:themeColor="text1"/>
          <w:sz w:val="26"/>
          <w:szCs w:val="26"/>
        </w:rPr>
        <w:lastRenderedPageBreak/>
        <w:t>附件</w:t>
      </w:r>
      <w:r w:rsidRPr="00380673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3</w:t>
      </w:r>
    </w:p>
    <w:p w:rsidR="00FF35B7" w:rsidRPr="00380673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臺北市</w:t>
      </w:r>
      <w:r w:rsidR="001B4A18"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106</w:t>
      </w: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年度國民中學資賦優異學生「與良師有約」活動</w:t>
      </w:r>
      <w:r w:rsidR="00360CED"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地點</w:t>
      </w:r>
    </w:p>
    <w:p w:rsidR="004E2B9F" w:rsidRPr="00380673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380673" w:rsidRPr="00380673" w:rsidTr="00BA41FE">
        <w:trPr>
          <w:trHeight w:val="567"/>
        </w:trPr>
        <w:tc>
          <w:tcPr>
            <w:tcW w:w="1398" w:type="dxa"/>
            <w:vAlign w:val="center"/>
          </w:tcPr>
          <w:p w:rsidR="004E2B9F" w:rsidRPr="00380673" w:rsidRDefault="00546B5E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4E2B9F" w:rsidRPr="00380673" w:rsidRDefault="004E2B9F" w:rsidP="00F26C4F">
            <w:pPr>
              <w:snapToGrid w:val="0"/>
              <w:spacing w:line="240" w:lineRule="atLeast"/>
              <w:ind w:left="70" w:rightChars="5" w:right="12" w:hangingChars="25" w:hanging="7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</w:t>
            </w:r>
            <w:r w:rsidR="001B4A18"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忠孝</w:t>
            </w:r>
            <w:r w:rsidR="00F26C4F" w:rsidRPr="003806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</w:tc>
      </w:tr>
      <w:tr w:rsidR="00380673" w:rsidRPr="00380673" w:rsidTr="00BA41FE">
        <w:trPr>
          <w:trHeight w:val="567"/>
        </w:trPr>
        <w:tc>
          <w:tcPr>
            <w:tcW w:w="1398" w:type="dxa"/>
            <w:vAlign w:val="center"/>
          </w:tcPr>
          <w:p w:rsidR="004E2B9F" w:rsidRPr="00380673" w:rsidRDefault="004E2B9F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4E2B9F" w:rsidRPr="00380673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地址：</w:t>
            </w:r>
            <w:r w:rsidR="0086214E" w:rsidRPr="00380673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  <w:shd w:val="clear" w:color="auto" w:fill="FFFFFF"/>
              </w:rPr>
              <w:t>臺北市大同區</w:t>
            </w:r>
            <w:r w:rsidR="001B4A18" w:rsidRPr="00380673">
              <w:rPr>
                <w:rFonts w:ascii="Book Antiqua" w:eastAsia="標楷體" w:hAnsi="Book Antiqua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西寧北路</w:t>
            </w:r>
            <w:r w:rsidR="001B4A18" w:rsidRPr="00380673">
              <w:rPr>
                <w:rFonts w:ascii="Book Antiqua" w:eastAsia="標楷體" w:hAnsi="Book Antiqua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32</w:t>
            </w:r>
            <w:r w:rsidR="0086214E" w:rsidRPr="00380673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  <w:shd w:val="clear" w:color="auto" w:fill="FFFFFF"/>
              </w:rPr>
              <w:t>號</w:t>
            </w:r>
          </w:p>
          <w:p w:rsidR="004E2B9F" w:rsidRPr="00380673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電話：（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02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）</w:t>
            </w:r>
            <w:r w:rsidR="001B4A1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25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52</w:t>
            </w:r>
            <w:r w:rsidR="0069016D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-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4890</w:t>
            </w:r>
            <w:r w:rsidR="001B4A1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#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66</w:t>
            </w:r>
            <w:r w:rsidR="0086214E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（特教組</w:t>
            </w:r>
            <w:r w:rsidR="001B4A18" w:rsidRPr="00380673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李</w:t>
            </w: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組長）</w:t>
            </w:r>
          </w:p>
          <w:p w:rsidR="004E2B9F" w:rsidRPr="00380673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網址：</w:t>
            </w:r>
            <w:r w:rsidR="0086214E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http://www.</w:t>
            </w:r>
            <w:r w:rsidR="001B4A1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chjh</w:t>
            </w:r>
            <w:r w:rsidR="00CA5478" w:rsidRPr="00380673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.tp.edu.tw/</w:t>
            </w:r>
          </w:p>
        </w:tc>
      </w:tr>
      <w:tr w:rsidR="00380673" w:rsidRPr="00380673" w:rsidTr="00BA41FE">
        <w:trPr>
          <w:trHeight w:val="454"/>
        </w:trPr>
        <w:tc>
          <w:tcPr>
            <w:tcW w:w="9520" w:type="dxa"/>
            <w:gridSpan w:val="2"/>
            <w:vAlign w:val="center"/>
          </w:tcPr>
          <w:p w:rsidR="004E2B9F" w:rsidRPr="00380673" w:rsidRDefault="004E2B9F" w:rsidP="00CA5478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806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交通資訊</w:t>
            </w:r>
          </w:p>
        </w:tc>
      </w:tr>
    </w:tbl>
    <w:p w:rsidR="00863B17" w:rsidRPr="00380673" w:rsidRDefault="00BA41FE" w:rsidP="005502E0">
      <w:pPr>
        <w:jc w:val="center"/>
        <w:rPr>
          <w:rFonts w:ascii="Book Antiqua" w:eastAsia="標楷體" w:hAnsi="Book Antiqua"/>
          <w:color w:val="000000" w:themeColor="text1"/>
        </w:rPr>
      </w:pPr>
      <w:r w:rsidRPr="00380673">
        <w:rPr>
          <w:rFonts w:ascii="標楷體" w:eastAsia="標楷體" w:hAnsi="標楷體"/>
          <w:b/>
          <w:noProof/>
          <w:color w:val="000000" w:themeColor="text1"/>
          <w:kern w:val="0"/>
        </w:rPr>
        <w:drawing>
          <wp:inline distT="0" distB="0" distL="0" distR="0" wp14:anchorId="52880FC9" wp14:editId="48D26CFB">
            <wp:extent cx="6002589" cy="374506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1" t="25586" r="31875" b="27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436" cy="378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A18" w:rsidRPr="00380673" w:rsidRDefault="001B4A18" w:rsidP="001B4A18">
      <w:pPr>
        <w:spacing w:line="380" w:lineRule="exact"/>
        <w:ind w:left="970" w:hangingChars="404" w:hanging="970"/>
        <w:rPr>
          <w:rFonts w:ascii="Book Antiqua" w:eastAsia="標楷體" w:hAnsi="Book Antiqua"/>
          <w:color w:val="000000" w:themeColor="text1"/>
          <w:szCs w:val="22"/>
        </w:rPr>
      </w:pPr>
      <w:r w:rsidRPr="00380673">
        <w:rPr>
          <w:rFonts w:ascii="Book Antiqua" w:eastAsia="標楷體" w:hAnsi="Book Antiqua"/>
          <w:color w:val="000000" w:themeColor="text1"/>
          <w:szCs w:val="22"/>
          <w:bdr w:val="single" w:sz="4" w:space="0" w:color="auto"/>
          <w:shd w:val="clear" w:color="auto" w:fill="FFFFFF"/>
        </w:rPr>
        <w:t>交通資訊</w:t>
      </w:r>
    </w:p>
    <w:p w:rsidR="00C82006" w:rsidRPr="00380673" w:rsidRDefault="007005F9" w:rsidP="007005F9">
      <w:pPr>
        <w:spacing w:line="380" w:lineRule="exact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（一）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捷運</w:t>
      </w:r>
    </w:p>
    <w:p w:rsidR="00C82006" w:rsidRPr="00380673" w:rsidRDefault="00590B28" w:rsidP="00590B28">
      <w:pPr>
        <w:spacing w:line="380" w:lineRule="exact"/>
        <w:ind w:firstLineChars="177" w:firstLine="425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1.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bdr w:val="single" w:sz="4" w:space="0" w:color="auto"/>
          <w:shd w:val="clear" w:color="auto" w:fill="FFFFFF"/>
        </w:rPr>
        <w:t>捷運北門站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往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3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號出口，往西步行約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2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分鐘到西寧北路口。</w:t>
      </w:r>
    </w:p>
    <w:p w:rsidR="00C82006" w:rsidRPr="00380673" w:rsidRDefault="00590B28" w:rsidP="00590B28">
      <w:pPr>
        <w:spacing w:line="380" w:lineRule="exact"/>
        <w:ind w:leftChars="178" w:left="566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2.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bdr w:val="single" w:sz="4" w:space="0" w:color="auto"/>
          <w:shd w:val="clear" w:color="auto" w:fill="FFFFFF"/>
        </w:rPr>
        <w:t>機場捷運線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 xml:space="preserve"> A1 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下站後往捷運松山新店線方向走，一直走地下道不要上平面出口，最後到達捷運北門站往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3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號出口方向到忠孝國中，步行總時間約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10</w:t>
      </w:r>
      <w:r w:rsidR="00C82006" w:rsidRPr="00380673">
        <w:rPr>
          <w:rFonts w:ascii="Book Antiqua" w:eastAsia="標楷體" w:hAnsi="Book Antiqua"/>
          <w:color w:val="000000" w:themeColor="text1"/>
          <w:szCs w:val="22"/>
          <w:shd w:val="clear" w:color="auto" w:fill="FFFFFF"/>
        </w:rPr>
        <w:t>分鐘。</w:t>
      </w:r>
    </w:p>
    <w:p w:rsidR="00C82006" w:rsidRPr="00380673" w:rsidRDefault="00590B28" w:rsidP="00590B28">
      <w:pPr>
        <w:spacing w:line="380" w:lineRule="exact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標楷體" w:eastAsia="標楷體" w:hAnsi="標楷體" w:hint="eastAsia"/>
          <w:b/>
          <w:color w:val="000000" w:themeColor="text1"/>
          <w:szCs w:val="22"/>
          <w:shd w:val="clear" w:color="auto" w:fill="FFFFFF"/>
        </w:rPr>
        <w:t>（二）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公車</w:t>
      </w:r>
    </w:p>
    <w:p w:rsidR="00C82006" w:rsidRPr="00380673" w:rsidRDefault="00590B28" w:rsidP="00590B28">
      <w:pPr>
        <w:spacing w:line="380" w:lineRule="exact"/>
        <w:ind w:leftChars="237" w:left="708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1.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12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274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302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52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660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 xml:space="preserve">9 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704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304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重慶線、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797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、綠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17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、紅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250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639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641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757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785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798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892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893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1209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，聯合醫院中興院區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塔城街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）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站下車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。</w:t>
      </w:r>
    </w:p>
    <w:p w:rsidR="00C82006" w:rsidRPr="00380673" w:rsidRDefault="00590B28" w:rsidP="00590B28">
      <w:pPr>
        <w:spacing w:line="380" w:lineRule="exact"/>
        <w:ind w:leftChars="237" w:left="708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2.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紅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33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、紅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、市民小巴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811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，聯合醫院中興院區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西寧北路</w:t>
      </w:r>
      <w:r w:rsidR="007005F9"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）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站下車，注意公車班次較少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。</w:t>
      </w:r>
    </w:p>
    <w:p w:rsidR="00952412" w:rsidRPr="00380673" w:rsidRDefault="00590B28" w:rsidP="00590B28">
      <w:pPr>
        <w:spacing w:line="380" w:lineRule="exact"/>
        <w:ind w:leftChars="237" w:left="708" w:hangingChars="58" w:hanging="139"/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3.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615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622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、藍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29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F215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F216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、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F223</w:t>
      </w:r>
      <w:r w:rsidR="001B4A18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，聯合醫院中興院區下車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。</w:t>
      </w:r>
    </w:p>
    <w:p w:rsidR="00965EE8" w:rsidRPr="00380673" w:rsidRDefault="00590B28" w:rsidP="007005F9">
      <w:pPr>
        <w:spacing w:line="380" w:lineRule="exact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（三）</w:t>
      </w:r>
      <w:r w:rsidR="00C82006" w:rsidRPr="00380673">
        <w:rPr>
          <w:rFonts w:ascii="Book Antiqua" w:eastAsia="標楷體" w:hAnsi="Book Antiqua"/>
          <w:b/>
          <w:color w:val="000000" w:themeColor="text1"/>
          <w:szCs w:val="22"/>
          <w:shd w:val="clear" w:color="auto" w:fill="FFFFFF"/>
        </w:rPr>
        <w:t>本校停車位有限，恕不提供停車位，請盡量搭乘大眾交通工具前往</w:t>
      </w:r>
      <w:r w:rsidRPr="00380673">
        <w:rPr>
          <w:rFonts w:ascii="Book Antiqua" w:eastAsia="標楷體" w:hAnsi="Book Antiqua" w:hint="eastAsia"/>
          <w:b/>
          <w:color w:val="000000" w:themeColor="text1"/>
          <w:szCs w:val="22"/>
          <w:shd w:val="clear" w:color="auto" w:fill="FFFFFF"/>
        </w:rPr>
        <w:t>。</w:t>
      </w:r>
    </w:p>
    <w:sectPr w:rsidR="00965EE8" w:rsidRPr="00380673" w:rsidSect="002477BA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32" w:rsidRDefault="00516332" w:rsidP="004034FE">
      <w:r>
        <w:separator/>
      </w:r>
    </w:p>
  </w:endnote>
  <w:endnote w:type="continuationSeparator" w:id="0">
    <w:p w:rsidR="00516332" w:rsidRDefault="00516332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0A" w:rsidRDefault="00470BCE" w:rsidP="003C4B1C">
    <w:pPr>
      <w:pStyle w:val="a5"/>
      <w:jc w:val="center"/>
    </w:pPr>
    <w:r>
      <w:fldChar w:fldCharType="begin"/>
    </w:r>
    <w:r w:rsidR="00760D0A">
      <w:instrText>PAGE   \* MERGEFORMAT</w:instrText>
    </w:r>
    <w:r>
      <w:fldChar w:fldCharType="separate"/>
    </w:r>
    <w:r w:rsidR="006E1F17" w:rsidRPr="006E1F1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32" w:rsidRDefault="00516332" w:rsidP="004034FE">
      <w:r>
        <w:separator/>
      </w:r>
    </w:p>
  </w:footnote>
  <w:footnote w:type="continuationSeparator" w:id="0">
    <w:p w:rsidR="00516332" w:rsidRDefault="00516332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456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0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5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5" w:hanging="480"/>
      </w:pPr>
      <w:rPr>
        <w:rFonts w:cs="Times New Roman"/>
      </w:rPr>
    </w:lvl>
  </w:abstractNum>
  <w:abstractNum w:abstractNumId="1">
    <w:nsid w:val="0FE6150E"/>
    <w:multiLevelType w:val="hybridMultilevel"/>
    <w:tmpl w:val="5B58D8C0"/>
    <w:lvl w:ilvl="0" w:tplc="DAA20D4C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3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5">
    <w:nsid w:val="2E413F1A"/>
    <w:multiLevelType w:val="hybridMultilevel"/>
    <w:tmpl w:val="D76AAD14"/>
    <w:lvl w:ilvl="0" w:tplc="4B3A83AC">
      <w:start w:val="1"/>
      <w:numFmt w:val="taiwaneseCountingThousand"/>
      <w:lvlText w:val="(%1)"/>
      <w:lvlJc w:val="left"/>
      <w:pPr>
        <w:ind w:left="525" w:hanging="52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E5107"/>
    <w:multiLevelType w:val="hybridMultilevel"/>
    <w:tmpl w:val="091E235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9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D47CBB"/>
    <w:multiLevelType w:val="hybridMultilevel"/>
    <w:tmpl w:val="E5A821D8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1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E7"/>
    <w:rsid w:val="00000054"/>
    <w:rsid w:val="00006881"/>
    <w:rsid w:val="000078FF"/>
    <w:rsid w:val="00016EC9"/>
    <w:rsid w:val="00017B36"/>
    <w:rsid w:val="0002001C"/>
    <w:rsid w:val="00033636"/>
    <w:rsid w:val="00034690"/>
    <w:rsid w:val="000410D6"/>
    <w:rsid w:val="000435B6"/>
    <w:rsid w:val="00043C5F"/>
    <w:rsid w:val="00046663"/>
    <w:rsid w:val="00053EC8"/>
    <w:rsid w:val="00057C82"/>
    <w:rsid w:val="0006760F"/>
    <w:rsid w:val="0008096A"/>
    <w:rsid w:val="000846F7"/>
    <w:rsid w:val="000853F0"/>
    <w:rsid w:val="000925E1"/>
    <w:rsid w:val="000947B5"/>
    <w:rsid w:val="000A3FAD"/>
    <w:rsid w:val="000B7FB9"/>
    <w:rsid w:val="000C048D"/>
    <w:rsid w:val="000C2F3F"/>
    <w:rsid w:val="000C3391"/>
    <w:rsid w:val="000D16B2"/>
    <w:rsid w:val="000D28D5"/>
    <w:rsid w:val="000D5001"/>
    <w:rsid w:val="000E3726"/>
    <w:rsid w:val="000E4CD8"/>
    <w:rsid w:val="000E57D4"/>
    <w:rsid w:val="000F0DAF"/>
    <w:rsid w:val="000F6C15"/>
    <w:rsid w:val="0010271A"/>
    <w:rsid w:val="00104522"/>
    <w:rsid w:val="0010494B"/>
    <w:rsid w:val="00111373"/>
    <w:rsid w:val="001248EE"/>
    <w:rsid w:val="00126997"/>
    <w:rsid w:val="001333E0"/>
    <w:rsid w:val="001438B4"/>
    <w:rsid w:val="001468FF"/>
    <w:rsid w:val="00151A8E"/>
    <w:rsid w:val="00156AB4"/>
    <w:rsid w:val="00160474"/>
    <w:rsid w:val="001769E7"/>
    <w:rsid w:val="00177B8D"/>
    <w:rsid w:val="00180295"/>
    <w:rsid w:val="001825E4"/>
    <w:rsid w:val="001831F0"/>
    <w:rsid w:val="001876AB"/>
    <w:rsid w:val="00194BF8"/>
    <w:rsid w:val="001A5A7A"/>
    <w:rsid w:val="001B21C8"/>
    <w:rsid w:val="001B4A18"/>
    <w:rsid w:val="001C5624"/>
    <w:rsid w:val="001D25E7"/>
    <w:rsid w:val="001D408B"/>
    <w:rsid w:val="001E1BB8"/>
    <w:rsid w:val="001E2C8E"/>
    <w:rsid w:val="001E34BD"/>
    <w:rsid w:val="001E654F"/>
    <w:rsid w:val="001F3004"/>
    <w:rsid w:val="001F362E"/>
    <w:rsid w:val="001F50ED"/>
    <w:rsid w:val="001F6044"/>
    <w:rsid w:val="002026A9"/>
    <w:rsid w:val="00213F84"/>
    <w:rsid w:val="00213FFA"/>
    <w:rsid w:val="00216361"/>
    <w:rsid w:val="002227BB"/>
    <w:rsid w:val="00222DE2"/>
    <w:rsid w:val="00233084"/>
    <w:rsid w:val="00240E1D"/>
    <w:rsid w:val="0024106E"/>
    <w:rsid w:val="002477BA"/>
    <w:rsid w:val="00270800"/>
    <w:rsid w:val="00273891"/>
    <w:rsid w:val="00275AAD"/>
    <w:rsid w:val="002845D1"/>
    <w:rsid w:val="00284711"/>
    <w:rsid w:val="00293B2F"/>
    <w:rsid w:val="002975D2"/>
    <w:rsid w:val="002A20AC"/>
    <w:rsid w:val="002A502A"/>
    <w:rsid w:val="002B5213"/>
    <w:rsid w:val="002B5F3E"/>
    <w:rsid w:val="002C6149"/>
    <w:rsid w:val="002D7481"/>
    <w:rsid w:val="002F0E79"/>
    <w:rsid w:val="002F1B72"/>
    <w:rsid w:val="002F254C"/>
    <w:rsid w:val="002F66C0"/>
    <w:rsid w:val="002F6D04"/>
    <w:rsid w:val="003059DC"/>
    <w:rsid w:val="003061B6"/>
    <w:rsid w:val="00306DE8"/>
    <w:rsid w:val="003246D9"/>
    <w:rsid w:val="00336FCB"/>
    <w:rsid w:val="00337F1D"/>
    <w:rsid w:val="003427B9"/>
    <w:rsid w:val="00345545"/>
    <w:rsid w:val="003468F2"/>
    <w:rsid w:val="00355E0F"/>
    <w:rsid w:val="00360AEB"/>
    <w:rsid w:val="00360CED"/>
    <w:rsid w:val="003617AF"/>
    <w:rsid w:val="00365B74"/>
    <w:rsid w:val="0036674B"/>
    <w:rsid w:val="00374164"/>
    <w:rsid w:val="00374CD1"/>
    <w:rsid w:val="00380673"/>
    <w:rsid w:val="0038092D"/>
    <w:rsid w:val="0038140A"/>
    <w:rsid w:val="003833EB"/>
    <w:rsid w:val="003A0781"/>
    <w:rsid w:val="003A410C"/>
    <w:rsid w:val="003B3399"/>
    <w:rsid w:val="003B5AF4"/>
    <w:rsid w:val="003B5F5D"/>
    <w:rsid w:val="003C4B1C"/>
    <w:rsid w:val="003D1ADB"/>
    <w:rsid w:val="003E23B3"/>
    <w:rsid w:val="003F10EC"/>
    <w:rsid w:val="003F6035"/>
    <w:rsid w:val="00400E92"/>
    <w:rsid w:val="004034FE"/>
    <w:rsid w:val="00405CDD"/>
    <w:rsid w:val="00407D82"/>
    <w:rsid w:val="00413AE7"/>
    <w:rsid w:val="004159A6"/>
    <w:rsid w:val="00433A7E"/>
    <w:rsid w:val="00434F9F"/>
    <w:rsid w:val="00435B84"/>
    <w:rsid w:val="00441266"/>
    <w:rsid w:val="00442D73"/>
    <w:rsid w:val="0044600A"/>
    <w:rsid w:val="004503C7"/>
    <w:rsid w:val="00457A0C"/>
    <w:rsid w:val="00461DC2"/>
    <w:rsid w:val="004639B9"/>
    <w:rsid w:val="00470BCE"/>
    <w:rsid w:val="004726C8"/>
    <w:rsid w:val="0047359F"/>
    <w:rsid w:val="0049206F"/>
    <w:rsid w:val="00496445"/>
    <w:rsid w:val="004A19B0"/>
    <w:rsid w:val="004A2A4C"/>
    <w:rsid w:val="004A4B1F"/>
    <w:rsid w:val="004A5036"/>
    <w:rsid w:val="004A66C1"/>
    <w:rsid w:val="004B1EE0"/>
    <w:rsid w:val="004C2DD7"/>
    <w:rsid w:val="004D28A6"/>
    <w:rsid w:val="004D33A0"/>
    <w:rsid w:val="004E2B9F"/>
    <w:rsid w:val="004E2BAA"/>
    <w:rsid w:val="004E4ECC"/>
    <w:rsid w:val="004E58D2"/>
    <w:rsid w:val="00506C96"/>
    <w:rsid w:val="00515495"/>
    <w:rsid w:val="00516332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08A4"/>
    <w:rsid w:val="0055304B"/>
    <w:rsid w:val="0055754A"/>
    <w:rsid w:val="0056435B"/>
    <w:rsid w:val="00574B1B"/>
    <w:rsid w:val="0057583E"/>
    <w:rsid w:val="00576BCC"/>
    <w:rsid w:val="005800CD"/>
    <w:rsid w:val="00590B28"/>
    <w:rsid w:val="00594726"/>
    <w:rsid w:val="005A1BC4"/>
    <w:rsid w:val="005B02C9"/>
    <w:rsid w:val="005D3B19"/>
    <w:rsid w:val="005D4016"/>
    <w:rsid w:val="005D482C"/>
    <w:rsid w:val="005E2C24"/>
    <w:rsid w:val="005F66B1"/>
    <w:rsid w:val="00600929"/>
    <w:rsid w:val="00600E06"/>
    <w:rsid w:val="00607A77"/>
    <w:rsid w:val="006124E1"/>
    <w:rsid w:val="00612C6E"/>
    <w:rsid w:val="00613896"/>
    <w:rsid w:val="0063458A"/>
    <w:rsid w:val="00636ACE"/>
    <w:rsid w:val="00644963"/>
    <w:rsid w:val="0064767D"/>
    <w:rsid w:val="00650986"/>
    <w:rsid w:val="006640ED"/>
    <w:rsid w:val="00667141"/>
    <w:rsid w:val="006800FD"/>
    <w:rsid w:val="006823D4"/>
    <w:rsid w:val="0068254C"/>
    <w:rsid w:val="00682599"/>
    <w:rsid w:val="0069016D"/>
    <w:rsid w:val="00690B1E"/>
    <w:rsid w:val="00694B3B"/>
    <w:rsid w:val="006A6A98"/>
    <w:rsid w:val="006B0FE3"/>
    <w:rsid w:val="006B2BBB"/>
    <w:rsid w:val="006C17C3"/>
    <w:rsid w:val="006C50F6"/>
    <w:rsid w:val="006D0C6D"/>
    <w:rsid w:val="006D1D0B"/>
    <w:rsid w:val="006E1762"/>
    <w:rsid w:val="006E1F17"/>
    <w:rsid w:val="006E27B7"/>
    <w:rsid w:val="006E45C3"/>
    <w:rsid w:val="006E6791"/>
    <w:rsid w:val="006E690A"/>
    <w:rsid w:val="006F7B77"/>
    <w:rsid w:val="006F7C2B"/>
    <w:rsid w:val="007005F9"/>
    <w:rsid w:val="00714199"/>
    <w:rsid w:val="0072128D"/>
    <w:rsid w:val="007327FD"/>
    <w:rsid w:val="00732813"/>
    <w:rsid w:val="007412F1"/>
    <w:rsid w:val="0074648B"/>
    <w:rsid w:val="007466E3"/>
    <w:rsid w:val="00750774"/>
    <w:rsid w:val="00760D0A"/>
    <w:rsid w:val="0076316A"/>
    <w:rsid w:val="00774428"/>
    <w:rsid w:val="00774B88"/>
    <w:rsid w:val="0078009E"/>
    <w:rsid w:val="00793EE2"/>
    <w:rsid w:val="007960C5"/>
    <w:rsid w:val="007A5300"/>
    <w:rsid w:val="007A6570"/>
    <w:rsid w:val="007A7988"/>
    <w:rsid w:val="007B72E8"/>
    <w:rsid w:val="007C53DA"/>
    <w:rsid w:val="007D2502"/>
    <w:rsid w:val="007D6692"/>
    <w:rsid w:val="007E090C"/>
    <w:rsid w:val="008000AD"/>
    <w:rsid w:val="008145F3"/>
    <w:rsid w:val="008159AB"/>
    <w:rsid w:val="00831786"/>
    <w:rsid w:val="00844AAA"/>
    <w:rsid w:val="0085147C"/>
    <w:rsid w:val="008540A1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797D"/>
    <w:rsid w:val="008B1975"/>
    <w:rsid w:val="008B200F"/>
    <w:rsid w:val="008B3974"/>
    <w:rsid w:val="008B4742"/>
    <w:rsid w:val="008C1E59"/>
    <w:rsid w:val="008D7624"/>
    <w:rsid w:val="008F78EA"/>
    <w:rsid w:val="00914FE0"/>
    <w:rsid w:val="00922076"/>
    <w:rsid w:val="00924884"/>
    <w:rsid w:val="00924DA9"/>
    <w:rsid w:val="009501BB"/>
    <w:rsid w:val="00951316"/>
    <w:rsid w:val="00952412"/>
    <w:rsid w:val="00960176"/>
    <w:rsid w:val="009610E7"/>
    <w:rsid w:val="00965EE8"/>
    <w:rsid w:val="009728CB"/>
    <w:rsid w:val="00976951"/>
    <w:rsid w:val="0098074D"/>
    <w:rsid w:val="009817F3"/>
    <w:rsid w:val="009828D4"/>
    <w:rsid w:val="009965B8"/>
    <w:rsid w:val="009967D7"/>
    <w:rsid w:val="00997966"/>
    <w:rsid w:val="009A0643"/>
    <w:rsid w:val="009A1CB8"/>
    <w:rsid w:val="009B326D"/>
    <w:rsid w:val="009C392C"/>
    <w:rsid w:val="009C498E"/>
    <w:rsid w:val="009D65A9"/>
    <w:rsid w:val="009E16AE"/>
    <w:rsid w:val="009E25BE"/>
    <w:rsid w:val="009E4154"/>
    <w:rsid w:val="009F7778"/>
    <w:rsid w:val="00A135A4"/>
    <w:rsid w:val="00A13ED0"/>
    <w:rsid w:val="00A14AFC"/>
    <w:rsid w:val="00A15A93"/>
    <w:rsid w:val="00A16304"/>
    <w:rsid w:val="00A1644F"/>
    <w:rsid w:val="00A32B57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2ECE"/>
    <w:rsid w:val="00A85372"/>
    <w:rsid w:val="00A86EA0"/>
    <w:rsid w:val="00A9075D"/>
    <w:rsid w:val="00A92465"/>
    <w:rsid w:val="00A9264B"/>
    <w:rsid w:val="00A93AE0"/>
    <w:rsid w:val="00A94118"/>
    <w:rsid w:val="00A97BE8"/>
    <w:rsid w:val="00AA1156"/>
    <w:rsid w:val="00AA16A4"/>
    <w:rsid w:val="00AA1884"/>
    <w:rsid w:val="00AB01A7"/>
    <w:rsid w:val="00AB270D"/>
    <w:rsid w:val="00AB6CC5"/>
    <w:rsid w:val="00AC435B"/>
    <w:rsid w:val="00AC788C"/>
    <w:rsid w:val="00AC7F02"/>
    <w:rsid w:val="00AD15C3"/>
    <w:rsid w:val="00AD2AEF"/>
    <w:rsid w:val="00AD418D"/>
    <w:rsid w:val="00AD4239"/>
    <w:rsid w:val="00AD4745"/>
    <w:rsid w:val="00AE551C"/>
    <w:rsid w:val="00B05005"/>
    <w:rsid w:val="00B055D4"/>
    <w:rsid w:val="00B16B43"/>
    <w:rsid w:val="00B24EB1"/>
    <w:rsid w:val="00B35B1D"/>
    <w:rsid w:val="00B3784A"/>
    <w:rsid w:val="00B437DD"/>
    <w:rsid w:val="00B47497"/>
    <w:rsid w:val="00B64018"/>
    <w:rsid w:val="00B6579E"/>
    <w:rsid w:val="00B72E17"/>
    <w:rsid w:val="00BA311F"/>
    <w:rsid w:val="00BA3F59"/>
    <w:rsid w:val="00BA41FE"/>
    <w:rsid w:val="00BA6230"/>
    <w:rsid w:val="00BA7977"/>
    <w:rsid w:val="00BB5DB6"/>
    <w:rsid w:val="00BB7E08"/>
    <w:rsid w:val="00BC2333"/>
    <w:rsid w:val="00BC2E37"/>
    <w:rsid w:val="00BC317E"/>
    <w:rsid w:val="00BD4674"/>
    <w:rsid w:val="00BF2671"/>
    <w:rsid w:val="00BF308B"/>
    <w:rsid w:val="00BF358A"/>
    <w:rsid w:val="00C01C80"/>
    <w:rsid w:val="00C05E6F"/>
    <w:rsid w:val="00C06686"/>
    <w:rsid w:val="00C079F6"/>
    <w:rsid w:val="00C13106"/>
    <w:rsid w:val="00C138E5"/>
    <w:rsid w:val="00C22E96"/>
    <w:rsid w:val="00C2797B"/>
    <w:rsid w:val="00C41688"/>
    <w:rsid w:val="00C42251"/>
    <w:rsid w:val="00C5347C"/>
    <w:rsid w:val="00C55132"/>
    <w:rsid w:val="00C609B6"/>
    <w:rsid w:val="00C60BAD"/>
    <w:rsid w:val="00C6133A"/>
    <w:rsid w:val="00C627A2"/>
    <w:rsid w:val="00C672C6"/>
    <w:rsid w:val="00C67AD2"/>
    <w:rsid w:val="00C71969"/>
    <w:rsid w:val="00C723B3"/>
    <w:rsid w:val="00C770FE"/>
    <w:rsid w:val="00C77F8A"/>
    <w:rsid w:val="00C82006"/>
    <w:rsid w:val="00C8623B"/>
    <w:rsid w:val="00C92A25"/>
    <w:rsid w:val="00C97E55"/>
    <w:rsid w:val="00CA1F48"/>
    <w:rsid w:val="00CA5478"/>
    <w:rsid w:val="00CA5EB1"/>
    <w:rsid w:val="00CB7FAE"/>
    <w:rsid w:val="00CC1449"/>
    <w:rsid w:val="00CC35D0"/>
    <w:rsid w:val="00CF0282"/>
    <w:rsid w:val="00CF506A"/>
    <w:rsid w:val="00D214EA"/>
    <w:rsid w:val="00D3013A"/>
    <w:rsid w:val="00D30802"/>
    <w:rsid w:val="00D30851"/>
    <w:rsid w:val="00D31F6F"/>
    <w:rsid w:val="00D32D6C"/>
    <w:rsid w:val="00D341C7"/>
    <w:rsid w:val="00D34C6E"/>
    <w:rsid w:val="00D34E7B"/>
    <w:rsid w:val="00D37027"/>
    <w:rsid w:val="00D41583"/>
    <w:rsid w:val="00D62F9D"/>
    <w:rsid w:val="00D66B10"/>
    <w:rsid w:val="00D66DD0"/>
    <w:rsid w:val="00D732D5"/>
    <w:rsid w:val="00D7337E"/>
    <w:rsid w:val="00D752E1"/>
    <w:rsid w:val="00D80213"/>
    <w:rsid w:val="00D83D76"/>
    <w:rsid w:val="00D916BA"/>
    <w:rsid w:val="00DA42D4"/>
    <w:rsid w:val="00DB043B"/>
    <w:rsid w:val="00DC02BC"/>
    <w:rsid w:val="00DC0727"/>
    <w:rsid w:val="00DC553D"/>
    <w:rsid w:val="00DD226A"/>
    <w:rsid w:val="00DD3BAE"/>
    <w:rsid w:val="00DD51F1"/>
    <w:rsid w:val="00DD5DFC"/>
    <w:rsid w:val="00DD5E4F"/>
    <w:rsid w:val="00DD7922"/>
    <w:rsid w:val="00DF05AA"/>
    <w:rsid w:val="00DF176B"/>
    <w:rsid w:val="00DF1C36"/>
    <w:rsid w:val="00DF2EE9"/>
    <w:rsid w:val="00E101E8"/>
    <w:rsid w:val="00E24A82"/>
    <w:rsid w:val="00E2617A"/>
    <w:rsid w:val="00E430FC"/>
    <w:rsid w:val="00E4622D"/>
    <w:rsid w:val="00E46612"/>
    <w:rsid w:val="00E4694D"/>
    <w:rsid w:val="00E518F3"/>
    <w:rsid w:val="00E536AE"/>
    <w:rsid w:val="00E60C7C"/>
    <w:rsid w:val="00E6420E"/>
    <w:rsid w:val="00E74980"/>
    <w:rsid w:val="00E768D2"/>
    <w:rsid w:val="00E81306"/>
    <w:rsid w:val="00E945CA"/>
    <w:rsid w:val="00E97880"/>
    <w:rsid w:val="00EA3838"/>
    <w:rsid w:val="00ED2124"/>
    <w:rsid w:val="00EE1ED0"/>
    <w:rsid w:val="00EF1F5D"/>
    <w:rsid w:val="00EF280B"/>
    <w:rsid w:val="00F26C4F"/>
    <w:rsid w:val="00F31960"/>
    <w:rsid w:val="00F323D7"/>
    <w:rsid w:val="00F47128"/>
    <w:rsid w:val="00F54F62"/>
    <w:rsid w:val="00F61034"/>
    <w:rsid w:val="00F62B63"/>
    <w:rsid w:val="00F6511A"/>
    <w:rsid w:val="00F72B40"/>
    <w:rsid w:val="00F7435E"/>
    <w:rsid w:val="00F8418B"/>
    <w:rsid w:val="00F9211C"/>
    <w:rsid w:val="00F9471D"/>
    <w:rsid w:val="00F9522E"/>
    <w:rsid w:val="00F9539D"/>
    <w:rsid w:val="00FA0C40"/>
    <w:rsid w:val="00FA5C8D"/>
    <w:rsid w:val="00FB129F"/>
    <w:rsid w:val="00FB1AD4"/>
    <w:rsid w:val="00FB22E4"/>
    <w:rsid w:val="00FB4E8E"/>
    <w:rsid w:val="00FB50BA"/>
    <w:rsid w:val="00FB69AD"/>
    <w:rsid w:val="00FC0B07"/>
    <w:rsid w:val="00FC5ECD"/>
    <w:rsid w:val="00FD1DC3"/>
    <w:rsid w:val="00FD26B9"/>
    <w:rsid w:val="00FE7EEB"/>
    <w:rsid w:val="00FF20CB"/>
    <w:rsid w:val="00FF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B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B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h.wikipedia.org/wiki/%E6%88%B2%E5%8A%87%E7%AF%80%E7%9B%AE%E7%94%B7%E9%85%8D%E8%A7%92%E7%8D%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h.wikipedia.org/wiki/%E7%AC%AC50%E5%B1%86%E9%87%91%E9%90%98%E7%8D%8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E0A3-2B3E-40B4-A7B0-8FF63F72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特教組長  劉依亭</cp:lastModifiedBy>
  <cp:revision>2</cp:revision>
  <cp:lastPrinted>2016-08-29T00:50:00Z</cp:lastPrinted>
  <dcterms:created xsi:type="dcterms:W3CDTF">2017-10-03T05:26:00Z</dcterms:created>
  <dcterms:modified xsi:type="dcterms:W3CDTF">2017-10-03T05:26:00Z</dcterms:modified>
</cp:coreProperties>
</file>