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7C" w:rsidRDefault="00C74348" w:rsidP="00E76AE1">
      <w:pPr>
        <w:adjustRightInd w:val="0"/>
        <w:snapToGrid w:val="0"/>
        <w:spacing w:line="460" w:lineRule="exact"/>
        <w:ind w:leftChars="-118" w:left="-283" w:rightChars="-139" w:right="-334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C74348">
        <w:rPr>
          <w:rFonts w:ascii="標楷體" w:eastAsia="標楷體" w:hAnsi="標楷體" w:hint="eastAsia"/>
          <w:sz w:val="28"/>
          <w:szCs w:val="28"/>
        </w:rPr>
        <w:t>臺北市104學年度國民中小學「優質戶外教育體驗學習課程」</w:t>
      </w:r>
      <w:bookmarkEnd w:id="0"/>
      <w:r w:rsidR="00E76AE1">
        <w:rPr>
          <w:rFonts w:ascii="標楷體" w:eastAsia="標楷體" w:hAnsi="標楷體" w:hint="eastAsia"/>
          <w:sz w:val="28"/>
          <w:szCs w:val="28"/>
        </w:rPr>
        <w:t>～</w:t>
      </w:r>
    </w:p>
    <w:p w:rsidR="00484F7C" w:rsidRDefault="00484F7C" w:rsidP="00484F7C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86407">
        <w:rPr>
          <w:rFonts w:ascii="標楷體" w:eastAsia="標楷體" w:hAnsi="標楷體" w:hint="eastAsia"/>
          <w:b/>
          <w:sz w:val="28"/>
          <w:szCs w:val="28"/>
        </w:rPr>
        <w:t>【臺北趣學習】課程實踐成果發表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84F7C" w:rsidRDefault="00E242F9" w:rsidP="00484F7C">
      <w:pPr>
        <w:adjustRightInd w:val="0"/>
        <w:snapToGrid w:val="0"/>
        <w:spacing w:line="46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101600</wp:posOffset>
                </wp:positionV>
                <wp:extent cx="1981200" cy="342900"/>
                <wp:effectExtent l="9525" t="6350" r="9525" b="12700"/>
                <wp:wrapNone/>
                <wp:docPr id="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7C" w:rsidRDefault="00484F7C" w:rsidP="007358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這場</w:t>
                            </w:r>
                            <w:r w:rsidR="00EC74E9">
                              <w:rPr>
                                <w:rFonts w:hint="eastAsia"/>
                              </w:rPr>
                              <w:t>聚會</w:t>
                            </w:r>
                            <w:r>
                              <w:rPr>
                                <w:rFonts w:hint="eastAsia"/>
                              </w:rPr>
                              <w:t>將帶給您的是</w:t>
                            </w:r>
                            <w:r w:rsidR="007358B7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left:0;text-align:left;margin-left:150pt;margin-top:8pt;width:15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" fillcolor="maroon" strokecolor="white">
                <v:textbox>
                  <w:txbxContent>
                    <w:p w:rsidR="00484F7C" w:rsidRDefault="00484F7C" w:rsidP="007358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這場</w:t>
                      </w:r>
                      <w:r w:rsidR="00EC74E9">
                        <w:rPr>
                          <w:rFonts w:hint="eastAsia"/>
                        </w:rPr>
                        <w:t>聚會</w:t>
                      </w:r>
                      <w:r>
                        <w:rPr>
                          <w:rFonts w:hint="eastAsia"/>
                        </w:rPr>
                        <w:t>將帶給您的是</w:t>
                      </w:r>
                      <w:r w:rsidR="007358B7"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484F7C" w:rsidRDefault="00E242F9" w:rsidP="00484F7C">
      <w:pPr>
        <w:adjustRightInd w:val="0"/>
        <w:snapToGrid w:val="0"/>
        <w:spacing w:line="46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200660</wp:posOffset>
                </wp:positionV>
                <wp:extent cx="5410200" cy="3295650"/>
                <wp:effectExtent l="0" t="0" r="19050" b="19050"/>
                <wp:wrapNone/>
                <wp:docPr id="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32956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7C" w:rsidRDefault="00484F7C" w:rsidP="007358B7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長久以來，</w:t>
                            </w:r>
                            <w:r w:rsidR="00E76AE1">
                              <w:rPr>
                                <w:rFonts w:hint="eastAsia"/>
                              </w:rPr>
                              <w:t>戶</w:t>
                            </w:r>
                            <w:r>
                              <w:rPr>
                                <w:rFonts w:hint="eastAsia"/>
                              </w:rPr>
                              <w:t>外教</w:t>
                            </w:r>
                            <w:r w:rsidR="00E76AE1">
                              <w:rPr>
                                <w:rFonts w:hint="eastAsia"/>
                              </w:rPr>
                              <w:t>育</w:t>
                            </w:r>
                            <w:r>
                              <w:rPr>
                                <w:rFonts w:hint="eastAsia"/>
                              </w:rPr>
                              <w:t>已成為學校裡重要的學習活動之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7358B7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對同在教學現場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陪伴孩子成長學習的我們來說，多渴望</w:t>
                            </w:r>
                            <w:r w:rsidR="00E76AE1" w:rsidRP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不只是一種參訪的行程，而是孩子能發現課題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不斷探究的學習旅程</w:t>
                            </w:r>
                            <w:r w:rsidR="007358B7">
                              <w:rPr>
                                <w:rFonts w:hint="eastAsia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</w:rPr>
                              <w:t>讓孩子重新回到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學習的主體上，興起學習的意願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態度和方法。為了這樣的渴望，從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月起至今，</w:t>
                            </w:r>
                            <w:r w:rsidR="00EC74E9">
                              <w:rPr>
                                <w:rFonts w:hint="eastAsia"/>
                              </w:rPr>
                              <w:t>由臺北市投入</w:t>
                            </w:r>
                            <w:r w:rsidR="00E76AE1" w:rsidRPr="00E76AE1">
                              <w:rPr>
                                <w:rFonts w:hint="eastAsia"/>
                              </w:rPr>
                              <w:t>戶外教育</w:t>
                            </w:r>
                            <w:r w:rsidR="00EC74E9">
                              <w:rPr>
                                <w:rFonts w:hint="eastAsia"/>
                              </w:rPr>
                              <w:t>體驗學習課程方案的</w:t>
                            </w:r>
                            <w:r>
                              <w:rPr>
                                <w:rFonts w:hint="eastAsia"/>
                              </w:rPr>
                              <w:t>學校</w:t>
                            </w:r>
                            <w:r w:rsidR="00EC74E9">
                              <w:rPr>
                                <w:rFonts w:hint="eastAsia"/>
                              </w:rPr>
                              <w:t>教師，</w:t>
                            </w:r>
                            <w:r>
                              <w:rPr>
                                <w:rFonts w:hint="eastAsia"/>
                              </w:rPr>
                              <w:t>組成了「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臺北趣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學習」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體驗學習課程研發與實踐社群，聚焦兩個主軸上進行課程研發與實踐：首先是將學校社區資源連結為學習情境，研發「</w:t>
                            </w:r>
                            <w:r w:rsidRPr="007358B7">
                              <w:rPr>
                                <w:rFonts w:hint="eastAsia"/>
                                <w:b/>
                              </w:rPr>
                              <w:t>城市遊學</w:t>
                            </w:r>
                            <w:r>
                              <w:rPr>
                                <w:rFonts w:hint="eastAsia"/>
                              </w:rPr>
                              <w:t>」課程方案；其次是發展跨縣市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體驗學習課程方案。歷經課程實踐，將與您分享的經驗有：</w:t>
                            </w:r>
                          </w:p>
                          <w:p w:rsidR="00484F7C" w:rsidRDefault="00484F7C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您將可以深入瞭解</w:t>
                            </w:r>
                            <w:r w:rsidR="007358B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學校如何透過社區學習情境的連結，發展城市遊學體驗學習課程。</w:t>
                            </w:r>
                          </w:p>
                          <w:p w:rsidR="00484F7C" w:rsidRDefault="00484F7C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您將可以瞭解城市遊學與跨縣市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體驗學習課程方案的真實實踐歷程。</w:t>
                            </w:r>
                          </w:p>
                          <w:p w:rsidR="00EC74E9" w:rsidRPr="00186657" w:rsidRDefault="00EC74E9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您將可以瞭解如何申請撰擬計畫申請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臺北趣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學習方案。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7" style="position:absolute;left:0;text-align:left;margin-left:-5.85pt;margin-top:15.8pt;width:426pt;height:25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" fillcolor="#9cf" strokecolor="white">
                <v:textbox>
                  <w:txbxContent>
                    <w:p w:rsidR="00484F7C" w:rsidRDefault="00484F7C" w:rsidP="007358B7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長久以來，</w:t>
                      </w:r>
                      <w:r w:rsidR="00E76AE1">
                        <w:rPr>
                          <w:rFonts w:hint="eastAsia"/>
                        </w:rPr>
                        <w:t>戶</w:t>
                      </w:r>
                      <w:r>
                        <w:rPr>
                          <w:rFonts w:hint="eastAsia"/>
                        </w:rPr>
                        <w:t>外教</w:t>
                      </w:r>
                      <w:r w:rsidR="00E76AE1">
                        <w:rPr>
                          <w:rFonts w:hint="eastAsia"/>
                        </w:rPr>
                        <w:t>育</w:t>
                      </w:r>
                      <w:r>
                        <w:rPr>
                          <w:rFonts w:hint="eastAsia"/>
                        </w:rPr>
                        <w:t>已成為學校裡重要的學習活動之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7358B7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對同在教學現場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陪伴孩子成長學習的我們來說，多渴望</w:t>
                      </w:r>
                      <w:r w:rsidR="00E76AE1" w:rsidRP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不只是一種參訪的行程，而是孩子能發現課題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不斷探究的學習旅程</w:t>
                      </w:r>
                      <w:r w:rsidR="007358B7">
                        <w:rPr>
                          <w:rFonts w:hint="eastAsia"/>
                        </w:rPr>
                        <w:t>；</w:t>
                      </w:r>
                      <w:r>
                        <w:rPr>
                          <w:rFonts w:hint="eastAsia"/>
                        </w:rPr>
                        <w:t>讓孩子重新回到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學習的主體上，興起學習的意願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態度和方法。為了這樣的渴望，從</w:t>
                      </w:r>
                      <w:r>
                        <w:rPr>
                          <w:rFonts w:hint="eastAsia"/>
                        </w:rPr>
                        <w:t>100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月起至今，</w:t>
                      </w:r>
                      <w:r w:rsidR="00EC74E9">
                        <w:rPr>
                          <w:rFonts w:hint="eastAsia"/>
                        </w:rPr>
                        <w:t>由臺北市投入</w:t>
                      </w:r>
                      <w:r w:rsidR="00E76AE1" w:rsidRPr="00E76AE1">
                        <w:rPr>
                          <w:rFonts w:hint="eastAsia"/>
                        </w:rPr>
                        <w:t>戶外教育</w:t>
                      </w:r>
                      <w:r w:rsidR="00EC74E9">
                        <w:rPr>
                          <w:rFonts w:hint="eastAsia"/>
                        </w:rPr>
                        <w:t>體驗學習課程方案的</w:t>
                      </w:r>
                      <w:r>
                        <w:rPr>
                          <w:rFonts w:hint="eastAsia"/>
                        </w:rPr>
                        <w:t>學校</w:t>
                      </w:r>
                      <w:r w:rsidR="00EC74E9">
                        <w:rPr>
                          <w:rFonts w:hint="eastAsia"/>
                        </w:rPr>
                        <w:t>教師，</w:t>
                      </w:r>
                      <w:r>
                        <w:rPr>
                          <w:rFonts w:hint="eastAsia"/>
                        </w:rPr>
                        <w:t>組成了「</w:t>
                      </w:r>
                      <w:proofErr w:type="gramStart"/>
                      <w:r>
                        <w:rPr>
                          <w:rFonts w:hint="eastAsia"/>
                        </w:rPr>
                        <w:t>臺北趣</w:t>
                      </w:r>
                      <w:proofErr w:type="gramEnd"/>
                      <w:r>
                        <w:rPr>
                          <w:rFonts w:hint="eastAsia"/>
                        </w:rPr>
                        <w:t>學習」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體驗學習課程研發與實踐社群，聚焦兩個主軸上進行課程研發與實踐：首先是將學校社區資源連結為學習情境，研發「</w:t>
                      </w:r>
                      <w:r w:rsidRPr="007358B7">
                        <w:rPr>
                          <w:rFonts w:hint="eastAsia"/>
                          <w:b/>
                        </w:rPr>
                        <w:t>城市遊學</w:t>
                      </w:r>
                      <w:r>
                        <w:rPr>
                          <w:rFonts w:hint="eastAsia"/>
                        </w:rPr>
                        <w:t>」課程方案；其次是發展跨縣市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體驗學習課程方案。歷經課程實踐，將與您分享的經驗有：</w:t>
                      </w:r>
                    </w:p>
                    <w:p w:rsidR="00484F7C" w:rsidRDefault="00484F7C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您將可以深入瞭解</w:t>
                      </w:r>
                      <w:r w:rsidR="007358B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學校如何透過社區學習情境的連結，發展城市遊學體驗學習課程。</w:t>
                      </w:r>
                    </w:p>
                    <w:p w:rsidR="00484F7C" w:rsidRDefault="00484F7C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您將可以瞭解城市遊學與跨縣市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體驗學習課程方案的真實實踐歷程。</w:t>
                      </w:r>
                    </w:p>
                    <w:p w:rsidR="00EC74E9" w:rsidRPr="00186657" w:rsidRDefault="00EC74E9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您將可以瞭解如何申請撰擬計畫申請</w:t>
                      </w:r>
                      <w:proofErr w:type="gramStart"/>
                      <w:r>
                        <w:rPr>
                          <w:rFonts w:hint="eastAsia"/>
                        </w:rPr>
                        <w:t>臺北趣</w:t>
                      </w:r>
                      <w:proofErr w:type="gramEnd"/>
                      <w:r>
                        <w:rPr>
                          <w:rFonts w:hint="eastAsia"/>
                        </w:rPr>
                        <w:t>學習方案。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5410200" cy="0"/>
                <wp:effectExtent l="57150" t="57150" r="57150" b="57150"/>
                <wp:wrapNone/>
                <wp:docPr id="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pt" to="42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" strokecolor="maroon" strokeweight="1pt">
                <v:stroke startarrow="diamond" endarrow="diamond"/>
              </v:line>
            </w:pict>
          </mc:Fallback>
        </mc:AlternateContent>
      </w:r>
    </w:p>
    <w:p w:rsidR="00484F7C" w:rsidRDefault="00484F7C" w:rsidP="00484F7C">
      <w:pPr>
        <w:adjustRightInd w:val="0"/>
        <w:snapToGrid w:val="0"/>
        <w:spacing w:line="460" w:lineRule="exact"/>
        <w:rPr>
          <w:b/>
        </w:rPr>
      </w:pPr>
    </w:p>
    <w:p w:rsidR="00484F7C" w:rsidRDefault="00484F7C" w:rsidP="00484F7C">
      <w:pPr>
        <w:adjustRightInd w:val="0"/>
        <w:snapToGrid w:val="0"/>
        <w:spacing w:line="460" w:lineRule="exact"/>
        <w:jc w:val="center"/>
        <w:rPr>
          <w:b/>
        </w:rPr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Pr="00F7213D" w:rsidRDefault="00484F7C" w:rsidP="005F60B3">
      <w:pPr>
        <w:numPr>
          <w:ilvl w:val="0"/>
          <w:numId w:val="33"/>
        </w:numPr>
        <w:adjustRightInd w:val="0"/>
        <w:snapToGrid w:val="0"/>
        <w:spacing w:beforeLines="150" w:before="540" w:line="400" w:lineRule="exact"/>
        <w:ind w:left="482" w:hanging="482"/>
        <w:rPr>
          <w:rFonts w:ascii="標楷體" w:eastAsia="標楷體" w:hAnsi="標楷體"/>
          <w:b/>
        </w:rPr>
      </w:pPr>
      <w:r w:rsidRPr="00F7213D">
        <w:rPr>
          <w:rFonts w:ascii="標楷體" w:eastAsia="標楷體" w:hAnsi="標楷體" w:hint="eastAsia"/>
          <w:b/>
        </w:rPr>
        <w:t>依據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 w:rsidRPr="00186657">
        <w:rPr>
          <w:rFonts w:ascii="標楷體" w:eastAsia="標楷體" w:hAnsi="標楷體" w:hint="eastAsia"/>
        </w:rPr>
        <w:t>(</w:t>
      </w:r>
      <w:proofErr w:type="gramStart"/>
      <w:r w:rsidRPr="00186657">
        <w:rPr>
          <w:rFonts w:ascii="標楷體" w:eastAsia="標楷體" w:hAnsi="標楷體" w:hint="eastAsia"/>
        </w:rPr>
        <w:t>一</w:t>
      </w:r>
      <w:proofErr w:type="gramEnd"/>
      <w:r w:rsidRPr="00186657">
        <w:rPr>
          <w:rFonts w:ascii="標楷體" w:eastAsia="標楷體" w:hAnsi="標楷體" w:hint="eastAsia"/>
        </w:rPr>
        <w:t>)教育部</w:t>
      </w:r>
      <w:r w:rsidR="002E1FB7">
        <w:rPr>
          <w:rFonts w:ascii="標楷體" w:eastAsia="標楷體" w:hAnsi="標楷體" w:hint="eastAsia"/>
        </w:rPr>
        <w:t>國民及學前教育署</w:t>
      </w:r>
      <w:r w:rsidRPr="00186657">
        <w:rPr>
          <w:rFonts w:ascii="標楷體" w:eastAsia="標楷體" w:hAnsi="標楷體" w:hint="eastAsia"/>
        </w:rPr>
        <w:t>10</w:t>
      </w:r>
      <w:r w:rsidR="002E1FB7">
        <w:rPr>
          <w:rFonts w:ascii="標楷體" w:eastAsia="標楷體" w:hAnsi="標楷體" w:hint="eastAsia"/>
        </w:rPr>
        <w:t>4</w:t>
      </w:r>
      <w:r w:rsidRPr="00186657">
        <w:rPr>
          <w:rFonts w:ascii="標楷體" w:eastAsia="標楷體" w:hAnsi="標楷體" w:hint="eastAsia"/>
        </w:rPr>
        <w:t>年</w:t>
      </w:r>
      <w:r w:rsidR="002E1FB7">
        <w:rPr>
          <w:rFonts w:ascii="標楷體" w:eastAsia="標楷體" w:hAnsi="標楷體" w:hint="eastAsia"/>
        </w:rPr>
        <w:t>8</w:t>
      </w:r>
      <w:r w:rsidRPr="00186657">
        <w:rPr>
          <w:rFonts w:ascii="標楷體" w:eastAsia="標楷體" w:hAnsi="標楷體" w:hint="eastAsia"/>
        </w:rPr>
        <w:t>月1</w:t>
      </w:r>
      <w:r w:rsidR="002E1FB7">
        <w:rPr>
          <w:rFonts w:ascii="標楷體" w:eastAsia="標楷體" w:hAnsi="標楷體" w:hint="eastAsia"/>
        </w:rPr>
        <w:t>9</w:t>
      </w:r>
      <w:r w:rsidRPr="00186657">
        <w:rPr>
          <w:rFonts w:ascii="標楷體" w:eastAsia="標楷體" w:hAnsi="標楷體" w:hint="eastAsia"/>
        </w:rPr>
        <w:t>日</w:t>
      </w:r>
      <w:proofErr w:type="gramStart"/>
      <w:r w:rsidRPr="00186657">
        <w:rPr>
          <w:rFonts w:ascii="標楷體" w:eastAsia="標楷體" w:hAnsi="標楷體" w:hint="eastAsia"/>
        </w:rPr>
        <w:t>臺</w:t>
      </w:r>
      <w:r w:rsidR="002E1FB7">
        <w:rPr>
          <w:rFonts w:ascii="標楷體" w:eastAsia="標楷體" w:hAnsi="標楷體" w:hint="eastAsia"/>
        </w:rPr>
        <w:t>教</w:t>
      </w:r>
      <w:r w:rsidRPr="00186657">
        <w:rPr>
          <w:rFonts w:ascii="標楷體" w:eastAsia="標楷體" w:hAnsi="標楷體" w:hint="eastAsia"/>
        </w:rPr>
        <w:t>國</w:t>
      </w:r>
      <w:r w:rsidR="002E1FB7">
        <w:rPr>
          <w:rFonts w:ascii="標楷體" w:eastAsia="標楷體" w:hAnsi="標楷體" w:hint="eastAsia"/>
        </w:rPr>
        <w:t>部</w:t>
      </w:r>
      <w:r w:rsidRPr="00186657">
        <w:rPr>
          <w:rFonts w:ascii="標楷體" w:eastAsia="標楷體" w:hAnsi="標楷體" w:hint="eastAsia"/>
        </w:rPr>
        <w:t>字</w:t>
      </w:r>
      <w:proofErr w:type="gramEnd"/>
      <w:r w:rsidRPr="00186657">
        <w:rPr>
          <w:rFonts w:ascii="標楷體" w:eastAsia="標楷體" w:hAnsi="標楷體" w:hint="eastAsia"/>
        </w:rPr>
        <w:t>第10</w:t>
      </w:r>
      <w:r w:rsidR="002E1FB7">
        <w:rPr>
          <w:rFonts w:ascii="標楷體" w:eastAsia="標楷體" w:hAnsi="標楷體" w:hint="eastAsia"/>
        </w:rPr>
        <w:t>40089275</w:t>
      </w:r>
      <w:r w:rsidRPr="00186657">
        <w:rPr>
          <w:rFonts w:ascii="標楷體" w:eastAsia="標楷體" w:hAnsi="標楷體" w:hint="eastAsia"/>
        </w:rPr>
        <w:t>號</w:t>
      </w:r>
      <w:r w:rsidR="002E1FB7">
        <w:rPr>
          <w:rFonts w:ascii="標楷體" w:eastAsia="標楷體" w:hAnsi="標楷體" w:hint="eastAsia"/>
        </w:rPr>
        <w:t>函</w:t>
      </w:r>
      <w:r w:rsidRPr="00186657">
        <w:rPr>
          <w:rFonts w:ascii="標楷體" w:eastAsia="標楷體" w:hAnsi="標楷體" w:hint="eastAsia"/>
        </w:rPr>
        <w:t>辦理。</w:t>
      </w:r>
    </w:p>
    <w:p w:rsidR="002615AE" w:rsidRDefault="00484F7C" w:rsidP="007358B7">
      <w:pPr>
        <w:adjustRightInd w:val="0"/>
        <w:snapToGrid w:val="0"/>
        <w:spacing w:line="400" w:lineRule="exact"/>
        <w:ind w:leftChars="86" w:left="820" w:hangingChars="256" w:hanging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615AE">
        <w:rPr>
          <w:rFonts w:ascii="標楷體" w:eastAsia="標楷體" w:hAnsi="標楷體" w:hint="eastAsia"/>
        </w:rPr>
        <w:t>臺北市政府教育局104年9月1日</w:t>
      </w:r>
      <w:proofErr w:type="gramStart"/>
      <w:r w:rsidR="002615AE">
        <w:rPr>
          <w:rFonts w:ascii="標楷體" w:eastAsia="標楷體" w:hAnsi="標楷體" w:hint="eastAsia"/>
        </w:rPr>
        <w:t>北市教國字第10438747000號函</w:t>
      </w:r>
      <w:r w:rsidR="006E420B">
        <w:rPr>
          <w:rFonts w:ascii="標楷體" w:eastAsia="標楷體" w:hAnsi="標楷體" w:hint="eastAsia"/>
        </w:rPr>
        <w:t>暨</w:t>
      </w:r>
      <w:r w:rsidR="006E420B" w:rsidRPr="006E420B">
        <w:rPr>
          <w:rFonts w:ascii="標楷體" w:eastAsia="標楷體" w:hAnsi="標楷體" w:hint="eastAsia"/>
        </w:rPr>
        <w:t>104年12月3日北市教國字</w:t>
      </w:r>
      <w:proofErr w:type="gramEnd"/>
      <w:r w:rsidR="006E420B" w:rsidRPr="006E420B">
        <w:rPr>
          <w:rFonts w:ascii="標楷體" w:eastAsia="標楷體" w:hAnsi="標楷體" w:hint="eastAsia"/>
        </w:rPr>
        <w:t>第10442486800號函</w:t>
      </w:r>
      <w:r w:rsidR="006E420B">
        <w:rPr>
          <w:rFonts w:ascii="標楷體" w:eastAsia="標楷體" w:hAnsi="標楷體" w:hint="eastAsia"/>
        </w:rPr>
        <w:t>辦理。</w:t>
      </w:r>
    </w:p>
    <w:p w:rsidR="00484F7C" w:rsidRDefault="002615AE" w:rsidP="007358B7">
      <w:pPr>
        <w:adjustRightInd w:val="0"/>
        <w:snapToGrid w:val="0"/>
        <w:spacing w:line="400" w:lineRule="exact"/>
        <w:ind w:leftChars="86" w:left="820" w:hangingChars="256" w:hanging="6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(三)</w:t>
      </w:r>
      <w:r w:rsidR="00484F7C" w:rsidRPr="00186657">
        <w:rPr>
          <w:rFonts w:ascii="標楷體" w:eastAsia="標楷體" w:hAnsi="標楷體" w:hint="eastAsia"/>
          <w:color w:val="000000"/>
        </w:rPr>
        <w:t>臺北市</w:t>
      </w:r>
      <w:r w:rsidR="00484F7C">
        <w:rPr>
          <w:rFonts w:ascii="標楷體" w:eastAsia="標楷體" w:hAnsi="標楷體" w:hint="eastAsia"/>
          <w:color w:val="000000"/>
        </w:rPr>
        <w:t>10</w:t>
      </w:r>
      <w:r w:rsidR="002E1FB7">
        <w:rPr>
          <w:rFonts w:ascii="標楷體" w:eastAsia="標楷體" w:hAnsi="標楷體" w:hint="eastAsia"/>
          <w:color w:val="000000"/>
        </w:rPr>
        <w:t>4</w:t>
      </w:r>
      <w:r w:rsidR="00484F7C">
        <w:rPr>
          <w:rFonts w:ascii="標楷體" w:eastAsia="標楷體" w:hAnsi="標楷體" w:hint="eastAsia"/>
          <w:color w:val="000000"/>
        </w:rPr>
        <w:t>學年度</w:t>
      </w:r>
      <w:r w:rsidR="00484F7C" w:rsidRPr="00186657">
        <w:rPr>
          <w:rFonts w:ascii="標楷體" w:eastAsia="標楷體" w:hAnsi="標楷體" w:hint="eastAsia"/>
          <w:color w:val="000000"/>
        </w:rPr>
        <w:t>國民</w:t>
      </w:r>
      <w:r w:rsidR="002E1FB7">
        <w:rPr>
          <w:rFonts w:ascii="標楷體" w:eastAsia="標楷體" w:hAnsi="標楷體" w:hint="eastAsia"/>
          <w:color w:val="000000"/>
        </w:rPr>
        <w:t>中</w:t>
      </w:r>
      <w:r w:rsidR="00484F7C" w:rsidRPr="00186657">
        <w:rPr>
          <w:rFonts w:ascii="標楷體" w:eastAsia="標楷體" w:hAnsi="標楷體" w:hint="eastAsia"/>
          <w:color w:val="000000"/>
        </w:rPr>
        <w:t>小學</w:t>
      </w:r>
      <w:r>
        <w:rPr>
          <w:rFonts w:ascii="標楷體" w:eastAsia="標楷體" w:hAnsi="標楷體" w:hint="eastAsia"/>
          <w:color w:val="000000"/>
        </w:rPr>
        <w:t>優質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體驗學習課程</w:t>
      </w:r>
      <w:r w:rsidR="00484F7C" w:rsidRPr="00186657">
        <w:rPr>
          <w:rFonts w:ascii="標楷體" w:eastAsia="標楷體" w:hAnsi="標楷體" w:hint="eastAsia"/>
          <w:color w:val="000000"/>
        </w:rPr>
        <w:t>實施計畫。</w:t>
      </w:r>
    </w:p>
    <w:p w:rsidR="00484F7C" w:rsidRPr="00C91DA8" w:rsidRDefault="00484F7C" w:rsidP="00484F7C">
      <w:pPr>
        <w:adjustRightInd w:val="0"/>
        <w:snapToGrid w:val="0"/>
        <w:spacing w:line="400" w:lineRule="exact"/>
        <w:ind w:leftChars="18" w:left="658" w:hangingChars="256" w:hanging="615"/>
        <w:rPr>
          <w:rFonts w:ascii="標楷體" w:eastAsia="標楷體" w:hAnsi="標楷體"/>
          <w:b/>
          <w:color w:val="000000"/>
        </w:rPr>
      </w:pPr>
      <w:r w:rsidRPr="00C91DA8">
        <w:rPr>
          <w:rFonts w:ascii="標楷體" w:eastAsia="標楷體" w:hAnsi="標楷體" w:hint="eastAsia"/>
          <w:b/>
          <w:color w:val="000000"/>
        </w:rPr>
        <w:t>二、目的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)論述「</w:t>
      </w:r>
      <w:proofErr w:type="gramStart"/>
      <w:r>
        <w:rPr>
          <w:rFonts w:ascii="標楷體" w:eastAsia="標楷體" w:hAnsi="標楷體" w:hint="eastAsia"/>
          <w:color w:val="000000"/>
        </w:rPr>
        <w:t>臺北趣</w:t>
      </w:r>
      <w:proofErr w:type="gramEnd"/>
      <w:r>
        <w:rPr>
          <w:rFonts w:ascii="標楷體" w:eastAsia="標楷體" w:hAnsi="標楷體" w:hint="eastAsia"/>
          <w:color w:val="000000"/>
        </w:rPr>
        <w:t>學習」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體驗學習課程方案研發與實踐的意涵，深化各校轉化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課程型態的意願與知能。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(二)分享優質的「城市遊學」與「跨縣市」</w:t>
      </w:r>
      <w:r w:rsidR="002E1FB7">
        <w:rPr>
          <w:rFonts w:ascii="標楷體" w:eastAsia="標楷體" w:hAnsi="標楷體" w:hint="eastAsia"/>
          <w:color w:val="000000"/>
        </w:rPr>
        <w:t>戶外教育</w:t>
      </w:r>
      <w:r w:rsidR="00EC74E9">
        <w:rPr>
          <w:rFonts w:ascii="標楷體" w:eastAsia="標楷體" w:hAnsi="標楷體" w:hint="eastAsia"/>
          <w:color w:val="000000"/>
        </w:rPr>
        <w:t>體驗學習</w:t>
      </w:r>
      <w:r>
        <w:rPr>
          <w:rFonts w:ascii="標楷體" w:eastAsia="標楷體" w:hAnsi="標楷體" w:hint="eastAsia"/>
          <w:color w:val="000000"/>
        </w:rPr>
        <w:t>課程方案研發與實踐經驗，提供各校作為深化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學習成效之參考。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7358B7">
        <w:rPr>
          <w:rFonts w:ascii="標楷體" w:eastAsia="標楷體" w:hAnsi="標楷體" w:hint="eastAsia"/>
        </w:rPr>
        <w:t>展示</w:t>
      </w:r>
      <w:r>
        <w:rPr>
          <w:rFonts w:ascii="標楷體" w:eastAsia="標楷體" w:hAnsi="標楷體" w:hint="eastAsia"/>
          <w:color w:val="000000"/>
        </w:rPr>
        <w:t>「臺北市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整合資源網」，作為各校研發與實施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課程之有效資源工具。</w:t>
      </w:r>
    </w:p>
    <w:p w:rsidR="00484F7C" w:rsidRDefault="00484F7C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 w:rsidRPr="00E7039C">
        <w:rPr>
          <w:rFonts w:ascii="標楷體" w:eastAsia="標楷體" w:hAnsi="標楷體" w:hint="eastAsia"/>
          <w:b/>
          <w:color w:val="000000"/>
        </w:rPr>
        <w:t>三、主辦單位</w:t>
      </w:r>
      <w:r>
        <w:rPr>
          <w:rFonts w:ascii="標楷體" w:eastAsia="標楷體" w:hAnsi="標楷體" w:hint="eastAsia"/>
          <w:color w:val="000000"/>
        </w:rPr>
        <w:t>：臺北市政府教育局。</w:t>
      </w:r>
    </w:p>
    <w:p w:rsidR="00984FF7" w:rsidRDefault="00D70D89" w:rsidP="00D70D89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 w:rsidRPr="00D70D89">
        <w:rPr>
          <w:rFonts w:ascii="標楷體" w:eastAsia="標楷體" w:hAnsi="標楷體" w:hint="eastAsia"/>
          <w:b/>
          <w:color w:val="000000"/>
        </w:rPr>
        <w:t>四、指導教授</w:t>
      </w:r>
      <w:r w:rsidRPr="00D70D89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田</w:t>
      </w:r>
      <w:r w:rsidR="006E420B">
        <w:rPr>
          <w:rFonts w:ascii="標楷體" w:eastAsia="標楷體" w:hAnsi="標楷體" w:hint="eastAsia"/>
          <w:color w:val="000000"/>
        </w:rPr>
        <w:t>耐</w:t>
      </w:r>
      <w:r>
        <w:rPr>
          <w:rFonts w:ascii="標楷體" w:eastAsia="標楷體" w:hAnsi="標楷體" w:hint="eastAsia"/>
          <w:color w:val="000000"/>
        </w:rPr>
        <w:t>青教授、趙曉美教授、何希慧教授</w:t>
      </w:r>
    </w:p>
    <w:p w:rsidR="00984FF7" w:rsidRDefault="00D70D89" w:rsidP="00984FF7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="00484F7C" w:rsidRPr="00E7039C">
        <w:rPr>
          <w:rFonts w:ascii="標楷體" w:eastAsia="標楷體" w:hAnsi="標楷體" w:hint="eastAsia"/>
          <w:b/>
          <w:color w:val="000000"/>
        </w:rPr>
        <w:t>、承辦單位</w:t>
      </w:r>
      <w:r w:rsidR="00484F7C">
        <w:rPr>
          <w:rFonts w:ascii="標楷體" w:eastAsia="標楷體" w:hAnsi="標楷體" w:hint="eastAsia"/>
          <w:color w:val="000000"/>
        </w:rPr>
        <w:t>：</w:t>
      </w:r>
      <w:r w:rsidR="00EC74E9">
        <w:rPr>
          <w:rFonts w:ascii="標楷體" w:eastAsia="標楷體" w:hAnsi="標楷體" w:hint="eastAsia"/>
          <w:color w:val="000000"/>
        </w:rPr>
        <w:t>臺北市松山區健康國民小學。</w:t>
      </w:r>
    </w:p>
    <w:p w:rsidR="00484F7C" w:rsidRPr="00E7039C" w:rsidRDefault="002615AE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="00484F7C">
        <w:rPr>
          <w:rFonts w:ascii="標楷體" w:eastAsia="標楷體" w:hAnsi="標楷體" w:hint="eastAsia"/>
          <w:b/>
          <w:color w:val="000000"/>
        </w:rPr>
        <w:t>、辦理地點</w:t>
      </w:r>
      <w:r w:rsidR="00484F7C" w:rsidRPr="00E7039C">
        <w:rPr>
          <w:rFonts w:ascii="標楷體" w:eastAsia="標楷體" w:hAnsi="標楷體" w:hint="eastAsia"/>
          <w:color w:val="000000"/>
        </w:rPr>
        <w:t>：</w:t>
      </w:r>
      <w:r w:rsidR="00037040">
        <w:rPr>
          <w:rFonts w:ascii="標楷體" w:eastAsia="標楷體" w:hAnsi="標楷體" w:hint="eastAsia"/>
          <w:color w:val="000000"/>
        </w:rPr>
        <w:t>臺北市</w:t>
      </w:r>
      <w:r w:rsidR="007358B7">
        <w:rPr>
          <w:rFonts w:ascii="標楷體" w:eastAsia="標楷體" w:hAnsi="標楷體" w:hint="eastAsia"/>
          <w:color w:val="000000"/>
        </w:rPr>
        <w:t>松山</w:t>
      </w:r>
      <w:r w:rsidR="00037040">
        <w:rPr>
          <w:rFonts w:ascii="標楷體" w:eastAsia="標楷體" w:hAnsi="標楷體" w:hint="eastAsia"/>
          <w:color w:val="000000"/>
        </w:rPr>
        <w:t>區</w:t>
      </w:r>
      <w:r w:rsidR="007358B7">
        <w:rPr>
          <w:rFonts w:ascii="標楷體" w:eastAsia="標楷體" w:hAnsi="標楷體" w:hint="eastAsia"/>
          <w:color w:val="000000"/>
        </w:rPr>
        <w:t>健康</w:t>
      </w:r>
      <w:r w:rsidR="00037040">
        <w:rPr>
          <w:rFonts w:ascii="標楷體" w:eastAsia="標楷體" w:hAnsi="標楷體" w:hint="eastAsia"/>
          <w:color w:val="000000"/>
        </w:rPr>
        <w:t>國民小學</w:t>
      </w:r>
      <w:r w:rsidR="00AA759A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5</w:t>
      </w:r>
      <w:r w:rsidR="00AA759A">
        <w:rPr>
          <w:rFonts w:ascii="標楷體" w:eastAsia="標楷體" w:hAnsi="標楷體" w:hint="eastAsia"/>
          <w:color w:val="000000"/>
        </w:rPr>
        <w:t>F</w:t>
      </w:r>
      <w:r>
        <w:rPr>
          <w:rFonts w:ascii="標楷體" w:eastAsia="標楷體" w:hAnsi="標楷體" w:hint="eastAsia"/>
          <w:color w:val="000000"/>
        </w:rPr>
        <w:t>視聽教室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 w:rsidRPr="00E7039C"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 w:rsidRPr="00E7039C">
        <w:rPr>
          <w:rFonts w:ascii="標楷體" w:eastAsia="標楷體" w:hAnsi="標楷體" w:hint="eastAsia"/>
          <w:color w:val="000000"/>
        </w:rPr>
        <w:t>)地址：</w:t>
      </w:r>
      <w:r w:rsidR="00037040">
        <w:rPr>
          <w:rFonts w:ascii="標楷體" w:eastAsia="標楷體" w:hAnsi="標楷體" w:hint="eastAsia"/>
          <w:color w:val="000000"/>
        </w:rPr>
        <w:t>臺北市</w:t>
      </w:r>
      <w:r w:rsidR="007358B7">
        <w:rPr>
          <w:rFonts w:ascii="標楷體" w:eastAsia="標楷體" w:hAnsi="標楷體" w:hint="eastAsia"/>
          <w:color w:val="000000"/>
        </w:rPr>
        <w:t>松山</w:t>
      </w:r>
      <w:r w:rsidR="00037040">
        <w:rPr>
          <w:rFonts w:ascii="標楷體" w:eastAsia="標楷體" w:hAnsi="標楷體" w:hint="eastAsia"/>
          <w:color w:val="000000"/>
        </w:rPr>
        <w:t>區</w:t>
      </w:r>
      <w:r w:rsidR="007358B7">
        <w:rPr>
          <w:rFonts w:ascii="標楷體" w:eastAsia="標楷體" w:hAnsi="標楷體" w:hint="eastAsia"/>
          <w:color w:val="000000"/>
        </w:rPr>
        <w:t>延壽街168</w:t>
      </w:r>
      <w:r w:rsidRPr="00E7039C">
        <w:rPr>
          <w:rFonts w:ascii="標楷體" w:eastAsia="標楷體" w:hAnsi="標楷體" w:hint="eastAsia"/>
          <w:color w:val="000000"/>
        </w:rPr>
        <w:t>號</w:t>
      </w:r>
    </w:p>
    <w:p w:rsidR="008767BA" w:rsidRDefault="008767BA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(二)捷運：松山新店線：</w:t>
      </w:r>
    </w:p>
    <w:p w:rsidR="007E49D0" w:rsidRDefault="007E49D0" w:rsidP="007E49D0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南京三民站：1號出口，步行約600公尺。</w:t>
      </w:r>
    </w:p>
    <w:p w:rsidR="007358B7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="008767BA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="007358B7" w:rsidRPr="007358B7">
        <w:rPr>
          <w:rFonts w:ascii="標楷體" w:eastAsia="標楷體" w:hAnsi="標楷體" w:hint="eastAsia"/>
          <w:color w:val="000000"/>
        </w:rPr>
        <w:t>公車資訊：</w:t>
      </w:r>
    </w:p>
    <w:p w:rsidR="007358B7" w:rsidRPr="007358B7" w:rsidRDefault="007358B7" w:rsidP="007358B7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 w:rsidRPr="007358B7">
        <w:rPr>
          <w:rFonts w:ascii="標楷體" w:eastAsia="標楷體" w:hAnsi="標楷體" w:hint="eastAsia"/>
          <w:color w:val="000000"/>
        </w:rPr>
        <w:t>三民路站：藍10、藍26、612、604、254、278</w:t>
      </w:r>
    </w:p>
    <w:p w:rsidR="007358B7" w:rsidRPr="007358B7" w:rsidRDefault="007358B7" w:rsidP="007358B7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 w:rsidRPr="007358B7">
        <w:rPr>
          <w:rFonts w:ascii="標楷體" w:eastAsia="標楷體" w:hAnsi="標楷體" w:hint="eastAsia"/>
          <w:color w:val="000000"/>
        </w:rPr>
        <w:t xml:space="preserve">民生社區活動中心：672、12、518、225、612、652、254、262、棕1、521、63、905 </w:t>
      </w:r>
      <w:r w:rsidRPr="007358B7">
        <w:rPr>
          <w:rFonts w:ascii="標楷體" w:eastAsia="標楷體" w:hAnsi="標楷體"/>
          <w:color w:val="000000"/>
        </w:rPr>
        <w:t xml:space="preserve"> </w:t>
      </w:r>
    </w:p>
    <w:p w:rsidR="00484F7C" w:rsidRPr="00E7039C" w:rsidRDefault="007358B7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="008767BA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7358B7">
        <w:rPr>
          <w:rFonts w:ascii="標楷體" w:eastAsia="標楷體" w:hAnsi="標楷體" w:hint="eastAsia"/>
          <w:color w:val="000000"/>
        </w:rPr>
        <w:t>停車資訊：本校地下</w:t>
      </w:r>
      <w:r>
        <w:rPr>
          <w:rFonts w:ascii="標楷體" w:eastAsia="標楷體" w:hAnsi="標楷體" w:hint="eastAsia"/>
          <w:color w:val="000000"/>
        </w:rPr>
        <w:t>2樓</w:t>
      </w:r>
      <w:r w:rsidRPr="007358B7">
        <w:rPr>
          <w:rFonts w:ascii="標楷體" w:eastAsia="標楷體" w:hAnsi="標楷體" w:hint="eastAsia"/>
          <w:color w:val="000000"/>
        </w:rPr>
        <w:t>設有公有</w:t>
      </w:r>
      <w:r>
        <w:rPr>
          <w:rFonts w:ascii="標楷體" w:eastAsia="標楷體" w:hAnsi="標楷體" w:hint="eastAsia"/>
          <w:color w:val="000000"/>
        </w:rPr>
        <w:t>收費</w:t>
      </w:r>
      <w:r w:rsidRPr="007358B7">
        <w:rPr>
          <w:rFonts w:ascii="標楷體" w:eastAsia="標楷體" w:hAnsi="標楷體" w:hint="eastAsia"/>
          <w:color w:val="000000"/>
        </w:rPr>
        <w:t>停車場</w:t>
      </w:r>
      <w:r w:rsidR="00484F7C">
        <w:rPr>
          <w:rFonts w:ascii="標楷體" w:eastAsia="標楷體" w:hAnsi="標楷體" w:hint="eastAsia"/>
          <w:color w:val="000000"/>
        </w:rPr>
        <w:t>。</w:t>
      </w:r>
    </w:p>
    <w:p w:rsidR="00037040" w:rsidRDefault="00E138C9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484F7C">
        <w:rPr>
          <w:rFonts w:ascii="標楷體" w:eastAsia="標楷體" w:hAnsi="標楷體" w:hint="eastAsia"/>
          <w:b/>
          <w:color w:val="000000"/>
        </w:rPr>
        <w:t>、參加對象</w:t>
      </w:r>
    </w:p>
    <w:p w:rsidR="00484F7C" w:rsidRDefault="00037040" w:rsidP="007E1376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484F7C" w:rsidRPr="007C4787">
        <w:rPr>
          <w:rFonts w:ascii="標楷體" w:eastAsia="標楷體" w:hAnsi="標楷體" w:hint="eastAsia"/>
          <w:color w:val="000000"/>
        </w:rPr>
        <w:t>臺北市公</w:t>
      </w:r>
      <w:r w:rsidR="006E420B">
        <w:rPr>
          <w:rFonts w:ascii="標楷體" w:eastAsia="標楷體" w:hAnsi="標楷體" w:hint="eastAsia"/>
          <w:color w:val="000000"/>
        </w:rPr>
        <w:t>私</w:t>
      </w:r>
      <w:r w:rsidR="00484F7C" w:rsidRPr="007C4787">
        <w:rPr>
          <w:rFonts w:ascii="標楷體" w:eastAsia="標楷體" w:hAnsi="標楷體" w:hint="eastAsia"/>
          <w:color w:val="000000"/>
        </w:rPr>
        <w:t>立國民</w:t>
      </w:r>
      <w:r w:rsidR="006E420B">
        <w:rPr>
          <w:rFonts w:ascii="標楷體" w:eastAsia="標楷體" w:hAnsi="標楷體" w:hint="eastAsia"/>
          <w:color w:val="000000"/>
        </w:rPr>
        <w:t>中、</w:t>
      </w:r>
      <w:r w:rsidR="00484F7C" w:rsidRPr="007C4787">
        <w:rPr>
          <w:rFonts w:ascii="標楷體" w:eastAsia="標楷體" w:hAnsi="標楷體" w:hint="eastAsia"/>
          <w:color w:val="000000"/>
        </w:rPr>
        <w:t>小學</w:t>
      </w:r>
      <w:proofErr w:type="gramStart"/>
      <w:r w:rsidR="00484F7C" w:rsidRPr="007C4787">
        <w:rPr>
          <w:rFonts w:ascii="標楷體" w:eastAsia="標楷體" w:hAnsi="標楷體" w:hint="eastAsia"/>
          <w:color w:val="000000"/>
        </w:rPr>
        <w:t>學務</w:t>
      </w:r>
      <w:proofErr w:type="gramEnd"/>
      <w:r w:rsidR="00484F7C" w:rsidRPr="007C4787">
        <w:rPr>
          <w:rFonts w:ascii="標楷體" w:eastAsia="標楷體" w:hAnsi="標楷體" w:hint="eastAsia"/>
          <w:color w:val="000000"/>
        </w:rPr>
        <w:t>主任</w:t>
      </w:r>
      <w:r w:rsidR="00F11A0F">
        <w:rPr>
          <w:rFonts w:ascii="標楷體" w:eastAsia="標楷體" w:hAnsi="標楷體" w:hint="eastAsia"/>
          <w:color w:val="000000"/>
        </w:rPr>
        <w:t>、</w:t>
      </w:r>
      <w:r w:rsidR="00484F7C" w:rsidRPr="007C4787">
        <w:rPr>
          <w:rFonts w:ascii="標楷體" w:eastAsia="標楷體" w:hAnsi="標楷體" w:hint="eastAsia"/>
          <w:color w:val="000000"/>
        </w:rPr>
        <w:t>訓育組長</w:t>
      </w:r>
      <w:r w:rsidR="00F11A0F">
        <w:rPr>
          <w:rFonts w:ascii="標楷體" w:eastAsia="標楷體" w:hAnsi="標楷體" w:hint="eastAsia"/>
          <w:color w:val="000000"/>
        </w:rPr>
        <w:t>或</w:t>
      </w:r>
      <w:r>
        <w:rPr>
          <w:rFonts w:ascii="標楷體" w:eastAsia="標楷體" w:hAnsi="標楷體" w:hint="eastAsia"/>
          <w:color w:val="000000"/>
        </w:rPr>
        <w:t>教師</w:t>
      </w:r>
      <w:r w:rsidR="00484F7C" w:rsidRPr="007C4787">
        <w:rPr>
          <w:rFonts w:ascii="標楷體" w:eastAsia="標楷體" w:hAnsi="標楷體" w:hint="eastAsia"/>
          <w:color w:val="000000"/>
        </w:rPr>
        <w:t>。</w:t>
      </w:r>
    </w:p>
    <w:p w:rsidR="00037040" w:rsidRDefault="00037040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(二)10</w:t>
      </w:r>
      <w:r w:rsidR="00E138C9">
        <w:rPr>
          <w:rFonts w:ascii="標楷體" w:eastAsia="標楷體" w:hAnsi="標楷體" w:hint="eastAsia"/>
          <w:color w:val="000000"/>
        </w:rPr>
        <w:t>4學</w:t>
      </w:r>
      <w:r>
        <w:rPr>
          <w:rFonts w:ascii="標楷體" w:eastAsia="標楷體" w:hAnsi="標楷體" w:hint="eastAsia"/>
          <w:color w:val="000000"/>
        </w:rPr>
        <w:t>年度</w:t>
      </w:r>
      <w:proofErr w:type="gramStart"/>
      <w:r>
        <w:rPr>
          <w:rFonts w:ascii="標楷體" w:eastAsia="標楷體" w:hAnsi="標楷體" w:hint="eastAsia"/>
          <w:color w:val="000000"/>
        </w:rPr>
        <w:t>臺北趣</w:t>
      </w:r>
      <w:proofErr w:type="gramEnd"/>
      <w:r>
        <w:rPr>
          <w:rFonts w:ascii="標楷體" w:eastAsia="標楷體" w:hAnsi="標楷體" w:hint="eastAsia"/>
          <w:color w:val="000000"/>
        </w:rPr>
        <w:t>學習專業學習社群參加學校，校長與教師若干名。</w:t>
      </w:r>
    </w:p>
    <w:p w:rsidR="00037040" w:rsidRPr="00037040" w:rsidRDefault="00037040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(三)凡全程參加者</w:t>
      </w:r>
      <w:r w:rsidR="007358B7">
        <w:rPr>
          <w:rFonts w:ascii="標楷體" w:eastAsia="標楷體" w:hAnsi="標楷體" w:hint="eastAsia"/>
          <w:color w:val="000000"/>
        </w:rPr>
        <w:t>，請准予</w:t>
      </w:r>
      <w:r>
        <w:rPr>
          <w:rFonts w:ascii="標楷體" w:eastAsia="標楷體" w:hAnsi="標楷體" w:hint="eastAsia"/>
          <w:color w:val="000000"/>
        </w:rPr>
        <w:t>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派代</w:t>
      </w:r>
      <w:r w:rsidR="007358B7">
        <w:rPr>
          <w:rFonts w:ascii="標楷體" w:eastAsia="標楷體" w:hAnsi="標楷體" w:hint="eastAsia"/>
          <w:color w:val="000000"/>
        </w:rPr>
        <w:t>，</w:t>
      </w:r>
      <w:proofErr w:type="gramStart"/>
      <w:r w:rsidR="007358B7">
        <w:rPr>
          <w:rFonts w:ascii="標楷體" w:eastAsia="標楷體" w:hAnsi="標楷體" w:hint="eastAsia"/>
          <w:color w:val="000000"/>
        </w:rPr>
        <w:t>並核以3小時</w:t>
      </w:r>
      <w:proofErr w:type="gramEnd"/>
      <w:r w:rsidR="007358B7">
        <w:rPr>
          <w:rFonts w:ascii="標楷體" w:eastAsia="標楷體" w:hAnsi="標楷體" w:hint="eastAsia"/>
          <w:color w:val="000000"/>
        </w:rPr>
        <w:t>研習時數</w:t>
      </w:r>
      <w:r>
        <w:rPr>
          <w:rFonts w:ascii="標楷體" w:eastAsia="標楷體" w:hAnsi="標楷體" w:hint="eastAsia"/>
          <w:color w:val="000000"/>
        </w:rPr>
        <w:t>。</w:t>
      </w:r>
    </w:p>
    <w:p w:rsidR="00484F7C" w:rsidRDefault="00D70D89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484F7C">
        <w:rPr>
          <w:rFonts w:ascii="標楷體" w:eastAsia="標楷體" w:hAnsi="標楷體" w:hint="eastAsia"/>
          <w:b/>
          <w:color w:val="000000"/>
        </w:rPr>
        <w:t>、辦理日期</w:t>
      </w:r>
    </w:p>
    <w:p w:rsidR="00F11A0F" w:rsidRDefault="00F11A0F" w:rsidP="00F11A0F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358B7">
        <w:rPr>
          <w:rFonts w:ascii="標楷體" w:eastAsia="標楷體" w:hAnsi="標楷體" w:hint="eastAsia"/>
          <w:color w:val="000000"/>
        </w:rPr>
        <w:t>發表</w:t>
      </w:r>
      <w:r>
        <w:rPr>
          <w:rFonts w:ascii="標楷體" w:eastAsia="標楷體" w:hAnsi="標楷體" w:hint="eastAsia"/>
        </w:rPr>
        <w:t>會日期：10</w:t>
      </w:r>
      <w:r w:rsidR="00E138C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E138C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E138C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2日(星期</w:t>
      </w:r>
      <w:r w:rsidR="00E138C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Pr="0003704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 w:hint="eastAsia"/>
        </w:rPr>
        <w:t>午1時</w:t>
      </w:r>
      <w:r w:rsidR="00E138C9">
        <w:rPr>
          <w:rFonts w:ascii="標楷體" w:eastAsia="標楷體" w:hAnsi="標楷體" w:hint="eastAsia"/>
        </w:rPr>
        <w:t>30分</w:t>
      </w:r>
      <w:r>
        <w:rPr>
          <w:rFonts w:ascii="標楷體" w:eastAsia="標楷體" w:hAnsi="標楷體" w:hint="eastAsia"/>
        </w:rPr>
        <w:t>至4時</w:t>
      </w:r>
      <w:r w:rsidR="00E138C9">
        <w:rPr>
          <w:rFonts w:ascii="標楷體" w:eastAsia="標楷體" w:hAnsi="標楷體" w:hint="eastAsia"/>
        </w:rPr>
        <w:t>30分</w:t>
      </w:r>
      <w:r>
        <w:rPr>
          <w:rFonts w:ascii="標楷體" w:eastAsia="標楷體" w:hAnsi="標楷體" w:hint="eastAsia"/>
        </w:rPr>
        <w:t>。</w:t>
      </w:r>
    </w:p>
    <w:p w:rsidR="00484F7C" w:rsidRDefault="00484F7C" w:rsidP="00F11A0F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 w:rsidRPr="00800450">
        <w:rPr>
          <w:rFonts w:ascii="標楷體" w:eastAsia="標楷體" w:hAnsi="標楷體" w:hint="eastAsia"/>
          <w:color w:val="000000"/>
        </w:rPr>
        <w:t>(</w:t>
      </w:r>
      <w:r w:rsidR="00F11A0F">
        <w:rPr>
          <w:rFonts w:ascii="標楷體" w:eastAsia="標楷體" w:hAnsi="標楷體" w:hint="eastAsia"/>
          <w:color w:val="000000"/>
        </w:rPr>
        <w:t>二</w:t>
      </w:r>
      <w:r w:rsidRPr="00800450">
        <w:rPr>
          <w:rFonts w:ascii="標楷體" w:eastAsia="標楷體" w:hAnsi="標楷體" w:hint="eastAsia"/>
          <w:color w:val="000000"/>
        </w:rPr>
        <w:t>)報名日期：自即日起至10</w:t>
      </w:r>
      <w:r w:rsidR="00E138C9">
        <w:rPr>
          <w:rFonts w:ascii="標楷體" w:eastAsia="標楷體" w:hAnsi="標楷體" w:hint="eastAsia"/>
          <w:color w:val="000000"/>
        </w:rPr>
        <w:t>5</w:t>
      </w:r>
      <w:r w:rsidRPr="00800450">
        <w:rPr>
          <w:rFonts w:ascii="標楷體" w:eastAsia="標楷體" w:hAnsi="標楷體" w:hint="eastAsia"/>
          <w:color w:val="000000"/>
        </w:rPr>
        <w:t>年</w:t>
      </w:r>
      <w:r w:rsidR="00E138C9">
        <w:rPr>
          <w:rFonts w:ascii="標楷體" w:eastAsia="標楷體" w:hAnsi="標楷體" w:hint="eastAsia"/>
          <w:color w:val="000000"/>
        </w:rPr>
        <w:t>6</w:t>
      </w:r>
      <w:r w:rsidRPr="00800450">
        <w:rPr>
          <w:rFonts w:ascii="標楷體" w:eastAsia="標楷體" w:hAnsi="標楷體" w:hint="eastAsia"/>
          <w:color w:val="000000"/>
        </w:rPr>
        <w:t>月</w:t>
      </w:r>
      <w:r w:rsidR="00E138C9">
        <w:rPr>
          <w:rFonts w:ascii="標楷體" w:eastAsia="標楷體" w:hAnsi="標楷體" w:hint="eastAsia"/>
          <w:color w:val="000000"/>
        </w:rPr>
        <w:t>2</w:t>
      </w:r>
      <w:r w:rsidR="006E420B">
        <w:rPr>
          <w:rFonts w:ascii="標楷體" w:eastAsia="標楷體" w:hAnsi="標楷體" w:hint="eastAsia"/>
          <w:color w:val="000000"/>
        </w:rPr>
        <w:t>1</w:t>
      </w:r>
      <w:r w:rsidRPr="00800450">
        <w:rPr>
          <w:rFonts w:ascii="標楷體" w:eastAsia="標楷體" w:hAnsi="標楷體" w:hint="eastAsia"/>
          <w:color w:val="000000"/>
        </w:rPr>
        <w:t>日(星期</w:t>
      </w:r>
      <w:r w:rsidR="006E420B">
        <w:rPr>
          <w:rFonts w:ascii="標楷體" w:eastAsia="標楷體" w:hAnsi="標楷體" w:hint="eastAsia"/>
          <w:color w:val="000000"/>
        </w:rPr>
        <w:t>二</w:t>
      </w:r>
      <w:r w:rsidRPr="00800450">
        <w:rPr>
          <w:rFonts w:ascii="標楷體" w:eastAsia="標楷體" w:hAnsi="標楷體" w:hint="eastAsia"/>
          <w:color w:val="000000"/>
        </w:rPr>
        <w:t>)止，</w:t>
      </w:r>
      <w:r w:rsidRPr="00800450">
        <w:rPr>
          <w:rFonts w:ascii="標楷體" w:eastAsia="標楷體" w:hAnsi="標楷體" w:hint="eastAsia"/>
        </w:rPr>
        <w:t>請至臺北市</w:t>
      </w:r>
      <w:r w:rsidR="006E420B">
        <w:rPr>
          <w:rFonts w:ascii="標楷體" w:eastAsia="標楷體" w:hAnsi="標楷體" w:hint="eastAsia"/>
        </w:rPr>
        <w:t>在職</w:t>
      </w:r>
      <w:r w:rsidRPr="00800450">
        <w:rPr>
          <w:rFonts w:ascii="標楷體" w:eastAsia="標楷體" w:hAnsi="標楷體" w:hint="eastAsia"/>
        </w:rPr>
        <w:t>教師研習</w:t>
      </w:r>
      <w:r w:rsidR="006E420B">
        <w:rPr>
          <w:rFonts w:ascii="標楷體" w:eastAsia="標楷體" w:hAnsi="標楷體" w:hint="eastAsia"/>
        </w:rPr>
        <w:t>網</w:t>
      </w:r>
      <w:r w:rsidRPr="00800450">
        <w:rPr>
          <w:rFonts w:ascii="標楷體" w:eastAsia="標楷體" w:hAnsi="標楷體" w:hint="eastAsia"/>
        </w:rPr>
        <w:t>(網址</w:t>
      </w:r>
      <w:hyperlink r:id="rId8" w:history="1">
        <w:r w:rsidRPr="00AA3DBB">
          <w:rPr>
            <w:rStyle w:val="ad"/>
            <w:rFonts w:ascii="標楷體" w:eastAsia="標楷體" w:hAnsi="標楷體" w:hint="eastAsia"/>
          </w:rPr>
          <w:t>http://insc.tp.edu.tw</w:t>
        </w:r>
      </w:hyperlink>
      <w:r w:rsidRPr="00800450">
        <w:rPr>
          <w:rFonts w:ascii="標楷體" w:eastAsia="標楷體" w:hAnsi="標楷體" w:hint="eastAsia"/>
        </w:rPr>
        <w:t>)</w:t>
      </w:r>
      <w:r w:rsidR="006E420B" w:rsidRPr="006E420B">
        <w:rPr>
          <w:rFonts w:hint="eastAsia"/>
        </w:rPr>
        <w:t xml:space="preserve"> </w:t>
      </w:r>
      <w:r w:rsidR="006E420B" w:rsidRPr="006E420B">
        <w:rPr>
          <w:rFonts w:ascii="標楷體" w:eastAsia="標楷體" w:hAnsi="標楷體" w:hint="eastAsia"/>
        </w:rPr>
        <w:t>報名並</w:t>
      </w:r>
      <w:proofErr w:type="gramStart"/>
      <w:r w:rsidR="006E420B" w:rsidRPr="006E420B">
        <w:rPr>
          <w:rFonts w:ascii="標楷體" w:eastAsia="標楷體" w:hAnsi="標楷體" w:hint="eastAsia"/>
        </w:rPr>
        <w:t>完成薦派</w:t>
      </w:r>
      <w:proofErr w:type="gramEnd"/>
      <w:r>
        <w:rPr>
          <w:rFonts w:ascii="標楷體" w:eastAsia="標楷體" w:hAnsi="標楷體" w:hint="eastAsia"/>
        </w:rPr>
        <w:t>。</w:t>
      </w:r>
    </w:p>
    <w:p w:rsidR="00484F7C" w:rsidRPr="0026259C" w:rsidRDefault="00D70D89" w:rsidP="00484F7C">
      <w:pPr>
        <w:adjustRightInd w:val="0"/>
        <w:snapToGrid w:val="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484F7C" w:rsidRPr="0026259C">
        <w:rPr>
          <w:rFonts w:ascii="標楷體" w:eastAsia="標楷體" w:hAnsi="標楷體" w:hint="eastAsia"/>
          <w:b/>
        </w:rPr>
        <w:t>、發表會流程</w:t>
      </w:r>
      <w:r w:rsidR="007358B7">
        <w:rPr>
          <w:rFonts w:ascii="標楷體" w:eastAsia="標楷體" w:hAnsi="標楷體" w:hint="eastAsia"/>
          <w:b/>
        </w:rPr>
        <w:t>：</w:t>
      </w:r>
    </w:p>
    <w:tbl>
      <w:tblPr>
        <w:tblW w:w="8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275"/>
        <w:gridCol w:w="1276"/>
        <w:gridCol w:w="2835"/>
        <w:gridCol w:w="1410"/>
      </w:tblGrid>
      <w:tr w:rsidR="007358B7" w:rsidTr="007B2517">
        <w:trPr>
          <w:trHeight w:val="476"/>
        </w:trPr>
        <w:tc>
          <w:tcPr>
            <w:tcW w:w="1440" w:type="dxa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551" w:type="dxa"/>
            <w:gridSpan w:val="2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流程內容</w:t>
            </w:r>
          </w:p>
        </w:tc>
        <w:tc>
          <w:tcPr>
            <w:tcW w:w="2835" w:type="dxa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FE25A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持</w:t>
            </w:r>
            <w:r w:rsidR="00FE25A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0" w:type="dxa"/>
          </w:tcPr>
          <w:p w:rsidR="00484F7C" w:rsidRDefault="00D70D89" w:rsidP="00D70D89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地  </w:t>
            </w:r>
            <w:r w:rsidR="006A2381">
              <w:rPr>
                <w:rFonts w:ascii="標楷體" w:eastAsia="標楷體" w:hAnsi="標楷體" w:hint="eastAsia"/>
              </w:rPr>
              <w:t>點</w:t>
            </w:r>
          </w:p>
        </w:tc>
      </w:tr>
      <w:tr w:rsidR="006A2381" w:rsidTr="007B2517">
        <w:trPr>
          <w:trHeight w:val="566"/>
        </w:trPr>
        <w:tc>
          <w:tcPr>
            <w:tcW w:w="1440" w:type="dxa"/>
            <w:vAlign w:val="center"/>
          </w:tcPr>
          <w:p w:rsidR="006A2381" w:rsidRDefault="006A2381" w:rsidP="00F11A0F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1310-1330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</w:t>
            </w:r>
            <w:r w:rsidR="007B251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835" w:type="dxa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410" w:type="dxa"/>
            <w:vMerge w:val="restart"/>
            <w:vAlign w:val="center"/>
          </w:tcPr>
          <w:p w:rsidR="006A2381" w:rsidRDefault="00E138C9" w:rsidP="00E138C9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6A2381"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6A2381" w:rsidTr="007B2517">
        <w:trPr>
          <w:trHeight w:val="315"/>
        </w:trPr>
        <w:tc>
          <w:tcPr>
            <w:tcW w:w="1440" w:type="dxa"/>
            <w:vAlign w:val="center"/>
          </w:tcPr>
          <w:p w:rsidR="006A2381" w:rsidRDefault="006A2381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1330-1335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主席致詞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介紹與會長官及嘉賓</w:t>
            </w:r>
          </w:p>
        </w:tc>
        <w:tc>
          <w:tcPr>
            <w:tcW w:w="2835" w:type="dxa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  <w:tc>
          <w:tcPr>
            <w:tcW w:w="1410" w:type="dxa"/>
            <w:vMerge/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A2381" w:rsidTr="007B2517">
        <w:trPr>
          <w:trHeight w:val="627"/>
        </w:trPr>
        <w:tc>
          <w:tcPr>
            <w:tcW w:w="1440" w:type="dxa"/>
            <w:vAlign w:val="center"/>
          </w:tcPr>
          <w:p w:rsidR="006A2381" w:rsidRDefault="006A2381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1335-1340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835" w:type="dxa"/>
            <w:vAlign w:val="center"/>
          </w:tcPr>
          <w:p w:rsidR="006A2381" w:rsidRDefault="00E138C9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湯志民</w:t>
            </w:r>
            <w:r w:rsidR="006A2381">
              <w:rPr>
                <w:rFonts w:ascii="標楷體" w:eastAsia="標楷體" w:hAnsi="標楷體" w:hint="eastAsia"/>
              </w:rPr>
              <w:t>局長</w:t>
            </w:r>
          </w:p>
        </w:tc>
        <w:tc>
          <w:tcPr>
            <w:tcW w:w="1410" w:type="dxa"/>
            <w:vMerge/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A2381" w:rsidTr="007B2517">
        <w:trPr>
          <w:trHeight w:val="315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A2381" w:rsidRDefault="006A2381" w:rsidP="002A4FB5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1340-1</w:t>
            </w:r>
            <w:r w:rsidR="002A4FB5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91" w:hangingChars="38" w:hanging="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臺北趣</w:t>
            </w:r>
            <w:proofErr w:type="gramEnd"/>
            <w:r>
              <w:rPr>
                <w:rFonts w:ascii="標楷體" w:eastAsia="標楷體" w:hAnsi="標楷體" w:hint="eastAsia"/>
              </w:rPr>
              <w:t>學習」</w:t>
            </w:r>
            <w:r w:rsidR="00B11D9A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方案之意涵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Pr="007E49D0">
              <w:rPr>
                <w:rFonts w:ascii="標楷體" w:eastAsia="標楷體" w:hAnsi="標楷體" w:hint="eastAsia"/>
              </w:rPr>
              <w:t>李慧銘</w:t>
            </w:r>
            <w:r>
              <w:rPr>
                <w:rFonts w:ascii="標楷體" w:eastAsia="標楷體" w:hAnsi="標楷體" w:hint="eastAsia"/>
              </w:rPr>
              <w:t>科長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="00E138C9">
              <w:rPr>
                <w:rFonts w:ascii="標楷體" w:eastAsia="標楷體" w:hAnsi="標楷體" w:hint="eastAsia"/>
              </w:rPr>
              <w:t>魏秀燕</w:t>
            </w:r>
            <w:r>
              <w:rPr>
                <w:rFonts w:ascii="標楷體" w:eastAsia="標楷體" w:hAnsi="標楷體" w:hint="eastAsia"/>
              </w:rPr>
              <w:t>股長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7B3461" w:rsidTr="006E420B">
        <w:trPr>
          <w:trHeight w:val="583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B3461" w:rsidRPr="00AA759A" w:rsidRDefault="007B3461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A4FB5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0-15</w:t>
            </w:r>
            <w:r w:rsidR="00B11D9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96" w:type="dxa"/>
            <w:gridSpan w:val="4"/>
            <w:tcBorders>
              <w:top w:val="double" w:sz="4" w:space="0" w:color="auto"/>
            </w:tcBorders>
            <w:vAlign w:val="center"/>
          </w:tcPr>
          <w:p w:rsidR="007B3461" w:rsidRPr="00AA759A" w:rsidRDefault="007B3461" w:rsidP="007B3461">
            <w:pPr>
              <w:adjustRightInd w:val="0"/>
              <w:snapToGrid w:val="0"/>
              <w:spacing w:line="240" w:lineRule="atLeast"/>
              <w:ind w:left="235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優質戶外教育體驗課程分享</w:t>
            </w:r>
          </w:p>
        </w:tc>
      </w:tr>
      <w:tr w:rsidR="00B11D9A" w:rsidTr="007B2517">
        <w:trPr>
          <w:trHeight w:val="506"/>
        </w:trPr>
        <w:tc>
          <w:tcPr>
            <w:tcW w:w="1440" w:type="dxa"/>
            <w:vMerge w:val="restart"/>
            <w:vAlign w:val="center"/>
          </w:tcPr>
          <w:p w:rsidR="00B11D9A" w:rsidRDefault="00B11D9A" w:rsidP="007B346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第１場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1350-1435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學</w:t>
            </w:r>
            <w:r w:rsidR="007B2517">
              <w:rPr>
                <w:rFonts w:ascii="標楷體" w:eastAsia="標楷體" w:hAnsi="標楷體" w:hint="eastAsia"/>
              </w:rPr>
              <w:t xml:space="preserve">     </w:t>
            </w:r>
            <w:r w:rsidRPr="00B11D9A"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臺北市北投區湖田國民小學</w:t>
            </w:r>
          </w:p>
        </w:tc>
      </w:tr>
      <w:tr w:rsidR="00B11D9A" w:rsidTr="007B2517">
        <w:trPr>
          <w:trHeight w:val="512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大屯火山探究</w:t>
            </w:r>
          </w:p>
        </w:tc>
      </w:tr>
      <w:tr w:rsidR="00B11D9A" w:rsidTr="007B2517">
        <w:trPr>
          <w:trHeight w:val="473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江啟昱校長</w:t>
            </w:r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許瑤璋組長</w:t>
            </w:r>
          </w:p>
        </w:tc>
      </w:tr>
      <w:tr w:rsidR="00B11D9A" w:rsidTr="007B2517">
        <w:trPr>
          <w:trHeight w:val="513"/>
        </w:trPr>
        <w:tc>
          <w:tcPr>
            <w:tcW w:w="1440" w:type="dxa"/>
            <w:vMerge w:val="restart"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第２場</w:t>
            </w:r>
          </w:p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1435-1520</w:t>
            </w:r>
          </w:p>
          <w:p w:rsidR="00B11D9A" w:rsidRDefault="00B11D9A" w:rsidP="00EC67B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臺北市南港區胡適國民小學</w:t>
            </w:r>
          </w:p>
        </w:tc>
      </w:tr>
      <w:tr w:rsidR="00B11D9A" w:rsidTr="007B2517">
        <w:trPr>
          <w:trHeight w:val="449"/>
        </w:trPr>
        <w:tc>
          <w:tcPr>
            <w:tcW w:w="1440" w:type="dxa"/>
            <w:vMerge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跟著</w:t>
            </w:r>
            <w:proofErr w:type="gramStart"/>
            <w:r w:rsidRPr="00B11D9A">
              <w:rPr>
                <w:rFonts w:ascii="標楷體" w:eastAsia="標楷體" w:hAnsi="標楷體" w:hint="eastAsia"/>
              </w:rPr>
              <w:t>湖適茶趣</w:t>
            </w:r>
            <w:proofErr w:type="gramEnd"/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D2685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  <w:strike/>
                <w:color w:val="FF00FF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黃志成校長</w:t>
            </w:r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徐鵬谷主任</w:t>
            </w:r>
          </w:p>
        </w:tc>
      </w:tr>
      <w:tr w:rsidR="00B11D9A" w:rsidTr="007B2517">
        <w:trPr>
          <w:trHeight w:val="529"/>
        </w:trPr>
        <w:tc>
          <w:tcPr>
            <w:tcW w:w="1440" w:type="dxa"/>
            <w:vMerge w:val="restart"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第３場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1520-1605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臺北市萬華區華江國民小學</w:t>
            </w:r>
          </w:p>
        </w:tc>
      </w:tr>
      <w:tr w:rsidR="00B11D9A" w:rsidTr="007B2517">
        <w:trPr>
          <w:trHeight w:val="506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漫遊艋舺-龍山寺自導式學習</w:t>
            </w:r>
          </w:p>
        </w:tc>
      </w:tr>
      <w:tr w:rsidR="00B11D9A" w:rsidTr="007B2517">
        <w:trPr>
          <w:trHeight w:val="436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D2685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  <w:strike/>
                <w:color w:val="FF00FF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陳熔釧校長</w:t>
            </w:r>
          </w:p>
        </w:tc>
      </w:tr>
      <w:tr w:rsidR="00B11D9A" w:rsidTr="007B2517">
        <w:trPr>
          <w:trHeight w:val="519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待聘</w:t>
            </w:r>
          </w:p>
        </w:tc>
      </w:tr>
      <w:tr w:rsidR="00B11D9A" w:rsidTr="007B3461">
        <w:trPr>
          <w:trHeight w:val="390"/>
        </w:trPr>
        <w:tc>
          <w:tcPr>
            <w:tcW w:w="1440" w:type="dxa"/>
            <w:vMerge w:val="restart"/>
            <w:vAlign w:val="center"/>
          </w:tcPr>
          <w:p w:rsidR="00B11D9A" w:rsidRDefault="00B11D9A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605</w:t>
            </w:r>
            <w:r w:rsidRPr="00422FE2">
              <w:rPr>
                <w:rFonts w:ascii="標楷體" w:eastAsia="標楷體" w:hAnsi="標楷體" w:hint="eastAsia"/>
              </w:rPr>
              <w:t>-16</w:t>
            </w:r>
            <w:r>
              <w:rPr>
                <w:rFonts w:ascii="標楷體" w:eastAsia="標楷體" w:hAnsi="標楷體" w:hint="eastAsia"/>
              </w:rPr>
              <w:t>3</w:t>
            </w:r>
            <w:r w:rsidRPr="00422F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  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持 人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808"/>
        </w:trPr>
        <w:tc>
          <w:tcPr>
            <w:tcW w:w="1440" w:type="dxa"/>
            <w:vMerge/>
            <w:vAlign w:val="center"/>
          </w:tcPr>
          <w:p w:rsidR="00B11D9A" w:rsidRPr="00422FE2" w:rsidRDefault="00B11D9A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Pr="00422FE2" w:rsidRDefault="00B11D9A" w:rsidP="0066563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臺北市優質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422FE2">
              <w:rPr>
                <w:rFonts w:ascii="標楷體" w:eastAsia="標楷體" w:hAnsi="標楷體" w:hint="eastAsia"/>
              </w:rPr>
              <w:t>體驗學習課程方案徵件作業說明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Pr="00422FE2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國教科</w:t>
            </w:r>
            <w:r>
              <w:rPr>
                <w:rFonts w:ascii="標楷體" w:eastAsia="標楷體" w:hAnsi="標楷體" w:hint="eastAsia"/>
              </w:rPr>
              <w:t>魏秀燕</w:t>
            </w:r>
            <w:r w:rsidRPr="00422FE2">
              <w:rPr>
                <w:rFonts w:ascii="標楷體" w:eastAsia="標楷體" w:hAnsi="標楷體" w:hint="eastAsia"/>
              </w:rPr>
              <w:t>股長</w:t>
            </w:r>
          </w:p>
          <w:p w:rsidR="00B11D9A" w:rsidRPr="00422FE2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  <w:vAlign w:val="center"/>
          </w:tcPr>
          <w:p w:rsidR="00B11D9A" w:rsidRDefault="00B11D9A" w:rsidP="00665634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808"/>
        </w:trPr>
        <w:tc>
          <w:tcPr>
            <w:tcW w:w="1440" w:type="dxa"/>
            <w:vMerge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臺北市戶外教育資源網介紹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Pr="00D91D36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423"/>
        </w:trPr>
        <w:tc>
          <w:tcPr>
            <w:tcW w:w="1440" w:type="dxa"/>
            <w:vMerge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經驗交流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Pr="007E49D0">
              <w:rPr>
                <w:rFonts w:ascii="標楷體" w:eastAsia="標楷體" w:hAnsi="標楷體" w:hint="eastAsia"/>
              </w:rPr>
              <w:t>李慧銘</w:t>
            </w:r>
            <w:r>
              <w:rPr>
                <w:rFonts w:ascii="標楷體" w:eastAsia="標楷體" w:hAnsi="標楷體" w:hint="eastAsia"/>
              </w:rPr>
              <w:t>科長</w:t>
            </w:r>
          </w:p>
          <w:p w:rsidR="007B2517" w:rsidRPr="007B2517" w:rsidRDefault="007B2517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7B2517">
              <w:rPr>
                <w:rFonts w:ascii="標楷體" w:eastAsia="標楷體" w:hAnsi="標楷體" w:hint="eastAsia"/>
              </w:rPr>
              <w:t>國教科魏秀燕股長</w:t>
            </w:r>
          </w:p>
          <w:p w:rsidR="007B2517" w:rsidRDefault="007B2517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7B2517"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B11D9A" w:rsidTr="007B2517">
        <w:trPr>
          <w:trHeight w:val="643"/>
        </w:trPr>
        <w:tc>
          <w:tcPr>
            <w:tcW w:w="1440" w:type="dxa"/>
            <w:vAlign w:val="center"/>
          </w:tcPr>
          <w:p w:rsidR="00B11D9A" w:rsidRDefault="00B11D9A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1630-</w:t>
            </w:r>
          </w:p>
        </w:tc>
        <w:tc>
          <w:tcPr>
            <w:tcW w:w="6796" w:type="dxa"/>
            <w:gridSpan w:val="4"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珍重再見</w:t>
            </w:r>
          </w:p>
        </w:tc>
      </w:tr>
    </w:tbl>
    <w:p w:rsidR="00484F7C" w:rsidRPr="007B2517" w:rsidRDefault="00484F7C" w:rsidP="00B11D9A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</w:rPr>
      </w:pPr>
      <w:r w:rsidRPr="007B2517">
        <w:rPr>
          <w:rFonts w:ascii="標楷體" w:eastAsia="標楷體" w:hAnsi="標楷體" w:hint="eastAsia"/>
        </w:rPr>
        <w:t>十、</w:t>
      </w:r>
      <w:r w:rsidRPr="007B2517">
        <w:rPr>
          <w:rFonts w:ascii="標楷體" w:eastAsia="標楷體" w:hAnsi="標楷體" w:hint="eastAsia"/>
          <w:b/>
        </w:rPr>
        <w:t>經費</w:t>
      </w:r>
      <w:r w:rsidRPr="007B2517">
        <w:rPr>
          <w:rFonts w:ascii="標楷體" w:eastAsia="標楷體" w:hAnsi="標楷體" w:hint="eastAsia"/>
        </w:rPr>
        <w:t>：</w:t>
      </w:r>
      <w:r w:rsidR="007B3461" w:rsidRPr="007B2517">
        <w:rPr>
          <w:rFonts w:ascii="標楷體" w:eastAsia="標楷體" w:hAnsi="標楷體" w:hint="eastAsia"/>
        </w:rPr>
        <w:t>本計畫</w:t>
      </w:r>
      <w:r w:rsidRPr="007B2517">
        <w:rPr>
          <w:rFonts w:ascii="標楷體" w:eastAsia="標楷體" w:hAnsi="標楷體" w:hint="eastAsia"/>
        </w:rPr>
        <w:t>由</w:t>
      </w:r>
      <w:r w:rsidR="007B3461" w:rsidRPr="007B2517">
        <w:rPr>
          <w:rFonts w:ascii="標楷體" w:eastAsia="標楷體" w:hAnsi="標楷體" w:hint="eastAsia"/>
        </w:rPr>
        <w:t>臺北市政府教育局</w:t>
      </w:r>
      <w:r w:rsidR="00893306" w:rsidRPr="007B2517">
        <w:rPr>
          <w:rFonts w:ascii="標楷體" w:eastAsia="標楷體" w:hAnsi="標楷體" w:hint="eastAsia"/>
        </w:rPr>
        <w:t>104學年度國民中小學</w:t>
      </w:r>
      <w:r w:rsidR="00B11D9A" w:rsidRPr="007B2517">
        <w:rPr>
          <w:rFonts w:ascii="標楷體" w:eastAsia="標楷體" w:hAnsi="標楷體" w:hint="eastAsia"/>
        </w:rPr>
        <w:t>「優質戶外教育體驗學習課程」～【臺北趣學習】課程實踐</w:t>
      </w:r>
      <w:r w:rsidRPr="007B2517">
        <w:rPr>
          <w:rFonts w:ascii="標楷體" w:eastAsia="標楷體" w:hAnsi="標楷體" w:hint="eastAsia"/>
        </w:rPr>
        <w:t>計畫經費支應。</w:t>
      </w:r>
    </w:p>
    <w:p w:rsidR="00484F7C" w:rsidRPr="007B2517" w:rsidRDefault="00484F7C" w:rsidP="007E1376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</w:rPr>
      </w:pPr>
      <w:r w:rsidRPr="007B2517">
        <w:rPr>
          <w:rFonts w:ascii="標楷體" w:eastAsia="標楷體" w:hAnsi="標楷體" w:hint="eastAsia"/>
        </w:rPr>
        <w:t>十一、</w:t>
      </w:r>
      <w:r w:rsidRPr="007B2517">
        <w:rPr>
          <w:rFonts w:ascii="標楷體" w:eastAsia="標楷體" w:hAnsi="標楷體" w:hint="eastAsia"/>
          <w:b/>
        </w:rPr>
        <w:t>獎勵</w:t>
      </w:r>
      <w:r w:rsidRPr="007B2517">
        <w:rPr>
          <w:rFonts w:ascii="標楷體" w:eastAsia="標楷體" w:hAnsi="標楷體" w:hint="eastAsia"/>
        </w:rPr>
        <w:t>：本活動參與工作或分享著有績效者，由本局從優獎勵。</w:t>
      </w:r>
    </w:p>
    <w:p w:rsidR="007642EE" w:rsidRPr="007B3461" w:rsidRDefault="00D05B5E" w:rsidP="007B2517">
      <w:pPr>
        <w:adjustRightInd w:val="0"/>
        <w:snapToGrid w:val="0"/>
        <w:spacing w:line="400" w:lineRule="exact"/>
        <w:ind w:left="713" w:hangingChars="297" w:hanging="713"/>
      </w:pPr>
      <w:r w:rsidRPr="007B2517">
        <w:rPr>
          <w:rFonts w:ascii="標楷體" w:eastAsia="標楷體" w:hAnsi="標楷體" w:hint="eastAsia"/>
        </w:rPr>
        <w:t>十二、</w:t>
      </w:r>
      <w:r w:rsidRPr="007B2517">
        <w:rPr>
          <w:rFonts w:ascii="標楷體" w:eastAsia="標楷體" w:hAnsi="標楷體" w:hint="eastAsia"/>
          <w:b/>
        </w:rPr>
        <w:t>備註</w:t>
      </w:r>
      <w:r w:rsidRPr="007B2517">
        <w:rPr>
          <w:rFonts w:ascii="標楷體" w:eastAsia="標楷體" w:hAnsi="標楷體" w:hint="eastAsia"/>
        </w:rPr>
        <w:t>：請10</w:t>
      </w:r>
      <w:r w:rsidR="007B3461" w:rsidRPr="007B2517">
        <w:rPr>
          <w:rFonts w:ascii="標楷體" w:eastAsia="標楷體" w:hAnsi="標楷體" w:hint="eastAsia"/>
        </w:rPr>
        <w:t>4學</w:t>
      </w:r>
      <w:r w:rsidRPr="007B2517">
        <w:rPr>
          <w:rFonts w:ascii="標楷體" w:eastAsia="標楷體" w:hAnsi="標楷體" w:hint="eastAsia"/>
        </w:rPr>
        <w:t>年度申辦</w:t>
      </w:r>
      <w:proofErr w:type="gramStart"/>
      <w:r w:rsidRPr="007B2517">
        <w:rPr>
          <w:rFonts w:ascii="標楷體" w:eastAsia="標楷體" w:hAnsi="標楷體" w:hint="eastAsia"/>
        </w:rPr>
        <w:t>臺北趣</w:t>
      </w:r>
      <w:proofErr w:type="gramEnd"/>
      <w:r w:rsidRPr="007B2517">
        <w:rPr>
          <w:rFonts w:ascii="標楷體" w:eastAsia="標楷體" w:hAnsi="標楷體" w:hint="eastAsia"/>
        </w:rPr>
        <w:t>學習課程方案獲補助學校，</w:t>
      </w:r>
      <w:r w:rsidR="00FA7B4F" w:rsidRPr="007B2517">
        <w:rPr>
          <w:rFonts w:ascii="標楷體" w:eastAsia="標楷體" w:hAnsi="標楷體" w:hint="eastAsia"/>
        </w:rPr>
        <w:t>每方案以</w:t>
      </w:r>
      <w:r w:rsidR="007E49D0" w:rsidRPr="007B2517">
        <w:rPr>
          <w:rFonts w:ascii="標楷體" w:eastAsia="標楷體" w:hAnsi="標楷體" w:hint="eastAsia"/>
        </w:rPr>
        <w:t>(全開)</w:t>
      </w:r>
      <w:r w:rsidR="00FA7B4F" w:rsidRPr="007B2517">
        <w:rPr>
          <w:rFonts w:ascii="標楷體" w:eastAsia="標楷體" w:hAnsi="標楷體" w:hint="eastAsia"/>
        </w:rPr>
        <w:t>海報1張</w:t>
      </w:r>
      <w:r w:rsidR="007E35C2" w:rsidRPr="007B2517">
        <w:rPr>
          <w:rFonts w:ascii="標楷體" w:eastAsia="標楷體" w:hAnsi="標楷體" w:hint="eastAsia"/>
        </w:rPr>
        <w:t>，展出</w:t>
      </w:r>
      <w:r w:rsidR="00FA7B4F" w:rsidRPr="007B2517">
        <w:rPr>
          <w:rFonts w:ascii="標楷體" w:eastAsia="標楷體" w:hAnsi="標楷體" w:hint="eastAsia"/>
        </w:rPr>
        <w:t>課程意涵與</w:t>
      </w:r>
      <w:r w:rsidR="007E35C2" w:rsidRPr="007B2517">
        <w:rPr>
          <w:rFonts w:ascii="標楷體" w:eastAsia="標楷體" w:hAnsi="標楷體" w:hint="eastAsia"/>
        </w:rPr>
        <w:t>實踐</w:t>
      </w:r>
      <w:r w:rsidR="00FA7B4F" w:rsidRPr="007B2517">
        <w:rPr>
          <w:rFonts w:ascii="標楷體" w:eastAsia="標楷體" w:hAnsi="標楷體" w:hint="eastAsia"/>
        </w:rPr>
        <w:t>成果。</w:t>
      </w:r>
    </w:p>
    <w:sectPr w:rsidR="007642EE" w:rsidRPr="007B3461" w:rsidSect="007B2517">
      <w:footerReference w:type="default" r:id="rId9"/>
      <w:pgSz w:w="11906" w:h="16838"/>
      <w:pgMar w:top="1134" w:right="1797" w:bottom="1134" w:left="1797" w:header="709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92" w:rsidRDefault="00311F92" w:rsidP="00DB5ED2">
      <w:r>
        <w:separator/>
      </w:r>
    </w:p>
  </w:endnote>
  <w:endnote w:type="continuationSeparator" w:id="0">
    <w:p w:rsidR="00311F92" w:rsidRDefault="00311F92" w:rsidP="00D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A4" w:rsidRDefault="003105A4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5C485F" w:rsidRPr="005C485F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3105A4" w:rsidRDefault="00310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92" w:rsidRDefault="00311F92" w:rsidP="00DB5ED2">
      <w:r>
        <w:separator/>
      </w:r>
    </w:p>
  </w:footnote>
  <w:footnote w:type="continuationSeparator" w:id="0">
    <w:p w:rsidR="00311F92" w:rsidRDefault="00311F92" w:rsidP="00DB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0A5"/>
    <w:multiLevelType w:val="hybridMultilevel"/>
    <w:tmpl w:val="941C8F40"/>
    <w:lvl w:ilvl="0" w:tplc="59322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11400D"/>
    <w:multiLevelType w:val="multilevel"/>
    <w:tmpl w:val="212848C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FE7178"/>
    <w:multiLevelType w:val="hybridMultilevel"/>
    <w:tmpl w:val="837A7DB0"/>
    <w:lvl w:ilvl="0" w:tplc="97F65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6B29D8"/>
    <w:multiLevelType w:val="hybridMultilevel"/>
    <w:tmpl w:val="FC6A2110"/>
    <w:lvl w:ilvl="0" w:tplc="86E8E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B66E96"/>
    <w:multiLevelType w:val="hybridMultilevel"/>
    <w:tmpl w:val="212848CE"/>
    <w:lvl w:ilvl="0" w:tplc="F49A70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7E4D5E"/>
    <w:multiLevelType w:val="hybridMultilevel"/>
    <w:tmpl w:val="F0E874E2"/>
    <w:lvl w:ilvl="0" w:tplc="BA0864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6">
    <w:nsid w:val="13F66741"/>
    <w:multiLevelType w:val="hybridMultilevel"/>
    <w:tmpl w:val="FFB2E6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C27090"/>
    <w:multiLevelType w:val="hybridMultilevel"/>
    <w:tmpl w:val="E2C4FD20"/>
    <w:lvl w:ilvl="0" w:tplc="3DD8F1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D8454B"/>
    <w:multiLevelType w:val="hybridMultilevel"/>
    <w:tmpl w:val="C1AC7D7C"/>
    <w:lvl w:ilvl="0" w:tplc="1610B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51FCE"/>
    <w:multiLevelType w:val="hybridMultilevel"/>
    <w:tmpl w:val="53FC4002"/>
    <w:lvl w:ilvl="0" w:tplc="73AC0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C2C4FA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E51976"/>
    <w:multiLevelType w:val="hybridMultilevel"/>
    <w:tmpl w:val="5D12D878"/>
    <w:lvl w:ilvl="0" w:tplc="33A8002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6D505B9"/>
    <w:multiLevelType w:val="hybridMultilevel"/>
    <w:tmpl w:val="B4FEEC06"/>
    <w:lvl w:ilvl="0" w:tplc="CDD2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F02EC2"/>
    <w:multiLevelType w:val="hybridMultilevel"/>
    <w:tmpl w:val="548CEEBA"/>
    <w:lvl w:ilvl="0" w:tplc="CE26035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E05A60"/>
    <w:multiLevelType w:val="hybridMultilevel"/>
    <w:tmpl w:val="73A8671A"/>
    <w:lvl w:ilvl="0" w:tplc="F0769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874A71"/>
    <w:multiLevelType w:val="hybridMultilevel"/>
    <w:tmpl w:val="EC7C144A"/>
    <w:lvl w:ilvl="0" w:tplc="4CEA2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BF01513"/>
    <w:multiLevelType w:val="hybridMultilevel"/>
    <w:tmpl w:val="C672990A"/>
    <w:lvl w:ilvl="0" w:tplc="9C48DC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641B57"/>
    <w:multiLevelType w:val="hybridMultilevel"/>
    <w:tmpl w:val="3808D4F4"/>
    <w:lvl w:ilvl="0" w:tplc="FB741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2B4F31"/>
    <w:multiLevelType w:val="hybridMultilevel"/>
    <w:tmpl w:val="D9A05C38"/>
    <w:lvl w:ilvl="0" w:tplc="9FD06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C6D4725"/>
    <w:multiLevelType w:val="hybridMultilevel"/>
    <w:tmpl w:val="5FB05AF0"/>
    <w:lvl w:ilvl="0" w:tplc="9EAE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3A3E2F"/>
    <w:multiLevelType w:val="hybridMultilevel"/>
    <w:tmpl w:val="9F16AC32"/>
    <w:lvl w:ilvl="0" w:tplc="965EFD70">
      <w:start w:val="1"/>
      <w:numFmt w:val="bullet"/>
      <w:lvlText w:val=""/>
      <w:lvlJc w:val="left"/>
      <w:pPr>
        <w:ind w:left="118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>
    <w:nsid w:val="4F19457E"/>
    <w:multiLevelType w:val="hybridMultilevel"/>
    <w:tmpl w:val="6BF65D60"/>
    <w:lvl w:ilvl="0" w:tplc="47D64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CC69C3"/>
    <w:multiLevelType w:val="hybridMultilevel"/>
    <w:tmpl w:val="7562B738"/>
    <w:lvl w:ilvl="0" w:tplc="5CE06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D607D0"/>
    <w:multiLevelType w:val="hybridMultilevel"/>
    <w:tmpl w:val="29EE1C20"/>
    <w:lvl w:ilvl="0" w:tplc="EC9E2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1D91379"/>
    <w:multiLevelType w:val="hybridMultilevel"/>
    <w:tmpl w:val="CDCC8496"/>
    <w:lvl w:ilvl="0" w:tplc="1154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243832"/>
    <w:multiLevelType w:val="hybridMultilevel"/>
    <w:tmpl w:val="9EDCD6E8"/>
    <w:lvl w:ilvl="0" w:tplc="9816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495233"/>
    <w:multiLevelType w:val="hybridMultilevel"/>
    <w:tmpl w:val="18E4293A"/>
    <w:lvl w:ilvl="0" w:tplc="7E8EAE2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4170BA9"/>
    <w:multiLevelType w:val="hybridMultilevel"/>
    <w:tmpl w:val="4B883008"/>
    <w:lvl w:ilvl="0" w:tplc="521C738C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C827328"/>
    <w:multiLevelType w:val="hybridMultilevel"/>
    <w:tmpl w:val="7ECA8898"/>
    <w:lvl w:ilvl="0" w:tplc="F296EE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C8B6957"/>
    <w:multiLevelType w:val="hybridMultilevel"/>
    <w:tmpl w:val="23D4C36A"/>
    <w:lvl w:ilvl="0" w:tplc="A7AE6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D51A67"/>
    <w:multiLevelType w:val="hybridMultilevel"/>
    <w:tmpl w:val="EBA0E9DE"/>
    <w:lvl w:ilvl="0" w:tplc="FFA047C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AE767A"/>
    <w:multiLevelType w:val="hybridMultilevel"/>
    <w:tmpl w:val="0C42B850"/>
    <w:lvl w:ilvl="0" w:tplc="ED068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73D2C94"/>
    <w:multiLevelType w:val="hybridMultilevel"/>
    <w:tmpl w:val="889C6B4A"/>
    <w:lvl w:ilvl="0" w:tplc="43B63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76418A5"/>
    <w:multiLevelType w:val="hybridMultilevel"/>
    <w:tmpl w:val="AD6814F2"/>
    <w:lvl w:ilvl="0" w:tplc="60C4D1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C54806"/>
    <w:multiLevelType w:val="hybridMultilevel"/>
    <w:tmpl w:val="BF689FAE"/>
    <w:lvl w:ilvl="0" w:tplc="914EE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34"/>
  </w:num>
  <w:num w:numId="5">
    <w:abstractNumId w:val="15"/>
  </w:num>
  <w:num w:numId="6">
    <w:abstractNumId w:val="27"/>
  </w:num>
  <w:num w:numId="7">
    <w:abstractNumId w:val="9"/>
  </w:num>
  <w:num w:numId="8">
    <w:abstractNumId w:val="23"/>
  </w:num>
  <w:num w:numId="9">
    <w:abstractNumId w:val="33"/>
  </w:num>
  <w:num w:numId="10">
    <w:abstractNumId w:val="26"/>
  </w:num>
  <w:num w:numId="11">
    <w:abstractNumId w:val="4"/>
  </w:num>
  <w:num w:numId="12">
    <w:abstractNumId w:val="1"/>
  </w:num>
  <w:num w:numId="13">
    <w:abstractNumId w:val="13"/>
  </w:num>
  <w:num w:numId="14">
    <w:abstractNumId w:val="5"/>
  </w:num>
  <w:num w:numId="15">
    <w:abstractNumId w:val="10"/>
  </w:num>
  <w:num w:numId="16">
    <w:abstractNumId w:val="18"/>
  </w:num>
  <w:num w:numId="17">
    <w:abstractNumId w:val="11"/>
  </w:num>
  <w:num w:numId="18">
    <w:abstractNumId w:val="8"/>
  </w:num>
  <w:num w:numId="19">
    <w:abstractNumId w:val="24"/>
  </w:num>
  <w:num w:numId="20">
    <w:abstractNumId w:val="25"/>
  </w:num>
  <w:num w:numId="21">
    <w:abstractNumId w:val="21"/>
  </w:num>
  <w:num w:numId="22">
    <w:abstractNumId w:val="2"/>
  </w:num>
  <w:num w:numId="23">
    <w:abstractNumId w:val="29"/>
  </w:num>
  <w:num w:numId="24">
    <w:abstractNumId w:val="19"/>
  </w:num>
  <w:num w:numId="25">
    <w:abstractNumId w:val="3"/>
  </w:num>
  <w:num w:numId="26">
    <w:abstractNumId w:val="22"/>
  </w:num>
  <w:num w:numId="27">
    <w:abstractNumId w:val="12"/>
  </w:num>
  <w:num w:numId="28">
    <w:abstractNumId w:val="17"/>
  </w:num>
  <w:num w:numId="29">
    <w:abstractNumId w:val="14"/>
  </w:num>
  <w:num w:numId="30">
    <w:abstractNumId w:val="0"/>
  </w:num>
  <w:num w:numId="31">
    <w:abstractNumId w:val="32"/>
  </w:num>
  <w:num w:numId="32">
    <w:abstractNumId w:val="31"/>
  </w:num>
  <w:num w:numId="33">
    <w:abstractNumId w:val="6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rokecolor="none [1609]">
      <v:stroke color="none [1609]" weight="2.25pt"/>
      <v:shadow type="perspective" color="none [1606]" opacity=".5" offset="1pt" offset2="-1pt"/>
      <v:textbox inset="0,0,0,0"/>
      <o:colormru v:ext="edit" colors="#3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A8"/>
    <w:rsid w:val="00000962"/>
    <w:rsid w:val="000030AD"/>
    <w:rsid w:val="000202B1"/>
    <w:rsid w:val="00032F59"/>
    <w:rsid w:val="00037040"/>
    <w:rsid w:val="00037DEA"/>
    <w:rsid w:val="000446FD"/>
    <w:rsid w:val="00051729"/>
    <w:rsid w:val="0005322E"/>
    <w:rsid w:val="00054D31"/>
    <w:rsid w:val="00067591"/>
    <w:rsid w:val="000A321E"/>
    <w:rsid w:val="000A7BCD"/>
    <w:rsid w:val="000C2222"/>
    <w:rsid w:val="000C3274"/>
    <w:rsid w:val="000C5806"/>
    <w:rsid w:val="000D00D3"/>
    <w:rsid w:val="000D0AF6"/>
    <w:rsid w:val="000E0657"/>
    <w:rsid w:val="000E5D41"/>
    <w:rsid w:val="000E7A67"/>
    <w:rsid w:val="000F2DF8"/>
    <w:rsid w:val="00112413"/>
    <w:rsid w:val="00115B15"/>
    <w:rsid w:val="0012473A"/>
    <w:rsid w:val="00125429"/>
    <w:rsid w:val="001320B6"/>
    <w:rsid w:val="00133E63"/>
    <w:rsid w:val="001529E2"/>
    <w:rsid w:val="00154026"/>
    <w:rsid w:val="00154F7E"/>
    <w:rsid w:val="0015629C"/>
    <w:rsid w:val="001624A8"/>
    <w:rsid w:val="00163E28"/>
    <w:rsid w:val="00176777"/>
    <w:rsid w:val="001948C9"/>
    <w:rsid w:val="00197AF1"/>
    <w:rsid w:val="001B44E1"/>
    <w:rsid w:val="001C11E6"/>
    <w:rsid w:val="001C3DCF"/>
    <w:rsid w:val="001C7874"/>
    <w:rsid w:val="001E6C86"/>
    <w:rsid w:val="001F4D7B"/>
    <w:rsid w:val="00207E2F"/>
    <w:rsid w:val="00210172"/>
    <w:rsid w:val="00216D71"/>
    <w:rsid w:val="0021759C"/>
    <w:rsid w:val="00235F5A"/>
    <w:rsid w:val="002479B7"/>
    <w:rsid w:val="0025385B"/>
    <w:rsid w:val="00255AF2"/>
    <w:rsid w:val="002615AE"/>
    <w:rsid w:val="002629C1"/>
    <w:rsid w:val="00263BE7"/>
    <w:rsid w:val="002718BC"/>
    <w:rsid w:val="00295C6A"/>
    <w:rsid w:val="00296311"/>
    <w:rsid w:val="002A2693"/>
    <w:rsid w:val="002A4FB5"/>
    <w:rsid w:val="002C1C84"/>
    <w:rsid w:val="002C301D"/>
    <w:rsid w:val="002C51F1"/>
    <w:rsid w:val="002D4C5C"/>
    <w:rsid w:val="002D5786"/>
    <w:rsid w:val="002D6817"/>
    <w:rsid w:val="002E1FB7"/>
    <w:rsid w:val="002E3AFA"/>
    <w:rsid w:val="00302926"/>
    <w:rsid w:val="00307CA6"/>
    <w:rsid w:val="003105A4"/>
    <w:rsid w:val="00311212"/>
    <w:rsid w:val="00311F92"/>
    <w:rsid w:val="003160A9"/>
    <w:rsid w:val="0032520B"/>
    <w:rsid w:val="00325F20"/>
    <w:rsid w:val="00337E22"/>
    <w:rsid w:val="00346634"/>
    <w:rsid w:val="00366B9D"/>
    <w:rsid w:val="00370D72"/>
    <w:rsid w:val="00385455"/>
    <w:rsid w:val="00390EAC"/>
    <w:rsid w:val="003A0AE4"/>
    <w:rsid w:val="003A5F78"/>
    <w:rsid w:val="003B244E"/>
    <w:rsid w:val="003B4567"/>
    <w:rsid w:val="003B5ED7"/>
    <w:rsid w:val="003C083F"/>
    <w:rsid w:val="003C6839"/>
    <w:rsid w:val="003D4DAA"/>
    <w:rsid w:val="003D6080"/>
    <w:rsid w:val="003E3FE5"/>
    <w:rsid w:val="003F21B1"/>
    <w:rsid w:val="0040466E"/>
    <w:rsid w:val="004146CF"/>
    <w:rsid w:val="0041535E"/>
    <w:rsid w:val="00415D64"/>
    <w:rsid w:val="004220FA"/>
    <w:rsid w:val="00422FE2"/>
    <w:rsid w:val="00432DC8"/>
    <w:rsid w:val="00434F51"/>
    <w:rsid w:val="0043582E"/>
    <w:rsid w:val="00436AC0"/>
    <w:rsid w:val="00437B5B"/>
    <w:rsid w:val="00443337"/>
    <w:rsid w:val="00454BD2"/>
    <w:rsid w:val="00455E37"/>
    <w:rsid w:val="004606D2"/>
    <w:rsid w:val="0046527A"/>
    <w:rsid w:val="00484F7C"/>
    <w:rsid w:val="004917F6"/>
    <w:rsid w:val="0049309B"/>
    <w:rsid w:val="00496150"/>
    <w:rsid w:val="004A4A21"/>
    <w:rsid w:val="004A7485"/>
    <w:rsid w:val="004D42F2"/>
    <w:rsid w:val="004D51DF"/>
    <w:rsid w:val="004D69FC"/>
    <w:rsid w:val="004E348F"/>
    <w:rsid w:val="004F5DDC"/>
    <w:rsid w:val="005003CF"/>
    <w:rsid w:val="00510EB3"/>
    <w:rsid w:val="00511DF6"/>
    <w:rsid w:val="005131BA"/>
    <w:rsid w:val="00513B24"/>
    <w:rsid w:val="00517EC1"/>
    <w:rsid w:val="00521EB9"/>
    <w:rsid w:val="005249BD"/>
    <w:rsid w:val="0052754B"/>
    <w:rsid w:val="005407CE"/>
    <w:rsid w:val="00541A04"/>
    <w:rsid w:val="00544053"/>
    <w:rsid w:val="00544C27"/>
    <w:rsid w:val="00557131"/>
    <w:rsid w:val="00557494"/>
    <w:rsid w:val="00564BB1"/>
    <w:rsid w:val="00573D84"/>
    <w:rsid w:val="00574181"/>
    <w:rsid w:val="0057704D"/>
    <w:rsid w:val="00587556"/>
    <w:rsid w:val="005A17B7"/>
    <w:rsid w:val="005A5192"/>
    <w:rsid w:val="005A6F41"/>
    <w:rsid w:val="005C485F"/>
    <w:rsid w:val="005D1FC3"/>
    <w:rsid w:val="005D3A91"/>
    <w:rsid w:val="005E4810"/>
    <w:rsid w:val="005F60B3"/>
    <w:rsid w:val="006012AD"/>
    <w:rsid w:val="006039CA"/>
    <w:rsid w:val="00604557"/>
    <w:rsid w:val="00604697"/>
    <w:rsid w:val="00604CC8"/>
    <w:rsid w:val="00607546"/>
    <w:rsid w:val="006143C4"/>
    <w:rsid w:val="00614F5F"/>
    <w:rsid w:val="00622DEF"/>
    <w:rsid w:val="006339E3"/>
    <w:rsid w:val="00633A0C"/>
    <w:rsid w:val="0063572F"/>
    <w:rsid w:val="006371E9"/>
    <w:rsid w:val="00645846"/>
    <w:rsid w:val="00646420"/>
    <w:rsid w:val="006609D8"/>
    <w:rsid w:val="006630C9"/>
    <w:rsid w:val="00671BBD"/>
    <w:rsid w:val="00677924"/>
    <w:rsid w:val="00691DC2"/>
    <w:rsid w:val="006A2381"/>
    <w:rsid w:val="006A4020"/>
    <w:rsid w:val="006A5450"/>
    <w:rsid w:val="006A65AE"/>
    <w:rsid w:val="006C0DC3"/>
    <w:rsid w:val="006C10A0"/>
    <w:rsid w:val="006E420B"/>
    <w:rsid w:val="006E4BBB"/>
    <w:rsid w:val="006F1C89"/>
    <w:rsid w:val="006F3221"/>
    <w:rsid w:val="006F5067"/>
    <w:rsid w:val="00706458"/>
    <w:rsid w:val="00712FE6"/>
    <w:rsid w:val="007158DB"/>
    <w:rsid w:val="00722DAD"/>
    <w:rsid w:val="00727DB5"/>
    <w:rsid w:val="00731A22"/>
    <w:rsid w:val="0073206E"/>
    <w:rsid w:val="007358B7"/>
    <w:rsid w:val="007373CA"/>
    <w:rsid w:val="007436C8"/>
    <w:rsid w:val="00752701"/>
    <w:rsid w:val="007569BF"/>
    <w:rsid w:val="00761060"/>
    <w:rsid w:val="007642EE"/>
    <w:rsid w:val="007661BE"/>
    <w:rsid w:val="00772509"/>
    <w:rsid w:val="00773EA5"/>
    <w:rsid w:val="0078634C"/>
    <w:rsid w:val="00795B1E"/>
    <w:rsid w:val="007974F0"/>
    <w:rsid w:val="007A0C48"/>
    <w:rsid w:val="007A645C"/>
    <w:rsid w:val="007A73B1"/>
    <w:rsid w:val="007B2517"/>
    <w:rsid w:val="007B26DB"/>
    <w:rsid w:val="007B3461"/>
    <w:rsid w:val="007C1A97"/>
    <w:rsid w:val="007C6C73"/>
    <w:rsid w:val="007C7E3D"/>
    <w:rsid w:val="007E1376"/>
    <w:rsid w:val="007E35C2"/>
    <w:rsid w:val="007E49D0"/>
    <w:rsid w:val="007F52E9"/>
    <w:rsid w:val="007F6896"/>
    <w:rsid w:val="007F7DE5"/>
    <w:rsid w:val="0080238F"/>
    <w:rsid w:val="00807C1F"/>
    <w:rsid w:val="00810170"/>
    <w:rsid w:val="008135F8"/>
    <w:rsid w:val="00813F9B"/>
    <w:rsid w:val="00814115"/>
    <w:rsid w:val="008307BA"/>
    <w:rsid w:val="00833A3D"/>
    <w:rsid w:val="00834158"/>
    <w:rsid w:val="00834162"/>
    <w:rsid w:val="008371A1"/>
    <w:rsid w:val="008463BC"/>
    <w:rsid w:val="00851382"/>
    <w:rsid w:val="0085537C"/>
    <w:rsid w:val="00871584"/>
    <w:rsid w:val="0087641E"/>
    <w:rsid w:val="008767BA"/>
    <w:rsid w:val="00893306"/>
    <w:rsid w:val="008A2EC6"/>
    <w:rsid w:val="008A7883"/>
    <w:rsid w:val="008C0FC2"/>
    <w:rsid w:val="008D4677"/>
    <w:rsid w:val="008D7044"/>
    <w:rsid w:val="008E7C20"/>
    <w:rsid w:val="008F1B2E"/>
    <w:rsid w:val="008F21B9"/>
    <w:rsid w:val="008F4007"/>
    <w:rsid w:val="00901C81"/>
    <w:rsid w:val="00912F2A"/>
    <w:rsid w:val="0091576D"/>
    <w:rsid w:val="009246A7"/>
    <w:rsid w:val="00925059"/>
    <w:rsid w:val="0093075E"/>
    <w:rsid w:val="00930AC3"/>
    <w:rsid w:val="009418C8"/>
    <w:rsid w:val="00944916"/>
    <w:rsid w:val="009456C8"/>
    <w:rsid w:val="009520E4"/>
    <w:rsid w:val="0096050F"/>
    <w:rsid w:val="00962819"/>
    <w:rsid w:val="00967D05"/>
    <w:rsid w:val="00977F0F"/>
    <w:rsid w:val="009801BD"/>
    <w:rsid w:val="00984FF7"/>
    <w:rsid w:val="009A03D6"/>
    <w:rsid w:val="009B1775"/>
    <w:rsid w:val="009B630F"/>
    <w:rsid w:val="009C0CAE"/>
    <w:rsid w:val="009C4B52"/>
    <w:rsid w:val="009C7667"/>
    <w:rsid w:val="009D18FC"/>
    <w:rsid w:val="009D7B3F"/>
    <w:rsid w:val="009E44DD"/>
    <w:rsid w:val="009F12AE"/>
    <w:rsid w:val="009F66FD"/>
    <w:rsid w:val="00A00B51"/>
    <w:rsid w:val="00A027A0"/>
    <w:rsid w:val="00A06BAF"/>
    <w:rsid w:val="00A12E98"/>
    <w:rsid w:val="00A45EA8"/>
    <w:rsid w:val="00A50FCD"/>
    <w:rsid w:val="00A55499"/>
    <w:rsid w:val="00A6320A"/>
    <w:rsid w:val="00A644CC"/>
    <w:rsid w:val="00A67381"/>
    <w:rsid w:val="00A678A8"/>
    <w:rsid w:val="00A71CA4"/>
    <w:rsid w:val="00A83AEB"/>
    <w:rsid w:val="00A8586B"/>
    <w:rsid w:val="00AA32ED"/>
    <w:rsid w:val="00AA759A"/>
    <w:rsid w:val="00AB55B7"/>
    <w:rsid w:val="00AD2BFC"/>
    <w:rsid w:val="00AD44EF"/>
    <w:rsid w:val="00AD5180"/>
    <w:rsid w:val="00AD7066"/>
    <w:rsid w:val="00AE44AE"/>
    <w:rsid w:val="00AF2791"/>
    <w:rsid w:val="00AF3BA7"/>
    <w:rsid w:val="00AF540E"/>
    <w:rsid w:val="00B01AE6"/>
    <w:rsid w:val="00B06C92"/>
    <w:rsid w:val="00B11B32"/>
    <w:rsid w:val="00B11D9A"/>
    <w:rsid w:val="00B16510"/>
    <w:rsid w:val="00B22D7C"/>
    <w:rsid w:val="00B245A2"/>
    <w:rsid w:val="00B30519"/>
    <w:rsid w:val="00B50E97"/>
    <w:rsid w:val="00B56045"/>
    <w:rsid w:val="00B57F02"/>
    <w:rsid w:val="00B61BD7"/>
    <w:rsid w:val="00B77A17"/>
    <w:rsid w:val="00B77C83"/>
    <w:rsid w:val="00B80801"/>
    <w:rsid w:val="00B84515"/>
    <w:rsid w:val="00B9549F"/>
    <w:rsid w:val="00BB10E8"/>
    <w:rsid w:val="00BB216C"/>
    <w:rsid w:val="00BC0CA7"/>
    <w:rsid w:val="00BD2C0A"/>
    <w:rsid w:val="00BD2EB3"/>
    <w:rsid w:val="00BE31B1"/>
    <w:rsid w:val="00BE6C39"/>
    <w:rsid w:val="00C06E67"/>
    <w:rsid w:val="00C13ABC"/>
    <w:rsid w:val="00C2600C"/>
    <w:rsid w:val="00C30785"/>
    <w:rsid w:val="00C332F6"/>
    <w:rsid w:val="00C34E35"/>
    <w:rsid w:val="00C354D7"/>
    <w:rsid w:val="00C366F4"/>
    <w:rsid w:val="00C37C86"/>
    <w:rsid w:val="00C47064"/>
    <w:rsid w:val="00C53E35"/>
    <w:rsid w:val="00C55031"/>
    <w:rsid w:val="00C57694"/>
    <w:rsid w:val="00C6152E"/>
    <w:rsid w:val="00C67D8F"/>
    <w:rsid w:val="00C73D95"/>
    <w:rsid w:val="00C74348"/>
    <w:rsid w:val="00C802DC"/>
    <w:rsid w:val="00C8291A"/>
    <w:rsid w:val="00C932CC"/>
    <w:rsid w:val="00CA29EF"/>
    <w:rsid w:val="00CC24CF"/>
    <w:rsid w:val="00CC375C"/>
    <w:rsid w:val="00CC4E2B"/>
    <w:rsid w:val="00CD466F"/>
    <w:rsid w:val="00CD5899"/>
    <w:rsid w:val="00CD6AC1"/>
    <w:rsid w:val="00CE098B"/>
    <w:rsid w:val="00CE16AB"/>
    <w:rsid w:val="00CE34BC"/>
    <w:rsid w:val="00D03661"/>
    <w:rsid w:val="00D05B5E"/>
    <w:rsid w:val="00D062BE"/>
    <w:rsid w:val="00D176E2"/>
    <w:rsid w:val="00D243B1"/>
    <w:rsid w:val="00D25DB6"/>
    <w:rsid w:val="00D2685A"/>
    <w:rsid w:val="00D32C21"/>
    <w:rsid w:val="00D34604"/>
    <w:rsid w:val="00D456AA"/>
    <w:rsid w:val="00D54E74"/>
    <w:rsid w:val="00D65FFF"/>
    <w:rsid w:val="00D70D89"/>
    <w:rsid w:val="00D71EEE"/>
    <w:rsid w:val="00D725A9"/>
    <w:rsid w:val="00D74068"/>
    <w:rsid w:val="00DB5ED2"/>
    <w:rsid w:val="00DC2261"/>
    <w:rsid w:val="00DC788E"/>
    <w:rsid w:val="00DC7DEB"/>
    <w:rsid w:val="00DD09C6"/>
    <w:rsid w:val="00DD3EC9"/>
    <w:rsid w:val="00DD7834"/>
    <w:rsid w:val="00DD7B91"/>
    <w:rsid w:val="00DE20B0"/>
    <w:rsid w:val="00DF4355"/>
    <w:rsid w:val="00DF4457"/>
    <w:rsid w:val="00E02B94"/>
    <w:rsid w:val="00E05390"/>
    <w:rsid w:val="00E06868"/>
    <w:rsid w:val="00E10084"/>
    <w:rsid w:val="00E138C9"/>
    <w:rsid w:val="00E20211"/>
    <w:rsid w:val="00E20FA8"/>
    <w:rsid w:val="00E2170E"/>
    <w:rsid w:val="00E242F9"/>
    <w:rsid w:val="00E31E46"/>
    <w:rsid w:val="00E32F5A"/>
    <w:rsid w:val="00E33927"/>
    <w:rsid w:val="00E3569C"/>
    <w:rsid w:val="00E4218D"/>
    <w:rsid w:val="00E60A92"/>
    <w:rsid w:val="00E61ED4"/>
    <w:rsid w:val="00E65FC9"/>
    <w:rsid w:val="00E66AD0"/>
    <w:rsid w:val="00E75762"/>
    <w:rsid w:val="00E76AE1"/>
    <w:rsid w:val="00E77079"/>
    <w:rsid w:val="00EA1F91"/>
    <w:rsid w:val="00EA37F7"/>
    <w:rsid w:val="00EA4A33"/>
    <w:rsid w:val="00EB2F65"/>
    <w:rsid w:val="00EB7751"/>
    <w:rsid w:val="00EC3587"/>
    <w:rsid w:val="00EC74E9"/>
    <w:rsid w:val="00EC78E3"/>
    <w:rsid w:val="00ED1CA4"/>
    <w:rsid w:val="00ED36E6"/>
    <w:rsid w:val="00ED7056"/>
    <w:rsid w:val="00EE0388"/>
    <w:rsid w:val="00EE4A05"/>
    <w:rsid w:val="00EE4A8C"/>
    <w:rsid w:val="00EF5188"/>
    <w:rsid w:val="00F008D2"/>
    <w:rsid w:val="00F010AF"/>
    <w:rsid w:val="00F02DCB"/>
    <w:rsid w:val="00F10E63"/>
    <w:rsid w:val="00F114F7"/>
    <w:rsid w:val="00F11A0F"/>
    <w:rsid w:val="00F11F24"/>
    <w:rsid w:val="00F164BD"/>
    <w:rsid w:val="00F17FE8"/>
    <w:rsid w:val="00F31F3A"/>
    <w:rsid w:val="00F4222C"/>
    <w:rsid w:val="00F4676C"/>
    <w:rsid w:val="00F61189"/>
    <w:rsid w:val="00F92275"/>
    <w:rsid w:val="00FA020C"/>
    <w:rsid w:val="00FA209C"/>
    <w:rsid w:val="00FA6003"/>
    <w:rsid w:val="00FA7ADF"/>
    <w:rsid w:val="00FA7B4F"/>
    <w:rsid w:val="00FB2F53"/>
    <w:rsid w:val="00FB71AE"/>
    <w:rsid w:val="00FC3679"/>
    <w:rsid w:val="00FC4D5C"/>
    <w:rsid w:val="00FC5559"/>
    <w:rsid w:val="00FC6ED4"/>
    <w:rsid w:val="00FD043D"/>
    <w:rsid w:val="00FD6EE4"/>
    <w:rsid w:val="00FE1C55"/>
    <w:rsid w:val="00FE23C0"/>
    <w:rsid w:val="00FE25A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none [1609]">
      <v:stroke color="none [1609]" weight="2.25pt"/>
      <v:shadow type="perspective" color="none [1606]" opacity=".5" offset="1pt" offset2="-1pt"/>
      <v:textbox inset="0,0,0,0"/>
      <o:colormru v:ext="edit" colors="#3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link w:val="a9"/>
    <w:rsid w:val="00216D71"/>
    <w:rPr>
      <w:kern w:val="2"/>
      <w:sz w:val="24"/>
      <w:szCs w:val="24"/>
    </w:rPr>
  </w:style>
  <w:style w:type="paragraph" w:styleId="ab">
    <w:name w:val="List Paragraph"/>
    <w:basedOn w:val="a"/>
    <w:qFormat/>
    <w:rsid w:val="00712FE6"/>
    <w:pPr>
      <w:ind w:leftChars="200" w:left="480"/>
    </w:pPr>
    <w:rPr>
      <w:rFonts w:ascii="Calibri" w:hAnsi="Calibri"/>
      <w:szCs w:val="22"/>
    </w:rPr>
  </w:style>
  <w:style w:type="paragraph" w:styleId="ac">
    <w:name w:val="No Spacing"/>
    <w:qFormat/>
    <w:rsid w:val="00CE16AB"/>
    <w:pPr>
      <w:widowControl w:val="0"/>
    </w:pPr>
    <w:rPr>
      <w:rFonts w:ascii="標楷體" w:eastAsia="標楷體" w:hAnsi="標楷體"/>
      <w:kern w:val="2"/>
      <w:sz w:val="24"/>
      <w:szCs w:val="22"/>
    </w:rPr>
  </w:style>
  <w:style w:type="character" w:customStyle="1" w:styleId="font">
    <w:name w:val="font"/>
    <w:basedOn w:val="a0"/>
    <w:rsid w:val="00CE16AB"/>
  </w:style>
  <w:style w:type="character" w:styleId="ad">
    <w:name w:val="Hyperlink"/>
    <w:rsid w:val="00484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link w:val="a9"/>
    <w:rsid w:val="00216D71"/>
    <w:rPr>
      <w:kern w:val="2"/>
      <w:sz w:val="24"/>
      <w:szCs w:val="24"/>
    </w:rPr>
  </w:style>
  <w:style w:type="paragraph" w:styleId="ab">
    <w:name w:val="List Paragraph"/>
    <w:basedOn w:val="a"/>
    <w:qFormat/>
    <w:rsid w:val="00712FE6"/>
    <w:pPr>
      <w:ind w:leftChars="200" w:left="480"/>
    </w:pPr>
    <w:rPr>
      <w:rFonts w:ascii="Calibri" w:hAnsi="Calibri"/>
      <w:szCs w:val="22"/>
    </w:rPr>
  </w:style>
  <w:style w:type="paragraph" w:styleId="ac">
    <w:name w:val="No Spacing"/>
    <w:qFormat/>
    <w:rsid w:val="00CE16AB"/>
    <w:pPr>
      <w:widowControl w:val="0"/>
    </w:pPr>
    <w:rPr>
      <w:rFonts w:ascii="標楷體" w:eastAsia="標楷體" w:hAnsi="標楷體"/>
      <w:kern w:val="2"/>
      <w:sz w:val="24"/>
      <w:szCs w:val="22"/>
    </w:rPr>
  </w:style>
  <w:style w:type="character" w:customStyle="1" w:styleId="font">
    <w:name w:val="font"/>
    <w:basedOn w:val="a0"/>
    <w:rsid w:val="00CE16AB"/>
  </w:style>
  <w:style w:type="character" w:styleId="ad">
    <w:name w:val="Hyperlink"/>
    <w:rsid w:val="0048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0</DocSecurity>
  <Lines>11</Lines>
  <Paragraphs>3</Paragraphs>
  <ScaleCrop>false</ScaleCrop>
  <Company>.</Company>
  <LinksUpToDate>false</LinksUpToDate>
  <CharactersWithSpaces>1681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臺北市建置國民中小學校外教學資源整合及支持系統實施計畫(草案)</dc:title>
  <dc:creator>87142</dc:creator>
  <cp:lastModifiedBy>教學組長  黃勁文</cp:lastModifiedBy>
  <cp:revision>2</cp:revision>
  <cp:lastPrinted>2014-10-16T07:18:00Z</cp:lastPrinted>
  <dcterms:created xsi:type="dcterms:W3CDTF">2016-06-17T07:24:00Z</dcterms:created>
  <dcterms:modified xsi:type="dcterms:W3CDTF">2016-06-17T07:24:00Z</dcterms:modified>
</cp:coreProperties>
</file>