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CF4" w:rsidRDefault="0038013A" w:rsidP="00D63AF2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D63AF2">
        <w:rPr>
          <w:rFonts w:ascii="標楷體" w:eastAsia="標楷體" w:hAnsi="標楷體" w:hint="eastAsia"/>
          <w:b/>
          <w:color w:val="000000"/>
          <w:sz w:val="32"/>
          <w:szCs w:val="32"/>
        </w:rPr>
        <w:t>臺北市政府推廣設置住宅用火災警報器</w:t>
      </w:r>
      <w:r w:rsidR="00DD6E7B" w:rsidRPr="00D63AF2">
        <w:rPr>
          <w:rFonts w:ascii="標楷體" w:eastAsia="標楷體" w:hAnsi="標楷體" w:hint="eastAsia"/>
          <w:b/>
          <w:color w:val="000000"/>
          <w:sz w:val="32"/>
          <w:szCs w:val="32"/>
        </w:rPr>
        <w:t>執行</w:t>
      </w:r>
      <w:r w:rsidR="00E001FF" w:rsidRPr="00D63AF2">
        <w:rPr>
          <w:rFonts w:ascii="標楷體" w:eastAsia="標楷體" w:hAnsi="標楷體" w:hint="eastAsia"/>
          <w:b/>
          <w:color w:val="000000"/>
          <w:sz w:val="32"/>
          <w:szCs w:val="32"/>
        </w:rPr>
        <w:t>計畫</w:t>
      </w:r>
      <w:bookmarkStart w:id="0" w:name="_GoBack"/>
      <w:bookmarkEnd w:id="0"/>
    </w:p>
    <w:p w:rsidR="00150902" w:rsidRDefault="00150902" w:rsidP="00150902">
      <w:pPr>
        <w:jc w:val="right"/>
        <w:rPr>
          <w:rFonts w:ascii="標楷體" w:eastAsia="標楷體" w:hAnsi="標楷體"/>
          <w:color w:val="000000"/>
          <w:sz w:val="18"/>
          <w:szCs w:val="18"/>
        </w:rPr>
      </w:pPr>
      <w:r w:rsidRPr="00BC10C0">
        <w:rPr>
          <w:rFonts w:ascii="標楷體" w:eastAsia="標楷體" w:hAnsi="標楷體" w:hint="eastAsia"/>
          <w:color w:val="000000"/>
          <w:sz w:val="18"/>
          <w:szCs w:val="18"/>
        </w:rPr>
        <w:t>中華民國104年3月31日臺北市政府</w:t>
      </w:r>
      <w:proofErr w:type="gramStart"/>
      <w:r w:rsidRPr="00BC10C0">
        <w:rPr>
          <w:rFonts w:ascii="標楷體" w:eastAsia="標楷體" w:hAnsi="標楷體" w:hint="eastAsia"/>
          <w:color w:val="000000"/>
          <w:sz w:val="18"/>
          <w:szCs w:val="18"/>
        </w:rPr>
        <w:t>府消預字</w:t>
      </w:r>
      <w:proofErr w:type="gramEnd"/>
      <w:r w:rsidRPr="00BC10C0">
        <w:rPr>
          <w:rFonts w:ascii="標楷體" w:eastAsia="標楷體" w:hAnsi="標楷體" w:hint="eastAsia"/>
          <w:color w:val="000000"/>
          <w:sz w:val="18"/>
          <w:szCs w:val="18"/>
        </w:rPr>
        <w:t>第10432588000</w:t>
      </w:r>
      <w:r w:rsidR="00AA7A0A">
        <w:rPr>
          <w:rFonts w:ascii="標楷體" w:eastAsia="標楷體" w:hAnsi="標楷體" w:hint="eastAsia"/>
          <w:color w:val="000000"/>
          <w:sz w:val="18"/>
          <w:szCs w:val="18"/>
        </w:rPr>
        <w:t>函發</w:t>
      </w:r>
    </w:p>
    <w:p w:rsidR="003A3DB8" w:rsidRPr="00DD5417" w:rsidRDefault="003A3DB8" w:rsidP="003A3DB8">
      <w:pPr>
        <w:snapToGrid w:val="0"/>
        <w:jc w:val="right"/>
        <w:rPr>
          <w:rFonts w:ascii="標楷體" w:eastAsia="標楷體" w:hAnsi="標楷體"/>
          <w:b/>
          <w:color w:val="FF0000"/>
          <w:sz w:val="32"/>
          <w:szCs w:val="32"/>
        </w:rPr>
      </w:pPr>
      <w:r w:rsidRPr="00DD5417">
        <w:rPr>
          <w:rFonts w:ascii="標楷體" w:eastAsia="標楷體" w:hAnsi="標楷體" w:hint="eastAsia"/>
          <w:b/>
          <w:color w:val="FF0000"/>
          <w:sz w:val="18"/>
          <w:szCs w:val="18"/>
        </w:rPr>
        <w:t>中華民國105年</w:t>
      </w:r>
      <w:r w:rsidR="00C85A85">
        <w:rPr>
          <w:rFonts w:ascii="標楷體" w:eastAsia="標楷體" w:hAnsi="標楷體" w:hint="eastAsia"/>
          <w:b/>
          <w:color w:val="FF0000"/>
          <w:sz w:val="18"/>
          <w:szCs w:val="18"/>
        </w:rPr>
        <w:t>5</w:t>
      </w:r>
      <w:r w:rsidRPr="00DD5417">
        <w:rPr>
          <w:rFonts w:ascii="標楷體" w:eastAsia="標楷體" w:hAnsi="標楷體" w:hint="eastAsia"/>
          <w:b/>
          <w:color w:val="FF0000"/>
          <w:sz w:val="18"/>
          <w:szCs w:val="18"/>
        </w:rPr>
        <w:t>月</w:t>
      </w:r>
      <w:r w:rsidR="00C85A85">
        <w:rPr>
          <w:rFonts w:ascii="標楷體" w:eastAsia="標楷體" w:hAnsi="標楷體" w:hint="eastAsia"/>
          <w:b/>
          <w:color w:val="FF0000"/>
          <w:sz w:val="18"/>
          <w:szCs w:val="18"/>
        </w:rPr>
        <w:t>17</w:t>
      </w:r>
      <w:r w:rsidRPr="00DD5417">
        <w:rPr>
          <w:rFonts w:ascii="標楷體" w:eastAsia="標楷體" w:hAnsi="標楷體" w:hint="eastAsia"/>
          <w:b/>
          <w:color w:val="FF0000"/>
          <w:sz w:val="18"/>
          <w:szCs w:val="18"/>
        </w:rPr>
        <w:t>日臺北市政府</w:t>
      </w:r>
      <w:proofErr w:type="gramStart"/>
      <w:r w:rsidRPr="00DD5417">
        <w:rPr>
          <w:rFonts w:ascii="標楷體" w:eastAsia="標楷體" w:hAnsi="標楷體" w:hint="eastAsia"/>
          <w:b/>
          <w:color w:val="FF0000"/>
          <w:sz w:val="18"/>
          <w:szCs w:val="18"/>
        </w:rPr>
        <w:t>府消預字</w:t>
      </w:r>
      <w:proofErr w:type="gramEnd"/>
      <w:r w:rsidRPr="00DD5417">
        <w:rPr>
          <w:rFonts w:ascii="標楷體" w:eastAsia="標楷體" w:hAnsi="標楷體" w:hint="eastAsia"/>
          <w:b/>
          <w:color w:val="FF0000"/>
          <w:sz w:val="18"/>
          <w:szCs w:val="18"/>
        </w:rPr>
        <w:t>第105</w:t>
      </w:r>
      <w:r w:rsidR="00C85A85">
        <w:rPr>
          <w:rFonts w:ascii="標楷體" w:eastAsia="標楷體" w:hAnsi="標楷體" w:hint="eastAsia"/>
          <w:b/>
          <w:color w:val="FF0000"/>
          <w:sz w:val="18"/>
          <w:szCs w:val="18"/>
        </w:rPr>
        <w:t>33321700函</w:t>
      </w:r>
      <w:r w:rsidRPr="00DD5417">
        <w:rPr>
          <w:rFonts w:ascii="標楷體" w:eastAsia="標楷體" w:hAnsi="標楷體" w:hint="eastAsia"/>
          <w:b/>
          <w:color w:val="FF0000"/>
          <w:sz w:val="18"/>
          <w:szCs w:val="18"/>
        </w:rPr>
        <w:t>修</w:t>
      </w:r>
      <w:r w:rsidR="007D565C" w:rsidRPr="00DD5417">
        <w:rPr>
          <w:rFonts w:ascii="標楷體" w:eastAsia="標楷體" w:hAnsi="標楷體" w:hint="eastAsia"/>
          <w:b/>
          <w:color w:val="FF0000"/>
          <w:sz w:val="18"/>
          <w:szCs w:val="18"/>
        </w:rPr>
        <w:t>訂</w:t>
      </w:r>
    </w:p>
    <w:p w:rsidR="00E001FF" w:rsidRPr="00F562B4" w:rsidRDefault="003A3AF8" w:rsidP="00B17356">
      <w:pPr>
        <w:adjustRightInd w:val="0"/>
        <w:snapToGri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F562B4">
        <w:rPr>
          <w:rFonts w:ascii="標楷體" w:eastAsia="標楷體" w:hAnsi="標楷體" w:hint="eastAsia"/>
          <w:color w:val="000000"/>
          <w:sz w:val="28"/>
          <w:szCs w:val="28"/>
        </w:rPr>
        <w:t>壹</w:t>
      </w:r>
      <w:r w:rsidR="00E001FF" w:rsidRPr="00F562B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8002F" w:rsidRPr="00F562B4">
        <w:rPr>
          <w:rFonts w:ascii="標楷體" w:eastAsia="標楷體" w:hAnsi="標楷體" w:hint="eastAsia"/>
          <w:color w:val="000000"/>
          <w:sz w:val="28"/>
          <w:szCs w:val="28"/>
        </w:rPr>
        <w:t>依據</w:t>
      </w:r>
      <w:r w:rsidRPr="00F562B4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A8002F" w:rsidRPr="00F562B4" w:rsidRDefault="00A8002F" w:rsidP="00694133">
      <w:pPr>
        <w:adjustRightInd w:val="0"/>
        <w:snapToGrid w:val="0"/>
        <w:spacing w:line="480" w:lineRule="exact"/>
        <w:ind w:leftChars="100" w:left="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562B4">
        <w:rPr>
          <w:rFonts w:ascii="標楷體" w:eastAsia="標楷體" w:hAnsi="標楷體" w:hint="eastAsia"/>
          <w:color w:val="000000"/>
          <w:sz w:val="28"/>
          <w:szCs w:val="28"/>
        </w:rPr>
        <w:t>一、消防法第6條。</w:t>
      </w:r>
    </w:p>
    <w:p w:rsidR="00A8002F" w:rsidRPr="00F562B4" w:rsidRDefault="00A8002F" w:rsidP="00694133">
      <w:pPr>
        <w:adjustRightInd w:val="0"/>
        <w:snapToGrid w:val="0"/>
        <w:spacing w:line="480" w:lineRule="exact"/>
        <w:ind w:leftChars="100" w:left="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562B4">
        <w:rPr>
          <w:rFonts w:ascii="標楷體" w:eastAsia="標楷體" w:hAnsi="標楷體" w:hint="eastAsia"/>
          <w:color w:val="000000"/>
          <w:sz w:val="28"/>
          <w:szCs w:val="28"/>
        </w:rPr>
        <w:t>二、住宅用火災警報器設置辦法。</w:t>
      </w:r>
    </w:p>
    <w:p w:rsidR="00A8002F" w:rsidRPr="00F562B4" w:rsidRDefault="00A8002F" w:rsidP="00694133">
      <w:pPr>
        <w:adjustRightInd w:val="0"/>
        <w:snapToGrid w:val="0"/>
        <w:spacing w:line="480" w:lineRule="exac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F562B4">
        <w:rPr>
          <w:rFonts w:ascii="標楷體" w:eastAsia="標楷體" w:hAnsi="標楷體" w:hint="eastAsia"/>
          <w:color w:val="000000"/>
          <w:sz w:val="28"/>
          <w:szCs w:val="28"/>
        </w:rPr>
        <w:t xml:space="preserve">三、本府104年2月4日市長室會議紀錄。 </w:t>
      </w:r>
    </w:p>
    <w:p w:rsidR="003A3AF8" w:rsidRPr="00F562B4" w:rsidRDefault="003A3AF8" w:rsidP="00B17356">
      <w:pPr>
        <w:adjustRightInd w:val="0"/>
        <w:snapToGri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F562B4">
        <w:rPr>
          <w:rFonts w:ascii="標楷體" w:eastAsia="標楷體" w:hAnsi="標楷體" w:hint="eastAsia"/>
          <w:color w:val="000000"/>
          <w:sz w:val="28"/>
          <w:szCs w:val="28"/>
        </w:rPr>
        <w:t>貳、</w:t>
      </w:r>
      <w:r w:rsidR="002B7F67">
        <w:rPr>
          <w:rFonts w:ascii="標楷體" w:eastAsia="標楷體" w:hAnsi="標楷體" w:hint="eastAsia"/>
          <w:color w:val="000000"/>
          <w:sz w:val="28"/>
          <w:szCs w:val="28"/>
        </w:rPr>
        <w:t>緣起及</w:t>
      </w:r>
      <w:r w:rsidR="00A8002F" w:rsidRPr="00F562B4">
        <w:rPr>
          <w:rFonts w:ascii="標楷體" w:eastAsia="標楷體" w:hAnsi="標楷體" w:hint="eastAsia"/>
          <w:color w:val="000000"/>
          <w:sz w:val="28"/>
          <w:szCs w:val="28"/>
        </w:rPr>
        <w:t>目的</w:t>
      </w:r>
      <w:r w:rsidRPr="00F562B4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2B7F67" w:rsidRPr="003B115B" w:rsidRDefault="00D059E9" w:rsidP="002B7F67">
      <w:pPr>
        <w:adjustRightInd w:val="0"/>
        <w:snapToGrid w:val="0"/>
        <w:spacing w:line="480" w:lineRule="exact"/>
        <w:ind w:left="482" w:firstLine="641"/>
        <w:jc w:val="both"/>
        <w:rPr>
          <w:rFonts w:ascii="標楷體" w:eastAsia="標楷體" w:hAnsi="標楷體"/>
          <w:b/>
          <w:color w:val="FF0000"/>
          <w:sz w:val="28"/>
          <w:szCs w:val="28"/>
        </w:rPr>
      </w:pPr>
      <w:r w:rsidRPr="003B115B">
        <w:rPr>
          <w:rFonts w:ascii="標楷體" w:eastAsia="標楷體" w:hAnsi="標楷體" w:hint="eastAsia"/>
          <w:b/>
          <w:color w:val="FF0000"/>
          <w:sz w:val="28"/>
          <w:szCs w:val="28"/>
        </w:rPr>
        <w:t>分析本市101-104年413件建築火災中，231件發生於住宅內，比率最高達55.9</w:t>
      </w:r>
      <w:r w:rsidRPr="003B115B">
        <w:rPr>
          <w:rFonts w:ascii="標楷體" w:eastAsia="標楷體" w:hAnsi="標楷體"/>
          <w:b/>
          <w:color w:val="FF0000"/>
          <w:sz w:val="28"/>
          <w:szCs w:val="28"/>
        </w:rPr>
        <w:t>%</w:t>
      </w:r>
      <w:r w:rsidRPr="003B115B">
        <w:rPr>
          <w:rFonts w:ascii="標楷體" w:eastAsia="標楷體" w:hAnsi="標楷體" w:hint="eastAsia"/>
          <w:b/>
          <w:color w:val="FF0000"/>
          <w:sz w:val="28"/>
          <w:szCs w:val="28"/>
        </w:rPr>
        <w:t>；因火災而死亡人數中，76.9</w:t>
      </w:r>
      <w:r w:rsidRPr="003B115B">
        <w:rPr>
          <w:rFonts w:ascii="標楷體" w:eastAsia="標楷體" w:hAnsi="標楷體"/>
          <w:b/>
          <w:color w:val="FF0000"/>
          <w:sz w:val="28"/>
          <w:szCs w:val="28"/>
        </w:rPr>
        <w:t>%</w:t>
      </w:r>
      <w:r w:rsidRPr="003B115B">
        <w:rPr>
          <w:rFonts w:ascii="標楷體" w:eastAsia="標楷體" w:hAnsi="標楷體" w:hint="eastAsia"/>
          <w:b/>
          <w:color w:val="FF0000"/>
          <w:sz w:val="28"/>
          <w:szCs w:val="28"/>
        </w:rPr>
        <w:t>係因發現時間太晚、避難延遲或避難失敗；另住宅中屋齡</w:t>
      </w:r>
      <w:r w:rsidRPr="003B115B">
        <w:rPr>
          <w:rFonts w:ascii="標楷體" w:eastAsia="標楷體" w:hAnsi="標楷體"/>
          <w:b/>
          <w:color w:val="FF0000"/>
          <w:sz w:val="28"/>
          <w:szCs w:val="28"/>
        </w:rPr>
        <w:t>20</w:t>
      </w:r>
      <w:r w:rsidRPr="003B115B">
        <w:rPr>
          <w:rFonts w:ascii="標楷體" w:eastAsia="標楷體" w:hAnsi="標楷體" w:hint="eastAsia"/>
          <w:b/>
          <w:color w:val="FF0000"/>
          <w:sz w:val="28"/>
          <w:szCs w:val="28"/>
        </w:rPr>
        <w:t>年以上未設置警報設備發生火災比率高達</w:t>
      </w:r>
      <w:r w:rsidRPr="003B115B">
        <w:rPr>
          <w:rFonts w:ascii="標楷體" w:eastAsia="標楷體" w:hAnsi="標楷體"/>
          <w:b/>
          <w:color w:val="FF0000"/>
          <w:sz w:val="28"/>
          <w:szCs w:val="28"/>
        </w:rPr>
        <w:t>8</w:t>
      </w:r>
      <w:r w:rsidRPr="003B115B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Pr="003B115B">
        <w:rPr>
          <w:rFonts w:ascii="標楷體" w:eastAsia="標楷體" w:hAnsi="標楷體"/>
          <w:b/>
          <w:color w:val="FF0000"/>
          <w:sz w:val="28"/>
          <w:szCs w:val="28"/>
        </w:rPr>
        <w:t>.</w:t>
      </w:r>
      <w:r w:rsidRPr="003B115B">
        <w:rPr>
          <w:rFonts w:ascii="標楷體" w:eastAsia="標楷體" w:hAnsi="標楷體" w:hint="eastAsia"/>
          <w:b/>
          <w:color w:val="FF0000"/>
          <w:sz w:val="28"/>
          <w:szCs w:val="28"/>
        </w:rPr>
        <w:t>0</w:t>
      </w:r>
      <w:r w:rsidRPr="003B115B">
        <w:rPr>
          <w:rFonts w:ascii="標楷體" w:eastAsia="標楷體" w:hAnsi="標楷體"/>
          <w:b/>
          <w:color w:val="FF0000"/>
          <w:sz w:val="28"/>
          <w:szCs w:val="28"/>
        </w:rPr>
        <w:t>%</w:t>
      </w:r>
      <w:r w:rsidRPr="003B115B">
        <w:rPr>
          <w:rFonts w:ascii="標楷體" w:eastAsia="標楷體" w:hAnsi="標楷體" w:hint="eastAsia"/>
          <w:b/>
          <w:color w:val="FF0000"/>
          <w:sz w:val="28"/>
          <w:szCs w:val="28"/>
        </w:rPr>
        <w:t>，5樓以下未設置警報設備發生火災比率高達75.8</w:t>
      </w:r>
      <w:r w:rsidRPr="003B115B">
        <w:rPr>
          <w:rFonts w:ascii="標楷體" w:eastAsia="標楷體" w:hAnsi="標楷體"/>
          <w:b/>
          <w:color w:val="FF0000"/>
          <w:sz w:val="28"/>
          <w:szCs w:val="28"/>
        </w:rPr>
        <w:t>%</w:t>
      </w:r>
      <w:r w:rsidRPr="003B115B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:rsidR="00D75025" w:rsidRPr="00341445" w:rsidRDefault="00E14900" w:rsidP="001967C5">
      <w:pPr>
        <w:pStyle w:val="2"/>
        <w:adjustRightInd w:val="0"/>
        <w:snapToGrid w:val="0"/>
        <w:spacing w:line="480" w:lineRule="exact"/>
        <w:ind w:leftChars="0" w:left="482" w:firstLineChars="0" w:firstLine="641"/>
        <w:jc w:val="both"/>
        <w:rPr>
          <w:rFonts w:ascii="標楷體" w:hAnsi="標楷體"/>
          <w:sz w:val="28"/>
          <w:szCs w:val="28"/>
        </w:rPr>
      </w:pPr>
      <w:r w:rsidRPr="00341445">
        <w:rPr>
          <w:rFonts w:ascii="標楷體" w:hAnsi="標楷體" w:hint="eastAsia"/>
          <w:sz w:val="28"/>
          <w:szCs w:val="28"/>
        </w:rPr>
        <w:t>依「消防法」</w:t>
      </w:r>
      <w:r w:rsidR="001967C5" w:rsidRPr="00341445">
        <w:rPr>
          <w:rFonts w:ascii="標楷體" w:hAnsi="標楷體" w:hint="eastAsia"/>
          <w:sz w:val="28"/>
          <w:szCs w:val="28"/>
        </w:rPr>
        <w:t>第6條第5項</w:t>
      </w:r>
      <w:r w:rsidR="006800C4" w:rsidRPr="00341445">
        <w:rPr>
          <w:rFonts w:ascii="標楷體" w:hAnsi="標楷體" w:hint="eastAsia"/>
          <w:sz w:val="28"/>
          <w:szCs w:val="28"/>
        </w:rPr>
        <w:t>之規定，依法免設火警</w:t>
      </w:r>
      <w:r w:rsidR="00D75025" w:rsidRPr="00341445">
        <w:rPr>
          <w:rFonts w:ascii="標楷體" w:hAnsi="標楷體" w:hint="eastAsia"/>
          <w:sz w:val="28"/>
          <w:szCs w:val="28"/>
        </w:rPr>
        <w:t>自動警報設備之住宅場所，應於106年12月31日前完成設置住宅用火災警報器(以下簡稱</w:t>
      </w:r>
      <w:proofErr w:type="gramStart"/>
      <w:r w:rsidR="00D75025" w:rsidRPr="00341445">
        <w:rPr>
          <w:rFonts w:ascii="標楷體" w:hAnsi="標楷體" w:hint="eastAsia"/>
          <w:sz w:val="28"/>
          <w:szCs w:val="28"/>
        </w:rPr>
        <w:t>住警器</w:t>
      </w:r>
      <w:proofErr w:type="gramEnd"/>
      <w:r w:rsidR="00D75025" w:rsidRPr="00341445">
        <w:rPr>
          <w:rFonts w:ascii="標楷體" w:hAnsi="標楷體" w:hint="eastAsia"/>
          <w:sz w:val="28"/>
          <w:szCs w:val="28"/>
        </w:rPr>
        <w:t>)。</w:t>
      </w:r>
      <w:r w:rsidR="001967C5" w:rsidRPr="00341445">
        <w:rPr>
          <w:rFonts w:ascii="標楷體" w:hAnsi="標楷體" w:hint="eastAsia"/>
          <w:sz w:val="28"/>
          <w:szCs w:val="28"/>
        </w:rPr>
        <w:t>設置</w:t>
      </w:r>
      <w:proofErr w:type="gramStart"/>
      <w:r w:rsidR="001967C5" w:rsidRPr="00341445">
        <w:rPr>
          <w:rFonts w:ascii="標楷體" w:hAnsi="標楷體" w:hint="eastAsia"/>
          <w:sz w:val="28"/>
          <w:szCs w:val="28"/>
        </w:rPr>
        <w:t>住警器係</w:t>
      </w:r>
      <w:proofErr w:type="gramEnd"/>
      <w:r w:rsidR="001967C5" w:rsidRPr="00341445">
        <w:rPr>
          <w:rFonts w:ascii="標楷體" w:hAnsi="標楷體" w:hint="eastAsia"/>
          <w:sz w:val="28"/>
          <w:szCs w:val="28"/>
        </w:rPr>
        <w:t>住宅管理權人之義務，</w:t>
      </w:r>
      <w:r w:rsidR="007034B4">
        <w:rPr>
          <w:rFonts w:ascii="標楷體" w:hAnsi="標楷體" w:hint="eastAsia"/>
          <w:sz w:val="28"/>
          <w:szCs w:val="28"/>
        </w:rPr>
        <w:t>且此</w:t>
      </w:r>
      <w:r w:rsidR="001967C5" w:rsidRPr="00341445">
        <w:rPr>
          <w:rFonts w:ascii="標楷體" w:hAnsi="標楷體" w:hint="eastAsia"/>
          <w:sz w:val="28"/>
          <w:szCs w:val="28"/>
        </w:rPr>
        <w:t>設備能有效防止住宅火災的死亡事件，</w:t>
      </w:r>
      <w:r w:rsidR="000A01AA">
        <w:rPr>
          <w:rFonts w:ascii="標楷體" w:hAnsi="標楷體" w:hint="eastAsia"/>
          <w:sz w:val="28"/>
          <w:szCs w:val="28"/>
        </w:rPr>
        <w:t>為</w:t>
      </w:r>
      <w:r w:rsidR="001967C5" w:rsidRPr="00341445">
        <w:rPr>
          <w:rFonts w:ascii="標楷體" w:hAnsi="標楷體" w:hint="eastAsia"/>
          <w:sz w:val="28"/>
          <w:szCs w:val="28"/>
        </w:rPr>
        <w:t>提升住宅安全，</w:t>
      </w:r>
      <w:r w:rsidR="000A01AA">
        <w:rPr>
          <w:rFonts w:ascii="標楷體" w:hAnsi="標楷體" w:hint="eastAsia"/>
          <w:sz w:val="28"/>
          <w:szCs w:val="28"/>
        </w:rPr>
        <w:t>實有必要</w:t>
      </w:r>
      <w:r w:rsidR="001967C5" w:rsidRPr="00341445">
        <w:rPr>
          <w:rFonts w:ascii="標楷體" w:hAnsi="標楷體" w:hint="eastAsia"/>
          <w:sz w:val="28"/>
          <w:szCs w:val="28"/>
        </w:rPr>
        <w:t>積極辦理宣導及推廣</w:t>
      </w:r>
      <w:r w:rsidR="001967C5" w:rsidRPr="00341445">
        <w:rPr>
          <w:rFonts w:ascii="標楷體" w:hAnsi="標楷體" w:hint="eastAsia"/>
          <w:kern w:val="2"/>
          <w:sz w:val="28"/>
          <w:szCs w:val="28"/>
        </w:rPr>
        <w:t>，特訂定本計畫。</w:t>
      </w:r>
    </w:p>
    <w:p w:rsidR="00A8002F" w:rsidRPr="00341445" w:rsidRDefault="00A8002F" w:rsidP="00B17356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341445">
        <w:rPr>
          <w:rFonts w:ascii="標楷體" w:eastAsia="標楷體" w:hAnsi="標楷體" w:hint="eastAsia"/>
          <w:sz w:val="28"/>
          <w:szCs w:val="28"/>
        </w:rPr>
        <w:t>参、預期目標：</w:t>
      </w:r>
    </w:p>
    <w:p w:rsidR="00A8002F" w:rsidRPr="00341445" w:rsidRDefault="00A8002F" w:rsidP="00F51B67">
      <w:pPr>
        <w:adjustRightInd w:val="0"/>
        <w:snapToGrid w:val="0"/>
        <w:spacing w:line="48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41445">
        <w:rPr>
          <w:rFonts w:ascii="標楷體" w:eastAsia="標楷體" w:hAnsi="標楷體" w:hint="eastAsia"/>
          <w:sz w:val="28"/>
          <w:szCs w:val="28"/>
        </w:rPr>
        <w:t>一、</w:t>
      </w:r>
      <w:r w:rsidR="009F2F14" w:rsidRPr="00341445">
        <w:rPr>
          <w:rFonts w:ascii="標楷體" w:eastAsia="標楷體" w:hAnsi="標楷體" w:hint="eastAsia"/>
          <w:sz w:val="28"/>
          <w:szCs w:val="28"/>
        </w:rPr>
        <w:t>整合本府各機關資源，結合本市各區里</w:t>
      </w:r>
      <w:r w:rsidR="009F2F14" w:rsidRPr="00341445">
        <w:rPr>
          <w:rFonts w:ascii="新細明體" w:hAnsi="新細明體" w:hint="eastAsia"/>
          <w:sz w:val="28"/>
          <w:szCs w:val="28"/>
        </w:rPr>
        <w:t>、</w:t>
      </w:r>
      <w:r w:rsidR="009F2F14" w:rsidRPr="00341445">
        <w:rPr>
          <w:rFonts w:ascii="標楷體" w:eastAsia="標楷體" w:hAnsi="標楷體" w:hint="eastAsia"/>
          <w:sz w:val="28"/>
          <w:szCs w:val="28"/>
        </w:rPr>
        <w:t>鄰長</w:t>
      </w:r>
      <w:r w:rsidR="009F2F14" w:rsidRPr="00341445">
        <w:rPr>
          <w:rFonts w:ascii="新細明體" w:hAnsi="新細明體" w:hint="eastAsia"/>
          <w:sz w:val="28"/>
          <w:szCs w:val="28"/>
        </w:rPr>
        <w:t>、</w:t>
      </w:r>
      <w:r w:rsidR="009F2F14" w:rsidRPr="00341445">
        <w:rPr>
          <w:rFonts w:ascii="標楷體" w:eastAsia="標楷體" w:hAnsi="標楷體" w:hint="eastAsia"/>
          <w:sz w:val="28"/>
          <w:szCs w:val="28"/>
        </w:rPr>
        <w:t>里幹事</w:t>
      </w:r>
      <w:r w:rsidR="009F2F14" w:rsidRPr="00341445">
        <w:rPr>
          <w:rFonts w:ascii="新細明體" w:hAnsi="新細明體" w:hint="eastAsia"/>
          <w:sz w:val="28"/>
          <w:szCs w:val="28"/>
        </w:rPr>
        <w:t>、</w:t>
      </w:r>
      <w:r w:rsidR="009F2F14" w:rsidRPr="00341445">
        <w:rPr>
          <w:rFonts w:ascii="標楷體" w:eastAsia="標楷體" w:hAnsi="標楷體" w:hint="eastAsia"/>
          <w:sz w:val="28"/>
          <w:szCs w:val="28"/>
        </w:rPr>
        <w:t>社工團體</w:t>
      </w:r>
      <w:r w:rsidR="009F2F14" w:rsidRPr="00341445">
        <w:rPr>
          <w:rFonts w:ascii="新細明體" w:hAnsi="新細明體" w:hint="eastAsia"/>
          <w:sz w:val="28"/>
          <w:szCs w:val="28"/>
        </w:rPr>
        <w:t>、</w:t>
      </w:r>
      <w:r w:rsidR="009F2F14" w:rsidRPr="00341445">
        <w:rPr>
          <w:rFonts w:ascii="標楷體" w:eastAsia="標楷體" w:hAnsi="標楷體" w:hint="eastAsia"/>
          <w:sz w:val="28"/>
          <w:szCs w:val="28"/>
        </w:rPr>
        <w:t>各級學校，及各種宣導管道，以社會運動方式全面</w:t>
      </w:r>
      <w:r w:rsidR="00230750">
        <w:rPr>
          <w:rFonts w:ascii="標楷體" w:eastAsia="標楷體" w:hAnsi="標楷體" w:hint="eastAsia"/>
          <w:sz w:val="28"/>
          <w:szCs w:val="28"/>
        </w:rPr>
        <w:t>訪視</w:t>
      </w:r>
      <w:r w:rsidR="009F2F14" w:rsidRPr="00341445">
        <w:rPr>
          <w:rFonts w:ascii="標楷體" w:eastAsia="標楷體" w:hAnsi="標楷體" w:hint="eastAsia"/>
          <w:sz w:val="28"/>
          <w:szCs w:val="28"/>
        </w:rPr>
        <w:t>本市5樓以下</w:t>
      </w:r>
      <w:r w:rsidR="00894EA3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約</w:t>
      </w:r>
      <w:r w:rsidR="003A3DB8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40</w:t>
      </w:r>
      <w:r w:rsidR="00894EA3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萬</w:t>
      </w:r>
      <w:r w:rsidR="003A3DB8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2,556</w:t>
      </w:r>
      <w:r w:rsidR="00CE0C58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戶</w:t>
      </w:r>
      <w:r w:rsidR="009F2F14" w:rsidRPr="00341445">
        <w:rPr>
          <w:rFonts w:ascii="標楷體" w:eastAsia="標楷體" w:hAnsi="標楷體" w:hint="eastAsia"/>
          <w:sz w:val="28"/>
          <w:szCs w:val="28"/>
        </w:rPr>
        <w:t>未設</w:t>
      </w:r>
      <w:r w:rsidR="00A26BC1" w:rsidRPr="00341445">
        <w:rPr>
          <w:rFonts w:ascii="標楷體" w:eastAsia="標楷體" w:hAnsi="標楷體" w:hint="eastAsia"/>
          <w:sz w:val="28"/>
          <w:szCs w:val="28"/>
        </w:rPr>
        <w:t>火警自動警報設備</w:t>
      </w:r>
      <w:r w:rsidR="009F2F14" w:rsidRPr="00341445">
        <w:rPr>
          <w:rFonts w:ascii="標楷體" w:eastAsia="標楷體" w:hAnsi="標楷體" w:hint="eastAsia"/>
          <w:sz w:val="28"/>
          <w:szCs w:val="28"/>
        </w:rPr>
        <w:t>之</w:t>
      </w:r>
      <w:r w:rsidR="00295825" w:rsidRPr="00341445">
        <w:rPr>
          <w:rFonts w:ascii="標楷體" w:eastAsia="標楷體" w:hAnsi="標楷體" w:hint="eastAsia"/>
          <w:sz w:val="28"/>
          <w:szCs w:val="28"/>
        </w:rPr>
        <w:t>住戶</w:t>
      </w:r>
      <w:r w:rsidR="009F2F14" w:rsidRPr="00341445">
        <w:rPr>
          <w:rFonts w:ascii="標楷體" w:eastAsia="標楷體" w:hAnsi="標楷體" w:hint="eastAsia"/>
          <w:sz w:val="28"/>
          <w:szCs w:val="28"/>
        </w:rPr>
        <w:t>，</w:t>
      </w:r>
      <w:r w:rsidR="00295825" w:rsidRPr="00341445">
        <w:rPr>
          <w:rFonts w:ascii="標楷體" w:eastAsia="標楷體" w:hAnsi="標楷體" w:hint="eastAsia"/>
          <w:sz w:val="28"/>
          <w:szCs w:val="28"/>
        </w:rPr>
        <w:t>並</w:t>
      </w:r>
      <w:r w:rsidR="00230750" w:rsidRPr="00341445">
        <w:rPr>
          <w:rFonts w:ascii="標楷體" w:eastAsia="標楷體" w:hAnsi="標楷體" w:hint="eastAsia"/>
          <w:sz w:val="28"/>
          <w:szCs w:val="28"/>
        </w:rPr>
        <w:t>推廣宣導</w:t>
      </w:r>
      <w:r w:rsidR="00D96F94" w:rsidRPr="00341445">
        <w:rPr>
          <w:rFonts w:ascii="標楷體" w:eastAsia="標楷體" w:hAnsi="標楷體" w:hint="eastAsia"/>
          <w:sz w:val="28"/>
          <w:szCs w:val="28"/>
        </w:rPr>
        <w:t>設置</w:t>
      </w:r>
      <w:proofErr w:type="gramStart"/>
      <w:r w:rsidR="009F2F14" w:rsidRPr="00341445">
        <w:rPr>
          <w:rFonts w:ascii="標楷體" w:eastAsia="標楷體" w:hAnsi="標楷體" w:hint="eastAsia"/>
          <w:sz w:val="28"/>
          <w:szCs w:val="28"/>
        </w:rPr>
        <w:t>住警器</w:t>
      </w:r>
      <w:proofErr w:type="gramEnd"/>
      <w:r w:rsidR="006B7881" w:rsidRPr="00341445">
        <w:rPr>
          <w:rFonts w:ascii="標楷體" w:eastAsia="標楷體" w:hAnsi="標楷體" w:hint="eastAsia"/>
          <w:sz w:val="28"/>
          <w:szCs w:val="28"/>
        </w:rPr>
        <w:t>。</w:t>
      </w:r>
    </w:p>
    <w:p w:rsidR="00A8002F" w:rsidRPr="00341445" w:rsidRDefault="00A8002F" w:rsidP="00F51B67">
      <w:pPr>
        <w:adjustRightInd w:val="0"/>
        <w:snapToGrid w:val="0"/>
        <w:spacing w:line="48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41445">
        <w:rPr>
          <w:rFonts w:ascii="標楷體" w:eastAsia="標楷體" w:hAnsi="標楷體" w:hint="eastAsia"/>
          <w:sz w:val="28"/>
          <w:szCs w:val="28"/>
        </w:rPr>
        <w:t>二、</w:t>
      </w:r>
      <w:r w:rsidR="002C02EB" w:rsidRPr="00341445">
        <w:rPr>
          <w:rFonts w:ascii="標楷體" w:eastAsia="標楷體" w:hAnsi="標楷體" w:hint="eastAsia"/>
          <w:sz w:val="28"/>
          <w:szCs w:val="28"/>
        </w:rPr>
        <w:t>106年12月31日前，</w:t>
      </w:r>
      <w:r w:rsidR="009F2F14" w:rsidRPr="00341445">
        <w:rPr>
          <w:rFonts w:ascii="標楷體" w:eastAsia="標楷體" w:hAnsi="標楷體" w:hint="eastAsia"/>
          <w:sz w:val="28"/>
          <w:szCs w:val="28"/>
        </w:rPr>
        <w:t>針對</w:t>
      </w:r>
      <w:r w:rsidR="00773A03" w:rsidRPr="00773A03">
        <w:rPr>
          <w:rFonts w:ascii="標楷體" w:eastAsia="標楷體" w:hAnsi="標楷體" w:hint="eastAsia"/>
          <w:b/>
          <w:color w:val="FF0000"/>
          <w:sz w:val="28"/>
          <w:szCs w:val="28"/>
        </w:rPr>
        <w:t>補助對象</w:t>
      </w:r>
      <w:r w:rsidR="00773A0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9F2F14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本市低收入</w:t>
      </w:r>
      <w:proofErr w:type="gramEnd"/>
      <w:r w:rsidR="009F2F14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戶、獨居長者、身心障礙者</w:t>
      </w:r>
      <w:r w:rsidR="004D2B54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、蝸居、社工評估經濟</w:t>
      </w:r>
      <w:r w:rsidR="009F2F14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弱勢</w:t>
      </w:r>
      <w:r w:rsidR="009E74F7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需協助者</w:t>
      </w:r>
      <w:r w:rsidR="0018004D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、搶救困難地區、狹窄巷弄、其他</w:t>
      </w:r>
      <w:r w:rsidR="00670A3C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搶救不易</w:t>
      </w:r>
      <w:r w:rsidR="0018004D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地區之</w:t>
      </w:r>
      <w:r w:rsidR="009F2F14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居住處所</w:t>
      </w:r>
      <w:r w:rsidR="00773A03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 w:rsidR="009F2F14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全面訪視</w:t>
      </w:r>
      <w:r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:rsidR="00F562B4" w:rsidRPr="00341445" w:rsidRDefault="00F562B4" w:rsidP="00B17356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341445">
        <w:rPr>
          <w:rFonts w:ascii="標楷體" w:eastAsia="標楷體" w:hAnsi="標楷體" w:hint="eastAsia"/>
          <w:sz w:val="28"/>
          <w:szCs w:val="28"/>
        </w:rPr>
        <w:t>肆、</w:t>
      </w:r>
      <w:r w:rsidR="009201BB" w:rsidRPr="00341445">
        <w:rPr>
          <w:rFonts w:ascii="標楷體" w:eastAsia="標楷體" w:hAnsi="標楷體" w:hint="eastAsia"/>
          <w:sz w:val="28"/>
          <w:szCs w:val="28"/>
        </w:rPr>
        <w:t>執行</w:t>
      </w:r>
      <w:r w:rsidR="00EC4A6D" w:rsidRPr="00341445">
        <w:rPr>
          <w:rFonts w:ascii="標楷體" w:eastAsia="標楷體" w:hAnsi="標楷體" w:hint="eastAsia"/>
          <w:sz w:val="28"/>
          <w:szCs w:val="28"/>
        </w:rPr>
        <w:t>期程及</w:t>
      </w:r>
      <w:r w:rsidRPr="00341445">
        <w:rPr>
          <w:rFonts w:ascii="標楷體" w:eastAsia="標楷體" w:hAnsi="標楷體" w:hint="eastAsia"/>
          <w:sz w:val="28"/>
          <w:szCs w:val="28"/>
        </w:rPr>
        <w:t>方式：</w:t>
      </w:r>
    </w:p>
    <w:p w:rsidR="00434B22" w:rsidRPr="00341445" w:rsidRDefault="009B330B" w:rsidP="00F51B67">
      <w:pPr>
        <w:adjustRightInd w:val="0"/>
        <w:snapToGrid w:val="0"/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341445">
        <w:rPr>
          <w:rFonts w:ascii="標楷體" w:eastAsia="標楷體" w:hAnsi="標楷體" w:hint="eastAsia"/>
          <w:sz w:val="28"/>
          <w:szCs w:val="28"/>
        </w:rPr>
        <w:t>一</w:t>
      </w:r>
      <w:r w:rsidR="00F562B4" w:rsidRPr="00341445">
        <w:rPr>
          <w:rFonts w:ascii="標楷體" w:eastAsia="標楷體" w:hAnsi="標楷體" w:hint="eastAsia"/>
          <w:sz w:val="28"/>
          <w:szCs w:val="28"/>
        </w:rPr>
        <w:t>、</w:t>
      </w:r>
      <w:r w:rsidR="00434B22" w:rsidRPr="00341445">
        <w:rPr>
          <w:rFonts w:ascii="標楷體" w:eastAsia="標楷體" w:hAnsi="標楷體" w:hint="eastAsia"/>
          <w:sz w:val="28"/>
          <w:szCs w:val="28"/>
        </w:rPr>
        <w:t>執行期程</w:t>
      </w:r>
      <w:r w:rsidR="00434B22" w:rsidRPr="00341445">
        <w:rPr>
          <w:rFonts w:ascii="新細明體" w:hAnsi="新細明體" w:hint="eastAsia"/>
          <w:sz w:val="28"/>
          <w:szCs w:val="28"/>
        </w:rPr>
        <w:t>：</w:t>
      </w:r>
      <w:r w:rsidR="00EC4A6D" w:rsidRPr="00341445">
        <w:rPr>
          <w:rFonts w:ascii="標楷體" w:eastAsia="標楷體" w:hAnsi="標楷體" w:hint="eastAsia"/>
          <w:sz w:val="28"/>
          <w:szCs w:val="28"/>
        </w:rPr>
        <w:t>即</w:t>
      </w:r>
      <w:r w:rsidR="00434B22" w:rsidRPr="00341445">
        <w:rPr>
          <w:rFonts w:ascii="標楷體" w:eastAsia="標楷體" w:hAnsi="標楷體" w:hint="eastAsia"/>
          <w:sz w:val="28"/>
          <w:szCs w:val="28"/>
        </w:rPr>
        <w:t>日起至106年12月31日止，並視執行績效檢討續辦。</w:t>
      </w:r>
    </w:p>
    <w:p w:rsidR="00F25DE8" w:rsidRDefault="00F25DE8" w:rsidP="00694133">
      <w:pPr>
        <w:adjustRightInd w:val="0"/>
        <w:snapToGrid w:val="0"/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341445">
        <w:rPr>
          <w:rFonts w:ascii="標楷體" w:eastAsia="標楷體" w:hAnsi="標楷體" w:hint="eastAsia"/>
          <w:sz w:val="28"/>
          <w:szCs w:val="28"/>
        </w:rPr>
        <w:t>二、執行方式:</w:t>
      </w:r>
    </w:p>
    <w:p w:rsidR="005810C0" w:rsidRPr="00341445" w:rsidRDefault="005810C0" w:rsidP="005810C0">
      <w:pPr>
        <w:adjustRightInd w:val="0"/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2619CD">
        <w:rPr>
          <w:rFonts w:ascii="標楷體" w:eastAsia="標楷體" w:hAnsi="標楷體" w:hint="eastAsia"/>
          <w:b/>
          <w:color w:val="FF0000"/>
          <w:sz w:val="28"/>
          <w:szCs w:val="28"/>
        </w:rPr>
        <w:t>宣導工作</w:t>
      </w:r>
      <w:r w:rsidR="00A90433" w:rsidRPr="002619CD">
        <w:rPr>
          <w:rFonts w:ascii="標楷體" w:eastAsia="標楷體" w:hAnsi="標楷體" w:hint="eastAsia"/>
          <w:b/>
          <w:color w:val="FF0000"/>
          <w:sz w:val="28"/>
          <w:szCs w:val="28"/>
        </w:rPr>
        <w:t>：</w:t>
      </w:r>
      <w:r w:rsidR="008E4078" w:rsidRPr="002619CD">
        <w:rPr>
          <w:rFonts w:ascii="標楷體" w:eastAsia="標楷體" w:hAnsi="標楷體" w:hint="eastAsia"/>
          <w:b/>
          <w:color w:val="FF0000"/>
          <w:sz w:val="28"/>
          <w:szCs w:val="28"/>
        </w:rPr>
        <w:t>消防局以</w:t>
      </w:r>
      <w:r w:rsidR="008E4078" w:rsidRPr="002619CD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平面、多媒體、捷運月台、車廂及廣播電台等多元管道宣導、</w:t>
      </w:r>
      <w:r w:rsidR="00A90433" w:rsidRPr="002619CD">
        <w:rPr>
          <w:rFonts w:ascii="標楷體" w:eastAsia="標楷體" w:hAnsi="標楷體" w:hint="eastAsia"/>
          <w:b/>
          <w:color w:val="FF0000"/>
          <w:sz w:val="28"/>
          <w:szCs w:val="28"/>
        </w:rPr>
        <w:t>民政局協助督導各區公所、里辦公處</w:t>
      </w:r>
      <w:r w:rsidR="008E4078" w:rsidRPr="002619CD">
        <w:rPr>
          <w:rFonts w:ascii="標楷體" w:eastAsia="標楷體" w:hAnsi="標楷體" w:hint="eastAsia"/>
          <w:b/>
          <w:color w:val="FF0000"/>
          <w:sz w:val="28"/>
          <w:szCs w:val="28"/>
        </w:rPr>
        <w:t>宣導</w:t>
      </w:r>
      <w:r w:rsidR="00A90433" w:rsidRPr="002619CD">
        <w:rPr>
          <w:rFonts w:ascii="標楷體" w:eastAsia="標楷體" w:hAnsi="標楷體" w:hint="eastAsia"/>
          <w:b/>
          <w:color w:val="FF0000"/>
          <w:sz w:val="28"/>
          <w:szCs w:val="28"/>
        </w:rPr>
        <w:t>執行、教育局</w:t>
      </w:r>
      <w:r w:rsidR="002B0C4C"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協助宣導</w:t>
      </w:r>
      <w:r w:rsidR="008E4078"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、</w:t>
      </w:r>
      <w:r w:rsidR="008E4078" w:rsidRPr="002619CD">
        <w:rPr>
          <w:rFonts w:ascii="標楷體" w:eastAsia="標楷體" w:hAnsi="標楷體" w:hint="eastAsia"/>
          <w:b/>
          <w:color w:val="FF0000"/>
          <w:sz w:val="28"/>
          <w:szCs w:val="28"/>
        </w:rPr>
        <w:t>社會局結合現有業務</w:t>
      </w:r>
      <w:r w:rsidR="002A73E2" w:rsidRPr="002A73E2">
        <w:rPr>
          <w:rFonts w:ascii="標楷體" w:eastAsia="標楷體" w:hAnsi="標楷體" w:hint="eastAsia"/>
          <w:b/>
          <w:color w:val="0000FF"/>
          <w:sz w:val="28"/>
          <w:szCs w:val="28"/>
        </w:rPr>
        <w:t>協助</w:t>
      </w:r>
      <w:r w:rsidR="008E4078" w:rsidRPr="002A73E2">
        <w:rPr>
          <w:rFonts w:ascii="標楷體" w:eastAsia="標楷體" w:hAnsi="標楷體" w:hint="eastAsia"/>
          <w:b/>
          <w:color w:val="0000FF"/>
          <w:sz w:val="28"/>
          <w:szCs w:val="28"/>
        </w:rPr>
        <w:t>宣導</w:t>
      </w:r>
      <w:r w:rsidR="008E4078" w:rsidRPr="002619CD">
        <w:rPr>
          <w:rFonts w:ascii="標楷體" w:eastAsia="標楷體" w:hAnsi="標楷體" w:hint="eastAsia"/>
          <w:b/>
          <w:color w:val="FF0000"/>
          <w:sz w:val="28"/>
          <w:szCs w:val="28"/>
        </w:rPr>
        <w:t>、觀光傳播局利用媒體管道宣導，以「住宅安裝</w:t>
      </w:r>
      <w:proofErr w:type="gramStart"/>
      <w:r w:rsidR="008E4078" w:rsidRPr="002619CD">
        <w:rPr>
          <w:rFonts w:ascii="標楷體" w:eastAsia="標楷體" w:hAnsi="標楷體" w:hint="eastAsia"/>
          <w:b/>
          <w:color w:val="FF0000"/>
          <w:sz w:val="28"/>
          <w:szCs w:val="28"/>
        </w:rPr>
        <w:t>住警器</w:t>
      </w:r>
      <w:proofErr w:type="gramEnd"/>
      <w:r w:rsidR="008E4078" w:rsidRPr="002619CD">
        <w:rPr>
          <w:rFonts w:ascii="標楷體" w:eastAsia="標楷體" w:hAnsi="標楷體" w:hint="eastAsia"/>
          <w:b/>
          <w:color w:val="FF0000"/>
          <w:sz w:val="28"/>
          <w:szCs w:val="28"/>
        </w:rPr>
        <w:t>、家人安全有保佑」為宣導主軸，推廣宣導設置</w:t>
      </w:r>
      <w:proofErr w:type="gramStart"/>
      <w:r w:rsidR="008E4078" w:rsidRPr="002619CD">
        <w:rPr>
          <w:rFonts w:ascii="標楷體" w:eastAsia="標楷體" w:hAnsi="標楷體" w:hint="eastAsia"/>
          <w:b/>
          <w:color w:val="FF0000"/>
          <w:sz w:val="28"/>
          <w:szCs w:val="28"/>
        </w:rPr>
        <w:t>住警器</w:t>
      </w:r>
      <w:proofErr w:type="gramEnd"/>
      <w:r w:rsidR="008E4078" w:rsidRPr="002619CD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:rsidR="00313C48" w:rsidRPr="00341445" w:rsidRDefault="00EC4A6D" w:rsidP="008E4078">
      <w:pPr>
        <w:adjustRightInd w:val="0"/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41445">
        <w:rPr>
          <w:rFonts w:ascii="標楷體" w:eastAsia="標楷體" w:hAnsi="標楷體" w:hint="eastAsia"/>
          <w:sz w:val="28"/>
          <w:szCs w:val="28"/>
        </w:rPr>
        <w:lastRenderedPageBreak/>
        <w:t>(</w:t>
      </w:r>
      <w:r w:rsidR="008E4078">
        <w:rPr>
          <w:rFonts w:ascii="標楷體" w:eastAsia="標楷體" w:hAnsi="標楷體" w:hint="eastAsia"/>
          <w:sz w:val="28"/>
          <w:szCs w:val="28"/>
        </w:rPr>
        <w:t>二</w:t>
      </w:r>
      <w:r w:rsidRPr="00341445">
        <w:rPr>
          <w:rFonts w:ascii="標楷體" w:eastAsia="標楷體" w:hAnsi="標楷體" w:hint="eastAsia"/>
          <w:sz w:val="28"/>
          <w:szCs w:val="28"/>
        </w:rPr>
        <w:t>)</w:t>
      </w:r>
      <w:r w:rsidR="00295825" w:rsidRPr="00341445">
        <w:rPr>
          <w:rFonts w:ascii="標楷體" w:eastAsia="標楷體" w:hAnsi="標楷體" w:hint="eastAsia"/>
          <w:sz w:val="28"/>
          <w:szCs w:val="28"/>
        </w:rPr>
        <w:t>補助裝設:運用消防局編列預算、內政部補助經費</w:t>
      </w:r>
      <w:r w:rsidR="00295825" w:rsidRPr="00341445">
        <w:rPr>
          <w:rFonts w:ascii="新細明體" w:hAnsi="新細明體" w:hint="eastAsia"/>
          <w:sz w:val="28"/>
          <w:szCs w:val="28"/>
        </w:rPr>
        <w:t>、</w:t>
      </w:r>
      <w:r w:rsidR="00295825" w:rsidRPr="00341445">
        <w:rPr>
          <w:rFonts w:ascii="標楷體" w:eastAsia="標楷體" w:hAnsi="標楷體" w:hint="eastAsia"/>
          <w:sz w:val="28"/>
          <w:szCs w:val="28"/>
        </w:rPr>
        <w:t>民間團體捐贈，</w:t>
      </w:r>
      <w:r w:rsidR="00295825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針對</w:t>
      </w:r>
      <w:r w:rsidR="00773A03" w:rsidRPr="00773A03">
        <w:rPr>
          <w:rFonts w:ascii="標楷體" w:eastAsia="標楷體" w:hAnsi="標楷體" w:hint="eastAsia"/>
          <w:b/>
          <w:color w:val="FF0000"/>
          <w:sz w:val="28"/>
          <w:szCs w:val="28"/>
        </w:rPr>
        <w:t>補助對象</w:t>
      </w:r>
      <w:r w:rsidR="00773A03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r w:rsidR="00295825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低收入戶、獨居長者、身心障礙者</w:t>
      </w:r>
      <w:r w:rsidR="0018004D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、蝸居、經社工評估經濟弱勢需協助者、搶救困難地區、狹窄巷弄、其他搶救不易</w:t>
      </w:r>
      <w:r w:rsidR="0022418B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地區</w:t>
      </w:r>
      <w:r w:rsidR="0018004D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之居住處所</w:t>
      </w:r>
      <w:r w:rsidR="00773A03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 w:rsidR="00295825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，進行</w:t>
      </w:r>
      <w:r w:rsidR="00AA6C67">
        <w:rPr>
          <w:rFonts w:ascii="標楷體" w:eastAsia="標楷體" w:hAnsi="標楷體" w:hint="eastAsia"/>
          <w:b/>
          <w:color w:val="FF0000"/>
          <w:sz w:val="28"/>
          <w:szCs w:val="28"/>
        </w:rPr>
        <w:t>優先</w:t>
      </w:r>
      <w:r w:rsidR="00295825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補助</w:t>
      </w:r>
      <w:r w:rsidR="00D96F94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設置</w:t>
      </w:r>
      <w:r w:rsidR="003B0730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  <w:proofErr w:type="gramStart"/>
      <w:r w:rsidR="003B0730" w:rsidRPr="002619CD">
        <w:rPr>
          <w:rFonts w:ascii="標楷體" w:eastAsia="標楷體" w:hAnsi="標楷體" w:hint="eastAsia"/>
          <w:b/>
          <w:color w:val="FF0000"/>
          <w:sz w:val="28"/>
          <w:szCs w:val="28"/>
        </w:rPr>
        <w:t>住警器</w:t>
      </w:r>
      <w:proofErr w:type="gramEnd"/>
      <w:r w:rsidR="003B0730" w:rsidRPr="002619CD">
        <w:rPr>
          <w:rFonts w:ascii="標楷體" w:eastAsia="標楷體" w:hAnsi="標楷體" w:hint="eastAsia"/>
          <w:b/>
          <w:color w:val="FF0000"/>
          <w:sz w:val="28"/>
          <w:szCs w:val="28"/>
        </w:rPr>
        <w:t>補助，以同一人同一地址補助一只為原則，不得重複安裝，但如為同一人搬遷不同地址或同址多個不同弱勢者，視</w:t>
      </w:r>
      <w:r w:rsidR="003B0730">
        <w:rPr>
          <w:rFonts w:ascii="標楷體" w:eastAsia="標楷體" w:hAnsi="標楷體" w:hint="eastAsia"/>
          <w:b/>
          <w:color w:val="FF0000"/>
          <w:sz w:val="28"/>
          <w:szCs w:val="28"/>
        </w:rPr>
        <w:t>實際</w:t>
      </w:r>
      <w:r w:rsidR="003B0730" w:rsidRPr="002619CD">
        <w:rPr>
          <w:rFonts w:ascii="標楷體" w:eastAsia="標楷體" w:hAnsi="標楷體" w:hint="eastAsia"/>
          <w:b/>
          <w:color w:val="FF0000"/>
          <w:sz w:val="28"/>
          <w:szCs w:val="28"/>
        </w:rPr>
        <w:t>情況得補助之。</w:t>
      </w:r>
      <w:r w:rsidR="00295825" w:rsidRPr="00AA7A0A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295825" w:rsidRPr="00341445">
        <w:rPr>
          <w:rFonts w:ascii="標楷體" w:eastAsia="標楷體" w:hAnsi="標楷體" w:hint="eastAsia"/>
          <w:sz w:val="28"/>
          <w:szCs w:val="28"/>
        </w:rPr>
        <w:t>補助期程規劃</w:t>
      </w:r>
      <w:proofErr w:type="gramStart"/>
      <w:r w:rsidR="00295825" w:rsidRPr="00341445">
        <w:rPr>
          <w:rFonts w:ascii="標楷體" w:eastAsia="標楷體" w:hAnsi="標楷體" w:hint="eastAsia"/>
          <w:sz w:val="28"/>
          <w:szCs w:val="28"/>
        </w:rPr>
        <w:t>概要表如</w:t>
      </w:r>
      <w:r w:rsidR="00295825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附</w:t>
      </w:r>
      <w:r w:rsidR="00BA1D97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表</w:t>
      </w:r>
      <w:r w:rsidR="00295825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一</w:t>
      </w:r>
      <w:proofErr w:type="gramEnd"/>
      <w:r w:rsidR="00295825" w:rsidRPr="00341445">
        <w:rPr>
          <w:rFonts w:ascii="標楷體" w:eastAsia="標楷體" w:hAnsi="標楷體" w:hint="eastAsia"/>
          <w:sz w:val="28"/>
          <w:szCs w:val="28"/>
        </w:rPr>
        <w:t>)</w:t>
      </w:r>
      <w:r w:rsidR="00C2601C" w:rsidRPr="00341445">
        <w:rPr>
          <w:rFonts w:ascii="標楷體" w:eastAsia="標楷體" w:hAnsi="標楷體" w:hint="eastAsia"/>
          <w:sz w:val="28"/>
          <w:szCs w:val="28"/>
        </w:rPr>
        <w:t>。</w:t>
      </w:r>
    </w:p>
    <w:p w:rsidR="00221D25" w:rsidRPr="00341445" w:rsidRDefault="00EC4A6D" w:rsidP="00AD1D5A">
      <w:pPr>
        <w:adjustRightInd w:val="0"/>
        <w:snapToGrid w:val="0"/>
        <w:spacing w:line="48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41445">
        <w:rPr>
          <w:rFonts w:ascii="標楷體" w:eastAsia="標楷體" w:hAnsi="標楷體" w:hint="eastAsia"/>
          <w:sz w:val="28"/>
          <w:szCs w:val="28"/>
        </w:rPr>
        <w:t>(三)</w:t>
      </w:r>
      <w:r w:rsidR="00221D25" w:rsidRPr="00341445">
        <w:rPr>
          <w:rFonts w:ascii="標楷體" w:eastAsia="標楷體" w:hAnsi="標楷體" w:hint="eastAsia"/>
          <w:sz w:val="28"/>
          <w:szCs w:val="28"/>
        </w:rPr>
        <w:t>區里競賽:</w:t>
      </w:r>
      <w:r w:rsidR="00213284" w:rsidRPr="00341445">
        <w:rPr>
          <w:rFonts w:ascii="標楷體" w:eastAsia="標楷體" w:hAnsi="標楷體" w:hint="eastAsia"/>
          <w:sz w:val="28"/>
          <w:szCs w:val="28"/>
        </w:rPr>
        <w:t>深入市民居家</w:t>
      </w:r>
      <w:r w:rsidR="00B17356" w:rsidRPr="00341445">
        <w:rPr>
          <w:rFonts w:ascii="標楷體" w:eastAsia="標楷體" w:hAnsi="標楷體" w:hint="eastAsia"/>
          <w:sz w:val="28"/>
          <w:szCs w:val="28"/>
        </w:rPr>
        <w:t>推廣</w:t>
      </w:r>
      <w:r w:rsidR="00213284" w:rsidRPr="00341445">
        <w:rPr>
          <w:rFonts w:ascii="標楷體" w:eastAsia="標楷體" w:hAnsi="標楷體" w:hint="eastAsia"/>
          <w:sz w:val="28"/>
          <w:szCs w:val="28"/>
        </w:rPr>
        <w:t>防火教育，提升</w:t>
      </w:r>
      <w:r w:rsidR="00D96F94" w:rsidRPr="00341445">
        <w:rPr>
          <w:rFonts w:ascii="標楷體" w:eastAsia="標楷體" w:hAnsi="標楷體" w:hint="eastAsia"/>
          <w:sz w:val="28"/>
          <w:szCs w:val="28"/>
        </w:rPr>
        <w:t>設置</w:t>
      </w:r>
      <w:r w:rsidR="00213284" w:rsidRPr="00341445">
        <w:rPr>
          <w:rFonts w:ascii="標楷體" w:eastAsia="標楷體" w:hAnsi="標楷體" w:hint="eastAsia"/>
          <w:sz w:val="28"/>
          <w:szCs w:val="28"/>
        </w:rPr>
        <w:t>率，</w:t>
      </w:r>
      <w:r w:rsidR="00221D25" w:rsidRPr="00341445">
        <w:rPr>
          <w:rFonts w:ascii="標楷體" w:eastAsia="標楷體" w:hAnsi="標楷體" w:hint="eastAsia"/>
          <w:sz w:val="28"/>
          <w:szCs w:val="28"/>
        </w:rPr>
        <w:t>填報執行成果，</w:t>
      </w:r>
      <w:r w:rsidR="003029D0" w:rsidRPr="007A4C88">
        <w:rPr>
          <w:rFonts w:ascii="標楷體" w:eastAsia="標楷體" w:hAnsi="標楷體" w:hint="eastAsia"/>
          <w:b/>
          <w:color w:val="FF0000"/>
          <w:sz w:val="28"/>
          <w:szCs w:val="28"/>
        </w:rPr>
        <w:t>及</w:t>
      </w:r>
      <w:r w:rsidR="00811C5B" w:rsidRPr="007A4C88">
        <w:rPr>
          <w:rFonts w:ascii="標楷體" w:eastAsia="標楷體" w:hAnsi="標楷體" w:hint="eastAsia"/>
          <w:b/>
          <w:color w:val="FF0000"/>
          <w:sz w:val="28"/>
          <w:szCs w:val="28"/>
        </w:rPr>
        <w:t>年度統計總成效，績優區公所、</w:t>
      </w:r>
      <w:proofErr w:type="gramStart"/>
      <w:r w:rsidR="00811C5B" w:rsidRPr="007A4C88">
        <w:rPr>
          <w:rFonts w:ascii="標楷體" w:eastAsia="標楷體" w:hAnsi="標楷體" w:hint="eastAsia"/>
          <w:b/>
          <w:color w:val="FF0000"/>
          <w:sz w:val="28"/>
          <w:szCs w:val="28"/>
        </w:rPr>
        <w:t>績優里辦公室</w:t>
      </w:r>
      <w:proofErr w:type="gramEnd"/>
      <w:r w:rsidR="00811C5B" w:rsidRPr="007A4C88">
        <w:rPr>
          <w:rFonts w:ascii="標楷體" w:eastAsia="標楷體" w:hAnsi="標楷體" w:hint="eastAsia"/>
          <w:b/>
          <w:color w:val="FF0000"/>
          <w:sz w:val="28"/>
          <w:szCs w:val="28"/>
        </w:rPr>
        <w:t>等</w:t>
      </w:r>
      <w:r w:rsidR="00811C5B">
        <w:rPr>
          <w:rFonts w:ascii="標楷體" w:eastAsia="標楷體" w:hAnsi="標楷體" w:hint="eastAsia"/>
          <w:sz w:val="28"/>
          <w:szCs w:val="28"/>
        </w:rPr>
        <w:t>，</w:t>
      </w:r>
      <w:r w:rsidR="00360D0B" w:rsidRPr="00341445">
        <w:rPr>
          <w:rFonts w:ascii="標楷體" w:eastAsia="標楷體" w:hAnsi="標楷體" w:hint="eastAsia"/>
          <w:sz w:val="28"/>
          <w:szCs w:val="28"/>
        </w:rPr>
        <w:t>公布於本府網頁並提報</w:t>
      </w:r>
      <w:r w:rsidR="00221D25" w:rsidRPr="00341445">
        <w:rPr>
          <w:rFonts w:ascii="標楷體" w:eastAsia="標楷體" w:hAnsi="標楷體" w:hint="eastAsia"/>
          <w:sz w:val="28"/>
          <w:szCs w:val="28"/>
        </w:rPr>
        <w:t>表揚</w:t>
      </w:r>
      <w:r w:rsidR="00811C5B">
        <w:rPr>
          <w:rFonts w:ascii="標楷體" w:eastAsia="標楷體" w:hAnsi="標楷體" w:hint="eastAsia"/>
          <w:sz w:val="28"/>
          <w:szCs w:val="28"/>
        </w:rPr>
        <w:t>。</w:t>
      </w:r>
    </w:p>
    <w:p w:rsidR="00221D25" w:rsidRPr="00341445" w:rsidRDefault="00EC4A6D" w:rsidP="00F51B67">
      <w:pPr>
        <w:adjustRightInd w:val="0"/>
        <w:snapToGrid w:val="0"/>
        <w:spacing w:line="48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41445">
        <w:rPr>
          <w:rFonts w:ascii="標楷體" w:eastAsia="標楷體" w:hAnsi="標楷體" w:hint="eastAsia"/>
          <w:sz w:val="28"/>
          <w:szCs w:val="28"/>
        </w:rPr>
        <w:t>(四)</w:t>
      </w:r>
      <w:r w:rsidR="00221D25" w:rsidRPr="00341445">
        <w:rPr>
          <w:rFonts w:ascii="標楷體" w:eastAsia="標楷體" w:hAnsi="標楷體" w:hint="eastAsia"/>
          <w:sz w:val="28"/>
          <w:szCs w:val="28"/>
        </w:rPr>
        <w:t>志工參與:結合消防局、社會局、各區里志工共同宣導推廣。</w:t>
      </w:r>
    </w:p>
    <w:p w:rsidR="00151039" w:rsidRPr="00341445" w:rsidRDefault="00221D25" w:rsidP="00B17356">
      <w:pP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341445">
        <w:rPr>
          <w:rFonts w:ascii="標楷體" w:eastAsia="標楷體" w:hAnsi="標楷體" w:hint="eastAsia"/>
          <w:sz w:val="28"/>
          <w:szCs w:val="28"/>
        </w:rPr>
        <w:t>伍</w:t>
      </w:r>
      <w:r w:rsidR="00151039" w:rsidRPr="00341445">
        <w:rPr>
          <w:rFonts w:ascii="標楷體" w:eastAsia="標楷體" w:hAnsi="標楷體" w:hint="eastAsia"/>
          <w:sz w:val="28"/>
          <w:szCs w:val="28"/>
        </w:rPr>
        <w:t>、</w:t>
      </w:r>
      <w:r w:rsidR="009D01AA" w:rsidRPr="00341445">
        <w:rPr>
          <w:rFonts w:ascii="標楷體" w:eastAsia="標楷體" w:hAnsi="標楷體" w:hint="eastAsia"/>
          <w:sz w:val="28"/>
          <w:szCs w:val="28"/>
        </w:rPr>
        <w:t>辦理機關與執行措施(</w:t>
      </w:r>
      <w:r w:rsidR="00CE5766" w:rsidRPr="00341445">
        <w:rPr>
          <w:rFonts w:ascii="標楷體" w:eastAsia="標楷體" w:hAnsi="標楷體" w:hint="eastAsia"/>
          <w:sz w:val="28"/>
          <w:szCs w:val="28"/>
        </w:rPr>
        <w:t>執行</w:t>
      </w:r>
      <w:proofErr w:type="gramStart"/>
      <w:r w:rsidR="00CE5766" w:rsidRPr="00341445">
        <w:rPr>
          <w:rFonts w:ascii="標楷體" w:eastAsia="標楷體" w:hAnsi="標楷體" w:hint="eastAsia"/>
          <w:sz w:val="28"/>
          <w:szCs w:val="28"/>
        </w:rPr>
        <w:t>分工表</w:t>
      </w:r>
      <w:r w:rsidR="009D01AA" w:rsidRPr="00341445">
        <w:rPr>
          <w:rFonts w:ascii="標楷體" w:eastAsia="標楷體" w:hAnsi="標楷體" w:hint="eastAsia"/>
          <w:sz w:val="28"/>
          <w:szCs w:val="28"/>
        </w:rPr>
        <w:t>如</w:t>
      </w:r>
      <w:r w:rsidR="009D01AA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附</w:t>
      </w:r>
      <w:r w:rsidR="00BA1D97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表</w:t>
      </w:r>
      <w:proofErr w:type="gramEnd"/>
      <w:r w:rsidR="0000275A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二</w:t>
      </w:r>
      <w:r w:rsidR="009D01AA" w:rsidRPr="00341445">
        <w:rPr>
          <w:rFonts w:ascii="標楷體" w:eastAsia="標楷體" w:hAnsi="標楷體" w:hint="eastAsia"/>
          <w:sz w:val="28"/>
          <w:szCs w:val="28"/>
        </w:rPr>
        <w:t>)：</w:t>
      </w:r>
    </w:p>
    <w:p w:rsidR="009D01AA" w:rsidRPr="00341445" w:rsidRDefault="009D01AA" w:rsidP="00F51B67">
      <w:pPr>
        <w:adjustRightInd w:val="0"/>
        <w:snapToGrid w:val="0"/>
        <w:spacing w:line="480" w:lineRule="exact"/>
        <w:ind w:leftChars="100" w:left="240"/>
        <w:rPr>
          <w:rFonts w:ascii="標楷體" w:eastAsia="標楷體" w:hAnsi="標楷體"/>
          <w:b/>
          <w:sz w:val="28"/>
          <w:szCs w:val="28"/>
        </w:rPr>
      </w:pPr>
      <w:r w:rsidRPr="00341445">
        <w:rPr>
          <w:rFonts w:ascii="標楷體" w:eastAsia="標楷體" w:hAnsi="標楷體" w:hint="eastAsia"/>
          <w:b/>
          <w:sz w:val="28"/>
          <w:szCs w:val="28"/>
        </w:rPr>
        <w:t>一、消防局</w:t>
      </w:r>
      <w:r w:rsidRPr="00341445">
        <w:rPr>
          <w:rFonts w:ascii="新細明體" w:hAnsi="新細明體" w:hint="eastAsia"/>
          <w:b/>
          <w:sz w:val="28"/>
          <w:szCs w:val="28"/>
        </w:rPr>
        <w:t>：</w:t>
      </w:r>
    </w:p>
    <w:p w:rsidR="00B05E87" w:rsidRPr="00341445" w:rsidRDefault="00B05E87" w:rsidP="00F51B67">
      <w:pPr>
        <w:adjustRightInd w:val="0"/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4144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34144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41445">
        <w:rPr>
          <w:rFonts w:ascii="標楷體" w:eastAsia="標楷體" w:hAnsi="標楷體" w:hint="eastAsia"/>
          <w:sz w:val="28"/>
          <w:szCs w:val="28"/>
        </w:rPr>
        <w:t>)定期整合辦理機關執行情形，並適時修訂本計畫。</w:t>
      </w:r>
    </w:p>
    <w:p w:rsidR="00974F46" w:rsidRDefault="009201BB" w:rsidP="00F51B67">
      <w:pPr>
        <w:adjustRightInd w:val="0"/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41445">
        <w:rPr>
          <w:rFonts w:ascii="標楷體" w:eastAsia="標楷體" w:hAnsi="標楷體" w:hint="eastAsia"/>
          <w:sz w:val="28"/>
          <w:szCs w:val="28"/>
        </w:rPr>
        <w:t>(二)</w:t>
      </w:r>
      <w:r w:rsidR="00A36639" w:rsidRPr="00341445">
        <w:rPr>
          <w:rFonts w:ascii="標楷體" w:eastAsia="標楷體" w:hAnsi="標楷體" w:hint="eastAsia"/>
          <w:sz w:val="28"/>
          <w:szCs w:val="28"/>
        </w:rPr>
        <w:t>辦理</w:t>
      </w:r>
      <w:r w:rsidRPr="00341445">
        <w:rPr>
          <w:rFonts w:ascii="標楷體" w:eastAsia="標楷體" w:hAnsi="標楷體" w:hint="eastAsia"/>
          <w:sz w:val="28"/>
          <w:szCs w:val="28"/>
        </w:rPr>
        <w:t>補助</w:t>
      </w:r>
      <w:r w:rsidR="00D96F94" w:rsidRPr="00341445">
        <w:rPr>
          <w:rFonts w:ascii="標楷體" w:eastAsia="標楷體" w:hAnsi="標楷體" w:hint="eastAsia"/>
          <w:sz w:val="28"/>
          <w:szCs w:val="28"/>
        </w:rPr>
        <w:t>設置</w:t>
      </w:r>
      <w:r w:rsidRPr="00341445">
        <w:rPr>
          <w:rFonts w:ascii="標楷體" w:eastAsia="標楷體" w:hAnsi="標楷體" w:hint="eastAsia"/>
          <w:sz w:val="28"/>
          <w:szCs w:val="28"/>
        </w:rPr>
        <w:t>執行工作。</w:t>
      </w:r>
    </w:p>
    <w:p w:rsidR="002638A0" w:rsidRDefault="002638A0" w:rsidP="00F51B67">
      <w:pPr>
        <w:adjustRightInd w:val="0"/>
        <w:snapToGrid w:val="0"/>
        <w:spacing w:line="480" w:lineRule="exact"/>
        <w:ind w:leftChars="204" w:left="105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Pr="002638A0">
        <w:rPr>
          <w:rFonts w:ascii="標楷體" w:eastAsia="標楷體" w:hAnsi="標楷體" w:hint="eastAsia"/>
          <w:sz w:val="28"/>
          <w:szCs w:val="28"/>
        </w:rPr>
        <w:t>結合社會資源，鼓勵民眾或民間公益團體，關懷居住安全，贊助弱勢市民</w:t>
      </w:r>
      <w:r w:rsidR="00C15761">
        <w:rPr>
          <w:rFonts w:ascii="標楷體" w:eastAsia="標楷體" w:hAnsi="標楷體" w:hint="eastAsia"/>
          <w:sz w:val="28"/>
          <w:szCs w:val="28"/>
        </w:rPr>
        <w:t>及</w:t>
      </w:r>
      <w:r w:rsidR="00C15761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搶救困難地區、狹</w:t>
      </w:r>
      <w:r w:rsidR="00D02816">
        <w:rPr>
          <w:rFonts w:ascii="標楷體" w:eastAsia="標楷體" w:hAnsi="標楷體" w:hint="eastAsia"/>
          <w:b/>
          <w:color w:val="FF0000"/>
          <w:sz w:val="28"/>
          <w:szCs w:val="28"/>
        </w:rPr>
        <w:t>窄</w:t>
      </w:r>
      <w:r w:rsidR="00C15761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巷</w:t>
      </w:r>
      <w:r w:rsidR="00D02816">
        <w:rPr>
          <w:rFonts w:ascii="標楷體" w:eastAsia="標楷體" w:hAnsi="標楷體" w:hint="eastAsia"/>
          <w:b/>
          <w:color w:val="FF0000"/>
          <w:sz w:val="28"/>
          <w:szCs w:val="28"/>
        </w:rPr>
        <w:t>弄</w:t>
      </w:r>
      <w:r w:rsidR="007201BD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、其它搶救不易</w:t>
      </w:r>
      <w:r w:rsidR="00C15761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地區</w:t>
      </w:r>
      <w:r w:rsidR="000E2CAB">
        <w:rPr>
          <w:rFonts w:ascii="標楷體" w:eastAsia="標楷體" w:hAnsi="標楷體" w:hint="eastAsia"/>
          <w:b/>
          <w:color w:val="FF0000"/>
          <w:sz w:val="28"/>
          <w:szCs w:val="28"/>
        </w:rPr>
        <w:t>住戶</w:t>
      </w:r>
      <w:r w:rsidRPr="002638A0">
        <w:rPr>
          <w:rFonts w:ascii="標楷體" w:eastAsia="標楷體" w:hAnsi="標楷體" w:hint="eastAsia"/>
          <w:sz w:val="28"/>
          <w:szCs w:val="28"/>
        </w:rPr>
        <w:t>裝置</w:t>
      </w:r>
      <w:proofErr w:type="gramStart"/>
      <w:r w:rsidRPr="002638A0">
        <w:rPr>
          <w:rFonts w:ascii="標楷體" w:eastAsia="標楷體" w:hAnsi="標楷體" w:hint="eastAsia"/>
          <w:sz w:val="28"/>
          <w:szCs w:val="28"/>
        </w:rPr>
        <w:t>住警器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2638A0" w:rsidRDefault="002638A0" w:rsidP="003029D0">
      <w:pPr>
        <w:adjustRightInd w:val="0"/>
        <w:snapToGrid w:val="0"/>
        <w:spacing w:line="480" w:lineRule="exact"/>
        <w:ind w:leftChars="204" w:left="105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Pr="00AE447A">
        <w:rPr>
          <w:rFonts w:ascii="標楷體" w:eastAsia="標楷體" w:hAnsi="標楷體" w:hint="eastAsia"/>
          <w:color w:val="000000"/>
          <w:sz w:val="28"/>
          <w:szCs w:val="28"/>
        </w:rPr>
        <w:t>提供「居家消防安全診斷表」文宣，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由</w:t>
      </w:r>
      <w:r w:rsidRPr="00AE447A">
        <w:rPr>
          <w:rFonts w:ascii="標楷體" w:eastAsia="標楷體" w:hAnsi="標楷體" w:hint="eastAsia"/>
          <w:color w:val="000000"/>
          <w:sz w:val="28"/>
          <w:szCs w:val="28"/>
        </w:rPr>
        <w:t>教育局</w:t>
      </w:r>
      <w:r>
        <w:rPr>
          <w:rFonts w:ascii="標楷體" w:eastAsia="標楷體" w:hAnsi="標楷體" w:hint="eastAsia"/>
          <w:color w:val="000000"/>
          <w:sz w:val="28"/>
          <w:szCs w:val="28"/>
        </w:rPr>
        <w:t>發送</w:t>
      </w:r>
      <w:r w:rsidRPr="00AE447A">
        <w:rPr>
          <w:rFonts w:ascii="標楷體" w:eastAsia="標楷體" w:hAnsi="標楷體" w:hint="eastAsia"/>
          <w:color w:val="000000"/>
          <w:sz w:val="28"/>
          <w:szCs w:val="28"/>
        </w:rPr>
        <w:t>學生於寄宿租屋</w:t>
      </w:r>
      <w:r>
        <w:rPr>
          <w:rFonts w:ascii="標楷體" w:eastAsia="標楷體" w:hAnsi="標楷體" w:hint="eastAsia"/>
          <w:color w:val="000000"/>
          <w:sz w:val="28"/>
          <w:szCs w:val="28"/>
        </w:rPr>
        <w:t>前</w:t>
      </w:r>
      <w:r w:rsidRPr="00AE447A">
        <w:rPr>
          <w:rFonts w:ascii="標楷體" w:eastAsia="標楷體" w:hAnsi="標楷體" w:hint="eastAsia"/>
          <w:color w:val="000000"/>
          <w:sz w:val="28"/>
          <w:szCs w:val="28"/>
        </w:rPr>
        <w:t>可以</w:t>
      </w:r>
      <w:proofErr w:type="gramStart"/>
      <w:r w:rsidRPr="00AE447A">
        <w:rPr>
          <w:rFonts w:ascii="標楷體" w:eastAsia="標楷體" w:hAnsi="標楷體" w:hint="eastAsia"/>
          <w:color w:val="000000"/>
          <w:sz w:val="28"/>
          <w:szCs w:val="28"/>
        </w:rPr>
        <w:t>自我診</w:t>
      </w:r>
      <w:proofErr w:type="gramEnd"/>
      <w:r w:rsidRPr="00AE447A">
        <w:rPr>
          <w:rFonts w:ascii="標楷體" w:eastAsia="標楷體" w:hAnsi="標楷體" w:hint="eastAsia"/>
          <w:color w:val="000000"/>
          <w:sz w:val="28"/>
          <w:szCs w:val="28"/>
        </w:rPr>
        <w:t>視場所安全。</w:t>
      </w:r>
    </w:p>
    <w:p w:rsidR="0013099F" w:rsidRPr="00773A03" w:rsidRDefault="00A16A8F" w:rsidP="00F51B67">
      <w:pPr>
        <w:adjustRightInd w:val="0"/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3029D0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7A4C88">
        <w:rPr>
          <w:rFonts w:ascii="標楷體" w:eastAsia="標楷體" w:hAnsi="標楷體" w:hint="eastAsia"/>
          <w:b/>
          <w:color w:val="FF0000"/>
          <w:sz w:val="28"/>
          <w:szCs w:val="28"/>
        </w:rPr>
        <w:t>協助本府相關機關</w:t>
      </w:r>
      <w:proofErr w:type="gramStart"/>
      <w:r w:rsidR="007A4C88">
        <w:rPr>
          <w:rFonts w:ascii="標楷體" w:eastAsia="標楷體" w:hAnsi="標楷體" w:hint="eastAsia"/>
          <w:b/>
          <w:color w:val="FF0000"/>
          <w:sz w:val="28"/>
          <w:szCs w:val="28"/>
        </w:rPr>
        <w:t>住警器</w:t>
      </w:r>
      <w:proofErr w:type="gramEnd"/>
      <w:r w:rsidR="007A4C88">
        <w:rPr>
          <w:rFonts w:ascii="標楷體" w:eastAsia="標楷體" w:hAnsi="標楷體" w:hint="eastAsia"/>
          <w:b/>
          <w:color w:val="FF0000"/>
          <w:sz w:val="28"/>
          <w:szCs w:val="28"/>
        </w:rPr>
        <w:t>及防火安全教育訓練</w:t>
      </w:r>
      <w:r w:rsidR="0013099F" w:rsidRPr="0013099F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:rsidR="002D387E" w:rsidRPr="00341445" w:rsidRDefault="002D387E" w:rsidP="00F51B67">
      <w:pPr>
        <w:adjustRightInd w:val="0"/>
        <w:snapToGrid w:val="0"/>
        <w:spacing w:line="48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341445">
        <w:rPr>
          <w:rFonts w:ascii="標楷體" w:eastAsia="標楷體" w:hAnsi="標楷體" w:hint="eastAsia"/>
          <w:sz w:val="28"/>
          <w:szCs w:val="28"/>
        </w:rPr>
        <w:t>二、</w:t>
      </w:r>
      <w:r w:rsidRPr="00341445">
        <w:rPr>
          <w:rFonts w:ascii="標楷體" w:eastAsia="標楷體" w:hAnsi="標楷體" w:hint="eastAsia"/>
          <w:b/>
          <w:sz w:val="28"/>
          <w:szCs w:val="28"/>
        </w:rPr>
        <w:t>民政局</w:t>
      </w:r>
      <w:r w:rsidR="00C60568" w:rsidRPr="00341445">
        <w:rPr>
          <w:rFonts w:ascii="標楷體" w:eastAsia="標楷體" w:hAnsi="標楷體" w:hint="eastAsia"/>
          <w:b/>
          <w:sz w:val="28"/>
          <w:szCs w:val="28"/>
        </w:rPr>
        <w:t>及</w:t>
      </w:r>
      <w:r w:rsidR="00534E2D" w:rsidRPr="00341445">
        <w:rPr>
          <w:rFonts w:ascii="標楷體" w:eastAsia="標楷體" w:hAnsi="標楷體" w:hint="eastAsia"/>
          <w:b/>
          <w:sz w:val="28"/>
          <w:szCs w:val="28"/>
        </w:rPr>
        <w:t>本市</w:t>
      </w:r>
      <w:r w:rsidR="00C60568" w:rsidRPr="00341445">
        <w:rPr>
          <w:rFonts w:ascii="標楷體" w:eastAsia="標楷體" w:hAnsi="標楷體" w:hint="eastAsia"/>
          <w:b/>
          <w:sz w:val="28"/>
          <w:szCs w:val="28"/>
        </w:rPr>
        <w:t>各區公所</w:t>
      </w:r>
      <w:r w:rsidRPr="00341445">
        <w:rPr>
          <w:rFonts w:ascii="新細明體" w:hAnsi="新細明體" w:hint="eastAsia"/>
          <w:sz w:val="28"/>
          <w:szCs w:val="28"/>
        </w:rPr>
        <w:t>：</w:t>
      </w:r>
    </w:p>
    <w:p w:rsidR="00C60568" w:rsidRPr="00341445" w:rsidRDefault="002D387E" w:rsidP="00F51B67">
      <w:pPr>
        <w:adjustRightInd w:val="0"/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4144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0A7C0A" w:rsidRPr="0034144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9201BB" w:rsidRPr="00341445">
        <w:rPr>
          <w:rFonts w:ascii="標楷體" w:eastAsia="標楷體" w:hAnsi="標楷體" w:hint="eastAsia"/>
          <w:sz w:val="28"/>
          <w:szCs w:val="28"/>
        </w:rPr>
        <w:t>)</w:t>
      </w:r>
      <w:r w:rsidR="007A4C88"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協調</w:t>
      </w:r>
      <w:r w:rsidR="00D34D22" w:rsidRPr="007A4C88">
        <w:rPr>
          <w:rFonts w:ascii="標楷體" w:eastAsia="標楷體" w:hAnsi="標楷體" w:hint="eastAsia"/>
          <w:b/>
          <w:color w:val="FF0000"/>
          <w:sz w:val="28"/>
          <w:szCs w:val="28"/>
        </w:rPr>
        <w:t>各里里長、鄰長、里幹事等</w:t>
      </w:r>
      <w:r w:rsidR="00D34D22">
        <w:rPr>
          <w:rFonts w:ascii="標楷體" w:eastAsia="標楷體" w:hAnsi="標楷體" w:hint="eastAsia"/>
          <w:b/>
          <w:color w:val="0000FF"/>
          <w:sz w:val="28"/>
          <w:szCs w:val="28"/>
        </w:rPr>
        <w:t>，</w:t>
      </w:r>
      <w:r w:rsidR="009201BB" w:rsidRPr="00341445">
        <w:rPr>
          <w:rFonts w:ascii="標楷體" w:eastAsia="標楷體" w:hAnsi="標楷體" w:hint="eastAsia"/>
          <w:sz w:val="28"/>
          <w:szCs w:val="28"/>
        </w:rPr>
        <w:t>協助消防局辦理</w:t>
      </w:r>
      <w:r w:rsidR="000A7C0A" w:rsidRPr="00341445">
        <w:rPr>
          <w:rFonts w:ascii="標楷體" w:eastAsia="標楷體" w:hAnsi="標楷體" w:hint="eastAsia"/>
          <w:sz w:val="28"/>
          <w:szCs w:val="28"/>
        </w:rPr>
        <w:t>宣導住宅</w:t>
      </w:r>
      <w:r w:rsidR="00D96F94" w:rsidRPr="00341445">
        <w:rPr>
          <w:rFonts w:ascii="標楷體" w:eastAsia="標楷體" w:hAnsi="標楷體" w:hint="eastAsia"/>
          <w:sz w:val="28"/>
          <w:szCs w:val="28"/>
        </w:rPr>
        <w:t>設置</w:t>
      </w:r>
      <w:proofErr w:type="gramStart"/>
      <w:r w:rsidR="000A7C0A" w:rsidRPr="00341445">
        <w:rPr>
          <w:rFonts w:ascii="標楷體" w:eastAsia="標楷體" w:hAnsi="標楷體" w:hint="eastAsia"/>
          <w:sz w:val="28"/>
          <w:szCs w:val="28"/>
        </w:rPr>
        <w:t>住警器</w:t>
      </w:r>
      <w:proofErr w:type="gramEnd"/>
      <w:r w:rsidR="000A7C0A" w:rsidRPr="00341445">
        <w:rPr>
          <w:rFonts w:ascii="標楷體" w:eastAsia="標楷體" w:hAnsi="標楷體" w:hint="eastAsia"/>
          <w:sz w:val="28"/>
          <w:szCs w:val="28"/>
        </w:rPr>
        <w:t>事宜。</w:t>
      </w:r>
    </w:p>
    <w:p w:rsidR="00596598" w:rsidRPr="00341445" w:rsidRDefault="00596598" w:rsidP="00F51B67">
      <w:pPr>
        <w:adjustRightInd w:val="0"/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41445">
        <w:rPr>
          <w:rFonts w:ascii="標楷體" w:eastAsia="標楷體" w:hAnsi="標楷體" w:hint="eastAsia"/>
          <w:sz w:val="28"/>
          <w:szCs w:val="28"/>
        </w:rPr>
        <w:t>(</w:t>
      </w:r>
      <w:r w:rsidR="00EC4A6D" w:rsidRPr="00341445">
        <w:rPr>
          <w:rFonts w:ascii="標楷體" w:eastAsia="標楷體" w:hAnsi="標楷體" w:hint="eastAsia"/>
          <w:sz w:val="28"/>
          <w:szCs w:val="28"/>
        </w:rPr>
        <w:t>二</w:t>
      </w:r>
      <w:r w:rsidRPr="00341445">
        <w:rPr>
          <w:rFonts w:ascii="標楷體" w:eastAsia="標楷體" w:hAnsi="標楷體" w:hint="eastAsia"/>
          <w:sz w:val="28"/>
          <w:szCs w:val="28"/>
        </w:rPr>
        <w:t>)</w:t>
      </w:r>
      <w:r w:rsidR="004F24C7" w:rsidRPr="00341445">
        <w:rPr>
          <w:rFonts w:ascii="標楷體" w:eastAsia="標楷體" w:hAnsi="標楷體" w:hint="eastAsia"/>
          <w:sz w:val="28"/>
          <w:szCs w:val="28"/>
        </w:rPr>
        <w:t>協助</w:t>
      </w:r>
      <w:r w:rsidR="004C38FA" w:rsidRPr="00904B79">
        <w:rPr>
          <w:rFonts w:ascii="標楷體" w:eastAsia="標楷體" w:hAnsi="標楷體" w:hint="eastAsia"/>
          <w:b/>
          <w:color w:val="FF0000"/>
          <w:sz w:val="28"/>
          <w:szCs w:val="28"/>
        </w:rPr>
        <w:t>各區公所及</w:t>
      </w:r>
      <w:r w:rsidR="00D27EEC" w:rsidRPr="00341445">
        <w:rPr>
          <w:rFonts w:ascii="標楷體" w:eastAsia="標楷體" w:hAnsi="標楷體" w:hint="eastAsia"/>
          <w:sz w:val="28"/>
          <w:szCs w:val="28"/>
        </w:rPr>
        <w:t>各</w:t>
      </w:r>
      <w:r w:rsidR="004F24C7" w:rsidRPr="00341445">
        <w:rPr>
          <w:rFonts w:ascii="標楷體" w:eastAsia="標楷體" w:hAnsi="標楷體" w:hint="eastAsia"/>
          <w:sz w:val="28"/>
          <w:szCs w:val="28"/>
        </w:rPr>
        <w:t>里辦公處</w:t>
      </w:r>
      <w:r w:rsidR="000A7C0A" w:rsidRPr="00341445">
        <w:rPr>
          <w:rFonts w:ascii="標楷體" w:eastAsia="標楷體" w:hAnsi="標楷體" w:hint="eastAsia"/>
          <w:sz w:val="28"/>
          <w:szCs w:val="28"/>
        </w:rPr>
        <w:t>填寫執行成果表，</w:t>
      </w:r>
      <w:r w:rsidR="004A495E" w:rsidRPr="00341445">
        <w:rPr>
          <w:rFonts w:ascii="標楷體" w:eastAsia="標楷體" w:hAnsi="標楷體" w:hint="eastAsia"/>
          <w:sz w:val="28"/>
          <w:szCs w:val="28"/>
        </w:rPr>
        <w:t>函送消防局</w:t>
      </w:r>
      <w:r w:rsidR="008F751E" w:rsidRPr="00341445">
        <w:rPr>
          <w:rFonts w:ascii="標楷體" w:eastAsia="標楷體" w:hAnsi="標楷體" w:hint="eastAsia"/>
          <w:sz w:val="28"/>
          <w:szCs w:val="28"/>
        </w:rPr>
        <w:t>彙整</w:t>
      </w:r>
      <w:r w:rsidR="00D27EEC" w:rsidRPr="004C38FA">
        <w:rPr>
          <w:rFonts w:ascii="標楷體" w:eastAsia="標楷體" w:hAnsi="標楷體" w:hint="eastAsia"/>
          <w:b/>
          <w:color w:val="0000FF"/>
          <w:sz w:val="28"/>
          <w:szCs w:val="28"/>
        </w:rPr>
        <w:t>。</w:t>
      </w:r>
    </w:p>
    <w:p w:rsidR="00293306" w:rsidRDefault="00293306" w:rsidP="00F51B67">
      <w:pPr>
        <w:adjustRightInd w:val="0"/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41445">
        <w:rPr>
          <w:rFonts w:ascii="標楷體" w:eastAsia="標楷體" w:hAnsi="標楷體" w:hint="eastAsia"/>
          <w:sz w:val="28"/>
          <w:szCs w:val="28"/>
        </w:rPr>
        <w:t>(三)</w:t>
      </w:r>
      <w:r w:rsidR="00904B79"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依實際狀況檢討修</w:t>
      </w:r>
      <w:r w:rsidR="00DE768D"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訂</w:t>
      </w:r>
      <w:r w:rsidRPr="00341445">
        <w:rPr>
          <w:rFonts w:ascii="標楷體" w:eastAsia="標楷體" w:hAnsi="標楷體" w:hint="eastAsia"/>
          <w:sz w:val="28"/>
          <w:szCs w:val="28"/>
        </w:rPr>
        <w:t>「</w:t>
      </w:r>
      <w:r w:rsidR="005552FC" w:rsidRPr="002638A0">
        <w:rPr>
          <w:rFonts w:ascii="標楷體" w:eastAsia="標楷體" w:hAnsi="標楷體" w:hint="eastAsia"/>
          <w:sz w:val="28"/>
          <w:szCs w:val="28"/>
        </w:rPr>
        <w:t>督導各區、里協助提高家戶設置住宅火災警報器</w:t>
      </w:r>
      <w:proofErr w:type="gramStart"/>
      <w:r w:rsidR="00E56E14" w:rsidRPr="002638A0">
        <w:rPr>
          <w:rFonts w:ascii="標楷體" w:eastAsia="標楷體" w:hAnsi="標楷體" w:hint="eastAsia"/>
          <w:sz w:val="28"/>
          <w:szCs w:val="28"/>
        </w:rPr>
        <w:t>裝</w:t>
      </w:r>
      <w:r w:rsidR="005552FC" w:rsidRPr="002638A0">
        <w:rPr>
          <w:rFonts w:ascii="標楷體" w:eastAsia="標楷體" w:hAnsi="標楷體" w:hint="eastAsia"/>
          <w:sz w:val="28"/>
          <w:szCs w:val="28"/>
        </w:rPr>
        <w:t>設率獎勵</w:t>
      </w:r>
      <w:proofErr w:type="gramEnd"/>
      <w:r w:rsidR="005552FC" w:rsidRPr="002638A0">
        <w:rPr>
          <w:rFonts w:ascii="標楷體" w:eastAsia="標楷體" w:hAnsi="標楷體" w:hint="eastAsia"/>
          <w:sz w:val="28"/>
          <w:szCs w:val="28"/>
        </w:rPr>
        <w:t>計畫</w:t>
      </w:r>
      <w:r w:rsidRPr="002638A0">
        <w:rPr>
          <w:rFonts w:ascii="標楷體" w:eastAsia="標楷體" w:hAnsi="標楷體" w:hint="eastAsia"/>
          <w:sz w:val="28"/>
          <w:szCs w:val="28"/>
        </w:rPr>
        <w:t>」</w:t>
      </w:r>
      <w:r w:rsidR="00EE5B1D" w:rsidRPr="00EE5B1D">
        <w:rPr>
          <w:rFonts w:ascii="標楷體" w:eastAsia="標楷體" w:hAnsi="標楷體" w:hint="eastAsia"/>
          <w:b/>
          <w:color w:val="FF0000"/>
          <w:sz w:val="28"/>
          <w:szCs w:val="28"/>
        </w:rPr>
        <w:t>內容及獎勵數量</w:t>
      </w:r>
      <w:r w:rsidRPr="002638A0">
        <w:rPr>
          <w:rFonts w:ascii="標楷體" w:eastAsia="標楷體" w:hAnsi="標楷體" w:hint="eastAsia"/>
          <w:sz w:val="28"/>
          <w:szCs w:val="28"/>
        </w:rPr>
        <w:t>，辦</w:t>
      </w:r>
      <w:r w:rsidRPr="00341445">
        <w:rPr>
          <w:rFonts w:ascii="標楷體" w:eastAsia="標楷體" w:hAnsi="標楷體" w:hint="eastAsia"/>
          <w:sz w:val="28"/>
          <w:szCs w:val="28"/>
        </w:rPr>
        <w:t>理</w:t>
      </w:r>
      <w:r w:rsidR="009E1A86" w:rsidRPr="00904B79">
        <w:rPr>
          <w:rFonts w:ascii="標楷體" w:eastAsia="標楷體" w:hAnsi="標楷體" w:hint="eastAsia"/>
          <w:b/>
          <w:color w:val="FF0000"/>
          <w:sz w:val="28"/>
          <w:szCs w:val="28"/>
        </w:rPr>
        <w:t>區公所及</w:t>
      </w:r>
      <w:r w:rsidRPr="00341445">
        <w:rPr>
          <w:rFonts w:ascii="標楷體" w:eastAsia="標楷體" w:hAnsi="標楷體" w:hint="eastAsia"/>
          <w:sz w:val="28"/>
          <w:szCs w:val="28"/>
        </w:rPr>
        <w:t>里長評核績效工作</w:t>
      </w:r>
      <w:r w:rsidR="004562C6" w:rsidRPr="004562C6">
        <w:rPr>
          <w:rFonts w:ascii="標楷體" w:eastAsia="標楷體" w:hAnsi="標楷體" w:hint="eastAsia"/>
          <w:sz w:val="28"/>
          <w:szCs w:val="28"/>
        </w:rPr>
        <w:t>，並將評核成效績優</w:t>
      </w:r>
      <w:r w:rsidR="009E1A86" w:rsidRPr="00904B79">
        <w:rPr>
          <w:rFonts w:ascii="標楷體" w:eastAsia="標楷體" w:hAnsi="標楷體" w:hint="eastAsia"/>
          <w:b/>
          <w:color w:val="FF0000"/>
          <w:sz w:val="28"/>
          <w:szCs w:val="28"/>
        </w:rPr>
        <w:t>區公所及</w:t>
      </w:r>
      <w:r w:rsidR="004562C6" w:rsidRPr="004562C6">
        <w:rPr>
          <w:rFonts w:ascii="標楷體" w:eastAsia="標楷體" w:hAnsi="標楷體" w:hint="eastAsia"/>
          <w:sz w:val="28"/>
          <w:szCs w:val="28"/>
        </w:rPr>
        <w:t>里長清冊函送消防局</w:t>
      </w:r>
      <w:r w:rsidRPr="00341445">
        <w:rPr>
          <w:rFonts w:ascii="標楷體" w:eastAsia="標楷體" w:hAnsi="標楷體" w:hint="eastAsia"/>
          <w:sz w:val="28"/>
          <w:szCs w:val="28"/>
        </w:rPr>
        <w:t>。</w:t>
      </w:r>
    </w:p>
    <w:p w:rsidR="00AB3EE5" w:rsidRPr="00341445" w:rsidRDefault="00AB3EE5" w:rsidP="00F51B67">
      <w:pPr>
        <w:adjustRightInd w:val="0"/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="00792C8B"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依轄區特性自行購置</w:t>
      </w:r>
      <w:proofErr w:type="gramStart"/>
      <w:r w:rsidR="007420C8"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住警器</w:t>
      </w:r>
      <w:proofErr w:type="gramEnd"/>
      <w:r w:rsidR="008E4556"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補助市民安裝</w:t>
      </w:r>
      <w:r w:rsidR="00C95017"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，並</w:t>
      </w:r>
      <w:r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鼓勵民眾或民間公益團體，關懷居住安全，</w:t>
      </w:r>
      <w:r w:rsidR="00124C06"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宣導及</w:t>
      </w:r>
      <w:r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贊助本市</w:t>
      </w:r>
      <w:r w:rsidR="00C74375"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民眾</w:t>
      </w:r>
      <w:r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裝置</w:t>
      </w:r>
      <w:proofErr w:type="gramStart"/>
      <w:r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住警器</w:t>
      </w:r>
      <w:proofErr w:type="gramEnd"/>
      <w:r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:rsidR="002D387E" w:rsidRPr="00341445" w:rsidRDefault="006C3034" w:rsidP="00F51B67">
      <w:pPr>
        <w:adjustRightInd w:val="0"/>
        <w:snapToGrid w:val="0"/>
        <w:spacing w:line="480" w:lineRule="exact"/>
        <w:ind w:leftChars="100" w:left="240"/>
        <w:rPr>
          <w:rFonts w:ascii="標楷體" w:eastAsia="標楷體" w:hAnsi="標楷體"/>
          <w:b/>
          <w:sz w:val="28"/>
          <w:szCs w:val="28"/>
        </w:rPr>
      </w:pPr>
      <w:r w:rsidRPr="00341445">
        <w:rPr>
          <w:rFonts w:ascii="標楷體" w:eastAsia="標楷體" w:hAnsi="標楷體" w:hint="eastAsia"/>
          <w:b/>
          <w:sz w:val="28"/>
          <w:szCs w:val="28"/>
        </w:rPr>
        <w:t>三</w:t>
      </w:r>
      <w:r w:rsidRPr="00341445">
        <w:rPr>
          <w:rFonts w:ascii="新細明體" w:hAnsi="新細明體" w:hint="eastAsia"/>
          <w:b/>
          <w:sz w:val="28"/>
          <w:szCs w:val="28"/>
        </w:rPr>
        <w:t>、</w:t>
      </w:r>
      <w:r w:rsidRPr="00341445">
        <w:rPr>
          <w:rFonts w:ascii="標楷體" w:eastAsia="標楷體" w:hAnsi="標楷體" w:hint="eastAsia"/>
          <w:b/>
          <w:sz w:val="28"/>
          <w:szCs w:val="28"/>
        </w:rPr>
        <w:t>教育局</w:t>
      </w:r>
      <w:r w:rsidRPr="00341445">
        <w:rPr>
          <w:rFonts w:ascii="新細明體" w:hAnsi="新細明體" w:hint="eastAsia"/>
          <w:b/>
          <w:sz w:val="28"/>
          <w:szCs w:val="28"/>
        </w:rPr>
        <w:t>：</w:t>
      </w:r>
    </w:p>
    <w:p w:rsidR="008B7F36" w:rsidRPr="00341445" w:rsidRDefault="008B7F36" w:rsidP="00F51B67">
      <w:pPr>
        <w:adjustRightInd w:val="0"/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41445">
        <w:rPr>
          <w:rFonts w:ascii="標楷體" w:eastAsia="標楷體" w:hAnsi="標楷體"/>
          <w:sz w:val="28"/>
          <w:szCs w:val="28"/>
        </w:rPr>
        <w:t>(</w:t>
      </w:r>
      <w:proofErr w:type="gramStart"/>
      <w:r w:rsidRPr="0034144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41445">
        <w:rPr>
          <w:rFonts w:ascii="標楷體" w:eastAsia="標楷體" w:hAnsi="標楷體"/>
          <w:sz w:val="28"/>
          <w:szCs w:val="28"/>
        </w:rPr>
        <w:t>)</w:t>
      </w:r>
      <w:r w:rsidR="00792C8B"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協助轉達</w:t>
      </w:r>
      <w:r w:rsidR="004E1D6A"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各級學校(</w:t>
      </w:r>
      <w:proofErr w:type="gramStart"/>
      <w:r w:rsidR="004E1D6A"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含本市</w:t>
      </w:r>
      <w:proofErr w:type="gramEnd"/>
      <w:r w:rsidR="004E1D6A"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各高中、職、大專院校等)，至消防局網站</w:t>
      </w:r>
      <w:r w:rsidR="001C0DCE"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/</w:t>
      </w:r>
      <w:r w:rsidR="004E1D6A"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相關連結</w:t>
      </w:r>
      <w:r w:rsidR="001C0DCE"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/</w:t>
      </w:r>
      <w:r w:rsidR="004E1D6A"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防災教育</w:t>
      </w:r>
      <w:proofErr w:type="gramStart"/>
      <w:r w:rsidR="004E1D6A"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宣導線上申請</w:t>
      </w:r>
      <w:proofErr w:type="gramEnd"/>
      <w:r w:rsidR="00792C8B"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，派員宣導</w:t>
      </w:r>
      <w:r w:rsidR="003B0730"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居家安全及住宅用火災警報</w:t>
      </w:r>
      <w:r w:rsidR="003B0730"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lastRenderedPageBreak/>
        <w:t>器</w:t>
      </w:r>
      <w:r w:rsidR="004E1D6A" w:rsidRPr="00DD5417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  <w:r w:rsidRPr="0034144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2D387E" w:rsidRDefault="008B7F36" w:rsidP="00FC7DAB">
      <w:pPr>
        <w:adjustRightInd w:val="0"/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41445">
        <w:rPr>
          <w:rFonts w:ascii="標楷體" w:eastAsia="標楷體" w:hAnsi="標楷體"/>
          <w:sz w:val="28"/>
          <w:szCs w:val="28"/>
        </w:rPr>
        <w:t>(</w:t>
      </w:r>
      <w:r w:rsidRPr="00341445">
        <w:rPr>
          <w:rFonts w:ascii="標楷體" w:eastAsia="標楷體" w:hAnsi="標楷體" w:hint="eastAsia"/>
          <w:sz w:val="28"/>
          <w:szCs w:val="28"/>
        </w:rPr>
        <w:t>二</w:t>
      </w:r>
      <w:r w:rsidRPr="00341445">
        <w:rPr>
          <w:rFonts w:ascii="標楷體" w:eastAsia="標楷體" w:hAnsi="標楷體"/>
          <w:sz w:val="28"/>
          <w:szCs w:val="28"/>
        </w:rPr>
        <w:t>)</w:t>
      </w:r>
      <w:r w:rsidR="00230750">
        <w:rPr>
          <w:rFonts w:ascii="標楷體" w:eastAsia="標楷體" w:hAnsi="標楷體" w:hint="eastAsia"/>
          <w:sz w:val="28"/>
          <w:szCs w:val="28"/>
        </w:rPr>
        <w:t>將</w:t>
      </w:r>
      <w:r w:rsidRPr="00341445">
        <w:rPr>
          <w:rFonts w:ascii="標楷體" w:eastAsia="標楷體" w:hAnsi="標楷體" w:hint="eastAsia"/>
          <w:sz w:val="28"/>
          <w:szCs w:val="28"/>
        </w:rPr>
        <w:t>消防局「居家消防安全診斷表」文宣，發送學生於寄宿租屋前可以</w:t>
      </w:r>
      <w:proofErr w:type="gramStart"/>
      <w:r w:rsidRPr="00341445">
        <w:rPr>
          <w:rFonts w:ascii="標楷體" w:eastAsia="標楷體" w:hAnsi="標楷體" w:hint="eastAsia"/>
          <w:sz w:val="28"/>
          <w:szCs w:val="28"/>
        </w:rPr>
        <w:t>自我診</w:t>
      </w:r>
      <w:proofErr w:type="gramEnd"/>
      <w:r w:rsidRPr="00341445">
        <w:rPr>
          <w:rFonts w:ascii="標楷體" w:eastAsia="標楷體" w:hAnsi="標楷體" w:hint="eastAsia"/>
          <w:sz w:val="28"/>
          <w:szCs w:val="28"/>
        </w:rPr>
        <w:t>視場所安全。</w:t>
      </w:r>
    </w:p>
    <w:p w:rsidR="000917EC" w:rsidRPr="00341445" w:rsidRDefault="000917EC" w:rsidP="00F51B67">
      <w:pPr>
        <w:adjustRightInd w:val="0"/>
        <w:snapToGrid w:val="0"/>
        <w:spacing w:line="480" w:lineRule="exact"/>
        <w:ind w:leftChars="100" w:left="240"/>
        <w:jc w:val="both"/>
        <w:rPr>
          <w:rFonts w:ascii="新細明體" w:hAnsi="新細明體"/>
          <w:sz w:val="28"/>
          <w:szCs w:val="28"/>
        </w:rPr>
      </w:pPr>
      <w:r w:rsidRPr="00341445">
        <w:rPr>
          <w:rFonts w:ascii="標楷體" w:eastAsia="標楷體" w:hAnsi="標楷體" w:hint="eastAsia"/>
          <w:sz w:val="28"/>
          <w:szCs w:val="28"/>
        </w:rPr>
        <w:t>四</w:t>
      </w:r>
      <w:r w:rsidRPr="00341445">
        <w:rPr>
          <w:rFonts w:ascii="新細明體" w:hAnsi="新細明體" w:hint="eastAsia"/>
          <w:sz w:val="28"/>
          <w:szCs w:val="28"/>
        </w:rPr>
        <w:t>、</w:t>
      </w:r>
      <w:r w:rsidRPr="00341445">
        <w:rPr>
          <w:rFonts w:ascii="標楷體" w:eastAsia="標楷體" w:hAnsi="標楷體" w:hint="eastAsia"/>
          <w:b/>
          <w:sz w:val="28"/>
          <w:szCs w:val="28"/>
        </w:rPr>
        <w:t>觀</w:t>
      </w:r>
      <w:r w:rsidR="0018071C" w:rsidRPr="00341445">
        <w:rPr>
          <w:rFonts w:ascii="標楷體" w:eastAsia="標楷體" w:hAnsi="標楷體" w:hint="eastAsia"/>
          <w:b/>
          <w:sz w:val="28"/>
          <w:szCs w:val="28"/>
        </w:rPr>
        <w:t>光</w:t>
      </w:r>
      <w:r w:rsidRPr="00341445">
        <w:rPr>
          <w:rFonts w:ascii="標楷體" w:eastAsia="標楷體" w:hAnsi="標楷體" w:hint="eastAsia"/>
          <w:b/>
          <w:sz w:val="28"/>
          <w:szCs w:val="28"/>
        </w:rPr>
        <w:t>傳</w:t>
      </w:r>
      <w:r w:rsidR="0018071C" w:rsidRPr="00341445">
        <w:rPr>
          <w:rFonts w:ascii="標楷體" w:eastAsia="標楷體" w:hAnsi="標楷體" w:hint="eastAsia"/>
          <w:b/>
          <w:sz w:val="28"/>
          <w:szCs w:val="28"/>
        </w:rPr>
        <w:t>播</w:t>
      </w:r>
      <w:r w:rsidRPr="00341445">
        <w:rPr>
          <w:rFonts w:ascii="標楷體" w:eastAsia="標楷體" w:hAnsi="標楷體" w:hint="eastAsia"/>
          <w:b/>
          <w:sz w:val="28"/>
          <w:szCs w:val="28"/>
        </w:rPr>
        <w:t>局</w:t>
      </w:r>
      <w:r w:rsidRPr="00341445">
        <w:rPr>
          <w:rFonts w:ascii="新細明體" w:hAnsi="新細明體" w:hint="eastAsia"/>
          <w:sz w:val="28"/>
          <w:szCs w:val="28"/>
        </w:rPr>
        <w:t>：</w:t>
      </w:r>
    </w:p>
    <w:p w:rsidR="00534E2D" w:rsidRPr="00341445" w:rsidRDefault="00DD101A" w:rsidP="00F51B67">
      <w:pPr>
        <w:adjustRightInd w:val="0"/>
        <w:snapToGrid w:val="0"/>
        <w:spacing w:line="480" w:lineRule="exact"/>
        <w:ind w:leftChars="335" w:left="804"/>
        <w:rPr>
          <w:rFonts w:ascii="標楷體" w:eastAsia="標楷體" w:hAnsi="標楷體"/>
          <w:sz w:val="28"/>
          <w:szCs w:val="28"/>
        </w:rPr>
      </w:pPr>
      <w:r w:rsidRPr="00341445">
        <w:rPr>
          <w:rFonts w:ascii="標楷體" w:eastAsia="標楷體" w:hAnsi="標楷體" w:hint="eastAsia"/>
          <w:sz w:val="28"/>
          <w:szCs w:val="28"/>
        </w:rPr>
        <w:t>運用本</w:t>
      </w:r>
      <w:r w:rsidR="00534E2D" w:rsidRPr="00341445">
        <w:rPr>
          <w:rFonts w:ascii="標楷體" w:eastAsia="標楷體" w:hAnsi="標楷體" w:hint="eastAsia"/>
          <w:sz w:val="28"/>
          <w:szCs w:val="28"/>
        </w:rPr>
        <w:t>市公益媒體宣導管道及</w:t>
      </w:r>
      <w:r w:rsidR="00534E2D" w:rsidRPr="00341445">
        <w:rPr>
          <w:rFonts w:ascii="Arial" w:eastAsia="標楷體" w:hAnsi="Arial" w:hint="eastAsia"/>
          <w:spacing w:val="-8"/>
          <w:sz w:val="28"/>
          <w:szCs w:val="28"/>
        </w:rPr>
        <w:t>協請當地有線電視及地方廣播電臺配合擴大宣導</w:t>
      </w:r>
      <w:r w:rsidR="000917EC" w:rsidRPr="00341445">
        <w:rPr>
          <w:rFonts w:ascii="標楷體" w:eastAsia="標楷體" w:hAnsi="標楷體" w:hint="eastAsia"/>
          <w:sz w:val="28"/>
          <w:szCs w:val="28"/>
        </w:rPr>
        <w:t>。</w:t>
      </w:r>
      <w:r w:rsidR="000A7C0A" w:rsidRPr="0034144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C1AF4" w:rsidRPr="00341445" w:rsidRDefault="004C1AF4" w:rsidP="00F51B67">
      <w:pPr>
        <w:pStyle w:val="ae"/>
        <w:adjustRightInd w:val="0"/>
        <w:snapToGrid w:val="0"/>
        <w:spacing w:line="48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341445">
        <w:rPr>
          <w:rFonts w:ascii="標楷體" w:eastAsia="標楷體" w:hAnsi="標楷體" w:hint="eastAsia"/>
          <w:sz w:val="28"/>
          <w:szCs w:val="28"/>
        </w:rPr>
        <w:t>五、</w:t>
      </w:r>
      <w:r w:rsidRPr="00341445">
        <w:rPr>
          <w:rFonts w:ascii="標楷體" w:eastAsia="標楷體" w:hAnsi="標楷體" w:hint="eastAsia"/>
          <w:b/>
          <w:sz w:val="28"/>
          <w:szCs w:val="28"/>
        </w:rPr>
        <w:t>社會局</w:t>
      </w:r>
      <w:r w:rsidRPr="00341445">
        <w:rPr>
          <w:rFonts w:ascii="標楷體" w:eastAsia="標楷體" w:hAnsi="標楷體" w:hint="eastAsia"/>
          <w:sz w:val="28"/>
          <w:szCs w:val="28"/>
        </w:rPr>
        <w:t>：</w:t>
      </w:r>
    </w:p>
    <w:p w:rsidR="00DD101A" w:rsidRPr="00341445" w:rsidRDefault="004C1AF4" w:rsidP="00F51B67">
      <w:pPr>
        <w:adjustRightInd w:val="0"/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41445">
        <w:rPr>
          <w:rFonts w:ascii="標楷體" w:eastAsia="標楷體" w:hAnsi="標楷體"/>
          <w:sz w:val="28"/>
          <w:szCs w:val="28"/>
        </w:rPr>
        <w:t>(</w:t>
      </w:r>
      <w:proofErr w:type="gramStart"/>
      <w:r w:rsidRPr="0034144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41445">
        <w:rPr>
          <w:rFonts w:ascii="標楷體" w:eastAsia="標楷體" w:hAnsi="標楷體"/>
          <w:sz w:val="28"/>
          <w:szCs w:val="28"/>
        </w:rPr>
        <w:t>)</w:t>
      </w:r>
      <w:r w:rsidR="003A3B84" w:rsidRPr="00341445">
        <w:rPr>
          <w:rFonts w:ascii="標楷體" w:eastAsia="標楷體" w:hAnsi="標楷體"/>
          <w:sz w:val="28"/>
          <w:szCs w:val="28"/>
        </w:rPr>
        <w:t>提供</w:t>
      </w:r>
      <w:r w:rsidR="00596BBC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新增</w:t>
      </w:r>
      <w:r w:rsidR="003A3B84" w:rsidRPr="00341445">
        <w:rPr>
          <w:rFonts w:ascii="標楷體" w:eastAsia="標楷體" w:hAnsi="標楷體" w:hint="eastAsia"/>
          <w:sz w:val="28"/>
          <w:szCs w:val="28"/>
        </w:rPr>
        <w:t>低收入戶、獨居長者</w:t>
      </w:r>
      <w:r w:rsidR="00596BBC">
        <w:rPr>
          <w:rFonts w:ascii="標楷體" w:eastAsia="標楷體" w:hAnsi="標楷體" w:hint="eastAsia"/>
          <w:sz w:val="28"/>
          <w:szCs w:val="28"/>
        </w:rPr>
        <w:t>、</w:t>
      </w:r>
      <w:r w:rsidR="003A3B84" w:rsidRPr="00341445">
        <w:rPr>
          <w:rFonts w:ascii="標楷體" w:eastAsia="標楷體" w:hAnsi="標楷體" w:hint="eastAsia"/>
          <w:sz w:val="28"/>
          <w:szCs w:val="28"/>
        </w:rPr>
        <w:t>身心障礙者</w:t>
      </w:r>
      <w:r w:rsidR="00596BBC">
        <w:rPr>
          <w:rFonts w:ascii="標楷體" w:eastAsia="標楷體" w:hAnsi="標楷體" w:hint="eastAsia"/>
          <w:sz w:val="28"/>
          <w:szCs w:val="28"/>
        </w:rPr>
        <w:t>、</w:t>
      </w:r>
      <w:r w:rsidR="00596BBC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蝸居、社工評估經濟弱勢需協助者</w:t>
      </w:r>
      <w:r w:rsidR="003A3B84" w:rsidRPr="00341445">
        <w:rPr>
          <w:rFonts w:ascii="標楷體" w:eastAsia="標楷體" w:hAnsi="標楷體" w:hint="eastAsia"/>
          <w:sz w:val="28"/>
          <w:szCs w:val="28"/>
        </w:rPr>
        <w:t>資料</w:t>
      </w:r>
      <w:r w:rsidR="003A3B84" w:rsidRPr="00AB3EE5">
        <w:rPr>
          <w:rFonts w:ascii="標楷體" w:eastAsia="標楷體" w:hAnsi="標楷體" w:hint="eastAsia"/>
          <w:sz w:val="28"/>
          <w:szCs w:val="28"/>
        </w:rPr>
        <w:t>名冊</w:t>
      </w:r>
      <w:r w:rsidR="00434B22" w:rsidRPr="00341445">
        <w:rPr>
          <w:rFonts w:ascii="標楷體" w:eastAsia="標楷體" w:hAnsi="標楷體" w:hint="eastAsia"/>
          <w:sz w:val="28"/>
          <w:szCs w:val="28"/>
        </w:rPr>
        <w:t>予</w:t>
      </w:r>
      <w:r w:rsidR="003A3B84" w:rsidRPr="00341445">
        <w:rPr>
          <w:rFonts w:ascii="標楷體" w:eastAsia="標楷體" w:hAnsi="標楷體" w:hint="eastAsia"/>
          <w:sz w:val="28"/>
          <w:szCs w:val="28"/>
        </w:rPr>
        <w:t>消防局</w:t>
      </w:r>
      <w:r w:rsidR="00434B22" w:rsidRPr="00341445">
        <w:rPr>
          <w:rFonts w:ascii="標楷體" w:eastAsia="標楷體" w:hAnsi="標楷體" w:hint="eastAsia"/>
          <w:sz w:val="28"/>
          <w:szCs w:val="28"/>
        </w:rPr>
        <w:t>，配合補助</w:t>
      </w:r>
      <w:r w:rsidR="00D96F94" w:rsidRPr="00341445">
        <w:rPr>
          <w:rFonts w:ascii="標楷體" w:eastAsia="標楷體" w:hAnsi="標楷體" w:hint="eastAsia"/>
          <w:sz w:val="28"/>
          <w:szCs w:val="28"/>
        </w:rPr>
        <w:t>設置</w:t>
      </w:r>
      <w:r w:rsidR="00434B22" w:rsidRPr="00341445">
        <w:rPr>
          <w:rFonts w:ascii="標楷體" w:eastAsia="標楷體" w:hAnsi="標楷體" w:hint="eastAsia"/>
          <w:sz w:val="28"/>
          <w:szCs w:val="28"/>
        </w:rPr>
        <w:t xml:space="preserve">事宜。 </w:t>
      </w:r>
      <w:bookmarkStart w:id="1" w:name="OLE_LINK20"/>
    </w:p>
    <w:p w:rsidR="00D96F94" w:rsidRPr="00DE682D" w:rsidRDefault="004C1AF4" w:rsidP="00F51B67">
      <w:pPr>
        <w:adjustRightInd w:val="0"/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341445">
        <w:rPr>
          <w:rFonts w:ascii="標楷體" w:eastAsia="標楷體" w:hAnsi="標楷體"/>
          <w:sz w:val="28"/>
          <w:szCs w:val="28"/>
        </w:rPr>
        <w:t>(</w:t>
      </w:r>
      <w:r w:rsidR="00AA6C67">
        <w:rPr>
          <w:rFonts w:ascii="標楷體" w:eastAsia="標楷體" w:hAnsi="標楷體" w:hint="eastAsia"/>
          <w:sz w:val="28"/>
          <w:szCs w:val="28"/>
        </w:rPr>
        <w:t>二</w:t>
      </w:r>
      <w:r w:rsidRPr="00341445">
        <w:rPr>
          <w:rFonts w:ascii="標楷體" w:eastAsia="標楷體" w:hAnsi="標楷體"/>
          <w:sz w:val="28"/>
          <w:szCs w:val="28"/>
        </w:rPr>
        <w:t>)</w:t>
      </w:r>
      <w:bookmarkEnd w:id="1"/>
      <w:r w:rsidR="00434B22" w:rsidRPr="00341445">
        <w:rPr>
          <w:rFonts w:ascii="標楷體" w:eastAsia="標楷體" w:hAnsi="標楷體" w:hint="eastAsia"/>
          <w:sz w:val="28"/>
          <w:szCs w:val="28"/>
        </w:rPr>
        <w:t>結合</w:t>
      </w:r>
      <w:r w:rsidR="00AA6C67">
        <w:rPr>
          <w:rFonts w:ascii="標楷體" w:eastAsia="標楷體" w:hAnsi="標楷體" w:hint="eastAsia"/>
          <w:sz w:val="28"/>
          <w:szCs w:val="28"/>
        </w:rPr>
        <w:t>志工及</w:t>
      </w:r>
      <w:r w:rsidR="00A23E34" w:rsidRPr="00341445">
        <w:rPr>
          <w:rFonts w:ascii="標楷體" w:eastAsia="標楷體" w:hAnsi="標楷體" w:hint="eastAsia"/>
          <w:sz w:val="28"/>
          <w:szCs w:val="28"/>
        </w:rPr>
        <w:t>社</w:t>
      </w:r>
      <w:r w:rsidR="003A3B84" w:rsidRPr="00341445">
        <w:rPr>
          <w:rFonts w:ascii="標楷體" w:eastAsia="標楷體" w:hAnsi="標楷體"/>
          <w:sz w:val="28"/>
          <w:szCs w:val="28"/>
        </w:rPr>
        <w:t>工</w:t>
      </w:r>
      <w:r w:rsidR="003A3B84" w:rsidRPr="00341445">
        <w:rPr>
          <w:rFonts w:ascii="標楷體" w:eastAsia="標楷體" w:hAnsi="標楷體" w:hint="eastAsia"/>
          <w:sz w:val="28"/>
          <w:szCs w:val="28"/>
        </w:rPr>
        <w:t>針對</w:t>
      </w:r>
      <w:r w:rsidR="003A3B84" w:rsidRPr="00DE682D">
        <w:rPr>
          <w:rFonts w:ascii="標楷體" w:eastAsia="標楷體" w:hAnsi="標楷體" w:hint="eastAsia"/>
          <w:sz w:val="28"/>
          <w:szCs w:val="28"/>
        </w:rPr>
        <w:t>低收入戶、獨居長者</w:t>
      </w:r>
      <w:r w:rsidR="00DE682D" w:rsidRPr="00DE682D">
        <w:rPr>
          <w:rFonts w:ascii="標楷體" w:eastAsia="標楷體" w:hAnsi="標楷體" w:hint="eastAsia"/>
          <w:sz w:val="28"/>
          <w:szCs w:val="28"/>
        </w:rPr>
        <w:t>、</w:t>
      </w:r>
      <w:r w:rsidR="00333F11" w:rsidRPr="00333F11">
        <w:rPr>
          <w:rFonts w:ascii="標楷體" w:eastAsia="標楷體" w:hAnsi="標楷體" w:hint="eastAsia"/>
          <w:b/>
          <w:color w:val="FF0000"/>
          <w:sz w:val="28"/>
          <w:szCs w:val="28"/>
        </w:rPr>
        <w:t>身心障礙者、</w:t>
      </w:r>
      <w:r w:rsidR="00DE682D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蝸居</w:t>
      </w:r>
      <w:r w:rsidR="00CC1B0A" w:rsidRPr="007D565C">
        <w:rPr>
          <w:rFonts w:ascii="標楷體" w:eastAsia="標楷體" w:hAnsi="標楷體" w:hint="eastAsia"/>
          <w:b/>
          <w:color w:val="FF0000"/>
          <w:sz w:val="28"/>
          <w:szCs w:val="28"/>
        </w:rPr>
        <w:t>、社工評估經濟弱勢</w:t>
      </w:r>
      <w:r w:rsidR="00232A90" w:rsidRPr="00232A90">
        <w:rPr>
          <w:rFonts w:ascii="標楷體" w:eastAsia="標楷體" w:hAnsi="標楷體" w:hint="eastAsia"/>
          <w:b/>
          <w:color w:val="0000FF"/>
          <w:sz w:val="28"/>
          <w:szCs w:val="28"/>
        </w:rPr>
        <w:t>等</w:t>
      </w:r>
      <w:r w:rsidR="00CC1B0A" w:rsidRPr="00232A90">
        <w:rPr>
          <w:rFonts w:ascii="標楷體" w:eastAsia="標楷體" w:hAnsi="標楷體" w:hint="eastAsia"/>
          <w:b/>
          <w:color w:val="0000FF"/>
          <w:sz w:val="28"/>
          <w:szCs w:val="28"/>
        </w:rPr>
        <w:t>協助</w:t>
      </w:r>
      <w:r w:rsidR="00AA6C67" w:rsidRPr="00232A90">
        <w:rPr>
          <w:rFonts w:ascii="標楷體" w:eastAsia="標楷體" w:hAnsi="標楷體" w:hint="eastAsia"/>
          <w:b/>
          <w:color w:val="0000FF"/>
          <w:sz w:val="28"/>
          <w:szCs w:val="28"/>
        </w:rPr>
        <w:t>宣導</w:t>
      </w:r>
      <w:r w:rsidR="00232A90">
        <w:rPr>
          <w:rFonts w:ascii="標楷體" w:eastAsia="標楷體" w:hAnsi="標楷體" w:hint="eastAsia"/>
          <w:b/>
          <w:color w:val="FF0000"/>
          <w:sz w:val="28"/>
          <w:szCs w:val="28"/>
        </w:rPr>
        <w:t>，</w:t>
      </w:r>
      <w:r w:rsidR="00D7662C" w:rsidRPr="00D7662C">
        <w:rPr>
          <w:rFonts w:ascii="標楷體" w:eastAsia="標楷體" w:hAnsi="標楷體" w:hint="eastAsia"/>
          <w:b/>
          <w:color w:val="FF0000"/>
          <w:sz w:val="28"/>
          <w:szCs w:val="28"/>
        </w:rPr>
        <w:t>需協助安裝則洽</w:t>
      </w:r>
      <w:r w:rsidR="003B0730">
        <w:rPr>
          <w:rFonts w:ascii="標楷體" w:eastAsia="標楷體" w:hAnsi="標楷體" w:hint="eastAsia"/>
          <w:b/>
          <w:color w:val="FF0000"/>
          <w:sz w:val="28"/>
          <w:szCs w:val="28"/>
        </w:rPr>
        <w:t>消防</w:t>
      </w:r>
      <w:r w:rsidR="00D7662C" w:rsidRPr="00D7662C">
        <w:rPr>
          <w:rFonts w:ascii="標楷體" w:eastAsia="標楷體" w:hAnsi="標楷體" w:hint="eastAsia"/>
          <w:b/>
          <w:color w:val="FF0000"/>
          <w:sz w:val="28"/>
          <w:szCs w:val="28"/>
        </w:rPr>
        <w:t>局派員處理。</w:t>
      </w:r>
    </w:p>
    <w:p w:rsidR="00AA6C67" w:rsidRDefault="00D96F94" w:rsidP="00232A90">
      <w:pPr>
        <w:adjustRightInd w:val="0"/>
        <w:snapToGrid w:val="0"/>
        <w:spacing w:line="480" w:lineRule="exact"/>
        <w:ind w:leftChars="200" w:left="1040" w:hangingChars="200" w:hanging="560"/>
        <w:jc w:val="both"/>
        <w:rPr>
          <w:rFonts w:ascii="標楷體" w:eastAsia="標楷體" w:hAnsi="標楷體"/>
          <w:b/>
          <w:color w:val="FF0000"/>
          <w:sz w:val="28"/>
          <w:szCs w:val="28"/>
        </w:rPr>
      </w:pPr>
      <w:r w:rsidRPr="00341445">
        <w:rPr>
          <w:rFonts w:ascii="標楷體" w:eastAsia="標楷體" w:hAnsi="標楷體" w:hint="eastAsia"/>
          <w:sz w:val="28"/>
          <w:szCs w:val="28"/>
        </w:rPr>
        <w:t>(</w:t>
      </w:r>
      <w:r w:rsidR="00AA6C67">
        <w:rPr>
          <w:rFonts w:ascii="標楷體" w:eastAsia="標楷體" w:hAnsi="標楷體" w:hint="eastAsia"/>
          <w:sz w:val="28"/>
          <w:szCs w:val="28"/>
        </w:rPr>
        <w:t>三</w:t>
      </w:r>
      <w:r w:rsidRPr="00341445">
        <w:rPr>
          <w:rFonts w:ascii="標楷體" w:eastAsia="標楷體" w:hAnsi="標楷體" w:hint="eastAsia"/>
          <w:sz w:val="28"/>
          <w:szCs w:val="28"/>
        </w:rPr>
        <w:t>)</w:t>
      </w:r>
      <w:r w:rsidR="002638A0">
        <w:rPr>
          <w:rFonts w:ascii="標楷體" w:eastAsia="標楷體" w:hAnsi="標楷體" w:hint="eastAsia"/>
          <w:color w:val="000000"/>
          <w:sz w:val="28"/>
          <w:szCs w:val="28"/>
        </w:rPr>
        <w:t>結</w:t>
      </w:r>
      <w:r w:rsidR="002638A0" w:rsidRPr="00AE447A">
        <w:rPr>
          <w:rFonts w:ascii="標楷體" w:eastAsia="標楷體" w:hAnsi="標楷體" w:hint="eastAsia"/>
          <w:color w:val="000000"/>
          <w:sz w:val="28"/>
          <w:szCs w:val="28"/>
        </w:rPr>
        <w:t>合社會資源，鼓勵民眾或民間公益團體，</w:t>
      </w:r>
      <w:r w:rsidR="002638A0">
        <w:rPr>
          <w:rFonts w:ascii="標楷體" w:eastAsia="標楷體" w:hAnsi="標楷體" w:hint="eastAsia"/>
          <w:color w:val="000000"/>
          <w:sz w:val="28"/>
          <w:szCs w:val="28"/>
        </w:rPr>
        <w:t>關懷居住安全，贊助弱勢市民裝置</w:t>
      </w:r>
      <w:proofErr w:type="gramStart"/>
      <w:r w:rsidR="002638A0" w:rsidRPr="00AE447A">
        <w:rPr>
          <w:rFonts w:ascii="標楷體" w:eastAsia="標楷體" w:hAnsi="標楷體" w:hint="eastAsia"/>
          <w:color w:val="000000"/>
          <w:sz w:val="28"/>
          <w:szCs w:val="28"/>
        </w:rPr>
        <w:t>住警器</w:t>
      </w:r>
      <w:proofErr w:type="gramEnd"/>
      <w:r w:rsidR="002638A0">
        <w:rPr>
          <w:rFonts w:ascii="標楷體" w:eastAsia="標楷體" w:hAnsi="標楷體" w:hint="eastAsia"/>
          <w:sz w:val="28"/>
          <w:szCs w:val="28"/>
        </w:rPr>
        <w:t>。</w:t>
      </w:r>
    </w:p>
    <w:p w:rsidR="00F51074" w:rsidRPr="00341445" w:rsidRDefault="00F51074" w:rsidP="00F51B67">
      <w:pPr>
        <w:adjustRightInd w:val="0"/>
        <w:snapToGrid w:val="0"/>
        <w:spacing w:line="480" w:lineRule="exact"/>
        <w:ind w:leftChars="100" w:left="240"/>
        <w:rPr>
          <w:rFonts w:ascii="標楷體" w:eastAsia="標楷體" w:hAnsi="標楷體"/>
          <w:b/>
          <w:sz w:val="28"/>
          <w:szCs w:val="28"/>
        </w:rPr>
      </w:pPr>
      <w:r w:rsidRPr="00341445">
        <w:rPr>
          <w:rFonts w:ascii="標楷體" w:eastAsia="標楷體" w:hAnsi="標楷體" w:hint="eastAsia"/>
          <w:b/>
          <w:sz w:val="28"/>
          <w:szCs w:val="28"/>
        </w:rPr>
        <w:t>六、都市發展局：</w:t>
      </w:r>
    </w:p>
    <w:p w:rsidR="00F51074" w:rsidRPr="00341445" w:rsidRDefault="00F51074" w:rsidP="00A16A8F">
      <w:pPr>
        <w:adjustRightInd w:val="0"/>
        <w:snapToGrid w:val="0"/>
        <w:spacing w:line="480" w:lineRule="exact"/>
        <w:ind w:leftChars="353" w:left="848" w:hanging="1"/>
        <w:rPr>
          <w:rFonts w:ascii="標楷體" w:eastAsia="標楷體" w:hAnsi="標楷體"/>
          <w:sz w:val="28"/>
          <w:szCs w:val="28"/>
        </w:rPr>
      </w:pPr>
      <w:r w:rsidRPr="00341445">
        <w:rPr>
          <w:rFonts w:ascii="標楷體" w:eastAsia="標楷體" w:hAnsi="標楷體" w:hint="eastAsia"/>
          <w:sz w:val="28"/>
          <w:szCs w:val="28"/>
        </w:rPr>
        <w:t>提供本市5樓以下最新建築物清冊(含新增都市更新異動部分)</w:t>
      </w:r>
      <w:r w:rsidR="00073EEF" w:rsidRPr="00341445">
        <w:rPr>
          <w:rFonts w:ascii="標楷體" w:eastAsia="標楷體" w:hAnsi="標楷體" w:hint="eastAsia"/>
          <w:sz w:val="28"/>
          <w:szCs w:val="28"/>
        </w:rPr>
        <w:t>予</w:t>
      </w:r>
      <w:r w:rsidRPr="00341445">
        <w:rPr>
          <w:rFonts w:ascii="標楷體" w:eastAsia="標楷體" w:hAnsi="標楷體" w:hint="eastAsia"/>
          <w:sz w:val="28"/>
          <w:szCs w:val="28"/>
        </w:rPr>
        <w:t>消防局</w:t>
      </w:r>
      <w:r w:rsidR="002C02EB" w:rsidRPr="00341445">
        <w:rPr>
          <w:rFonts w:ascii="標楷體" w:eastAsia="標楷體" w:hAnsi="標楷體" w:hint="eastAsia"/>
          <w:sz w:val="28"/>
          <w:szCs w:val="28"/>
        </w:rPr>
        <w:t>。</w:t>
      </w:r>
    </w:p>
    <w:p w:rsidR="00A153AF" w:rsidRPr="00335C40" w:rsidRDefault="002C02EB" w:rsidP="00F51B67">
      <w:pPr>
        <w:adjustRightInd w:val="0"/>
        <w:snapToGrid w:val="0"/>
        <w:spacing w:line="480" w:lineRule="exact"/>
        <w:ind w:leftChars="100" w:left="240"/>
        <w:rPr>
          <w:rFonts w:ascii="標楷體" w:eastAsia="標楷體" w:hAnsi="標楷體"/>
          <w:b/>
          <w:color w:val="FF0000"/>
          <w:sz w:val="28"/>
          <w:szCs w:val="28"/>
        </w:rPr>
      </w:pPr>
      <w:r w:rsidRPr="00341445">
        <w:rPr>
          <w:rFonts w:ascii="標楷體" w:eastAsia="標楷體" w:hAnsi="標楷體" w:hint="eastAsia"/>
          <w:b/>
          <w:sz w:val="28"/>
          <w:szCs w:val="28"/>
        </w:rPr>
        <w:t>七、</w:t>
      </w:r>
      <w:r w:rsidR="00A153AF" w:rsidRPr="00335C40">
        <w:rPr>
          <w:rFonts w:ascii="標楷體" w:eastAsia="標楷體" w:hAnsi="標楷體" w:hint="eastAsia"/>
          <w:b/>
          <w:color w:val="FF0000"/>
          <w:sz w:val="28"/>
          <w:szCs w:val="28"/>
        </w:rPr>
        <w:t>地政局</w:t>
      </w:r>
      <w:r w:rsidR="00335C40" w:rsidRPr="00335C40">
        <w:rPr>
          <w:rFonts w:ascii="標楷體" w:eastAsia="標楷體" w:hAnsi="標楷體" w:hint="eastAsia"/>
          <w:b/>
          <w:color w:val="FF0000"/>
          <w:sz w:val="28"/>
          <w:szCs w:val="28"/>
        </w:rPr>
        <w:t>：</w:t>
      </w:r>
    </w:p>
    <w:p w:rsidR="00335C40" w:rsidRPr="00335C40" w:rsidRDefault="00335C40" w:rsidP="00335C40">
      <w:pPr>
        <w:adjustRightInd w:val="0"/>
        <w:snapToGrid w:val="0"/>
        <w:spacing w:line="480" w:lineRule="exact"/>
        <w:ind w:leftChars="367" w:left="881"/>
        <w:rPr>
          <w:rFonts w:ascii="標楷體" w:eastAsia="標楷體" w:hAnsi="標楷體"/>
          <w:b/>
          <w:color w:val="FF0000"/>
          <w:sz w:val="28"/>
          <w:szCs w:val="28"/>
        </w:rPr>
      </w:pPr>
      <w:r w:rsidRPr="00335C40">
        <w:rPr>
          <w:rFonts w:ascii="標楷體" w:eastAsia="標楷體" w:hAnsi="標楷體" w:hint="eastAsia"/>
          <w:b/>
          <w:color w:val="FF0000"/>
          <w:sz w:val="28"/>
          <w:szCs w:val="28"/>
        </w:rPr>
        <w:t>協助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轉</w:t>
      </w:r>
      <w:r w:rsidRPr="00335C40">
        <w:rPr>
          <w:rFonts w:ascii="標楷體" w:eastAsia="標楷體" w:hAnsi="標楷體" w:hint="eastAsia"/>
          <w:b/>
          <w:color w:val="FF0000"/>
          <w:sz w:val="28"/>
          <w:szCs w:val="28"/>
        </w:rPr>
        <w:t>達房仲公司，宣導本市5樓以下住宅買賣，於完成交屋前，能完成</w:t>
      </w:r>
      <w:proofErr w:type="gramStart"/>
      <w:r w:rsidRPr="00335C40">
        <w:rPr>
          <w:rFonts w:ascii="標楷體" w:eastAsia="標楷體" w:hAnsi="標楷體" w:hint="eastAsia"/>
          <w:b/>
          <w:color w:val="FF0000"/>
          <w:sz w:val="28"/>
          <w:szCs w:val="28"/>
        </w:rPr>
        <w:t>住警器</w:t>
      </w:r>
      <w:proofErr w:type="gramEnd"/>
      <w:r w:rsidRPr="00335C40">
        <w:rPr>
          <w:rFonts w:ascii="標楷體" w:eastAsia="標楷體" w:hAnsi="標楷體" w:hint="eastAsia"/>
          <w:b/>
          <w:color w:val="FF0000"/>
          <w:sz w:val="28"/>
          <w:szCs w:val="28"/>
        </w:rPr>
        <w:t>的裝置。</w:t>
      </w:r>
    </w:p>
    <w:p w:rsidR="00CE0C58" w:rsidRDefault="00335C40" w:rsidP="00F51B67">
      <w:pPr>
        <w:adjustRightInd w:val="0"/>
        <w:snapToGrid w:val="0"/>
        <w:spacing w:line="480" w:lineRule="exact"/>
        <w:ind w:leftChars="100" w:left="2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八、</w:t>
      </w:r>
      <w:r w:rsidR="00CE0C58">
        <w:rPr>
          <w:rFonts w:ascii="標楷體" w:eastAsia="標楷體" w:hAnsi="標楷體" w:hint="eastAsia"/>
          <w:b/>
          <w:sz w:val="28"/>
          <w:szCs w:val="28"/>
        </w:rPr>
        <w:t>本府各機關</w:t>
      </w:r>
      <w:r w:rsidR="00CE0C58" w:rsidRPr="00341445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2C02EB" w:rsidRPr="00341445" w:rsidRDefault="00D96F94" w:rsidP="00335C40">
      <w:pPr>
        <w:adjustRightInd w:val="0"/>
        <w:snapToGrid w:val="0"/>
        <w:spacing w:line="480" w:lineRule="exact"/>
        <w:ind w:leftChars="367" w:left="881"/>
        <w:rPr>
          <w:rFonts w:ascii="標楷體" w:eastAsia="標楷體" w:hAnsi="標楷體"/>
          <w:b/>
          <w:sz w:val="28"/>
          <w:szCs w:val="28"/>
        </w:rPr>
      </w:pPr>
      <w:r w:rsidRPr="00341445">
        <w:rPr>
          <w:rFonts w:ascii="標楷體" w:eastAsia="標楷體" w:hAnsi="標楷體" w:hint="eastAsia"/>
          <w:sz w:val="28"/>
          <w:szCs w:val="28"/>
        </w:rPr>
        <w:t>辦理活動或宣導時，</w:t>
      </w:r>
      <w:r w:rsidR="00CE0C58">
        <w:rPr>
          <w:rFonts w:ascii="標楷體" w:eastAsia="標楷體" w:hAnsi="標楷體" w:hint="eastAsia"/>
          <w:sz w:val="28"/>
          <w:szCs w:val="28"/>
        </w:rPr>
        <w:t>應</w:t>
      </w:r>
      <w:r w:rsidRPr="00341445">
        <w:rPr>
          <w:rFonts w:ascii="標楷體" w:eastAsia="標楷體" w:hAnsi="標楷體" w:hint="eastAsia"/>
          <w:sz w:val="28"/>
          <w:szCs w:val="28"/>
        </w:rPr>
        <w:t>事先聯絡消防局規劃宣導攤位，另如有其他宣導資源，</w:t>
      </w:r>
      <w:r w:rsidR="00CE0C58">
        <w:rPr>
          <w:rFonts w:ascii="標楷體" w:eastAsia="標楷體" w:hAnsi="標楷體" w:hint="eastAsia"/>
          <w:sz w:val="28"/>
          <w:szCs w:val="28"/>
        </w:rPr>
        <w:t>適時</w:t>
      </w:r>
      <w:r w:rsidRPr="00341445">
        <w:rPr>
          <w:rFonts w:ascii="標楷體" w:eastAsia="標楷體" w:hAnsi="標楷體" w:hint="eastAsia"/>
          <w:sz w:val="28"/>
          <w:szCs w:val="28"/>
        </w:rPr>
        <w:t>提供消防局加強推廣</w:t>
      </w:r>
      <w:proofErr w:type="gramStart"/>
      <w:r w:rsidRPr="00341445">
        <w:rPr>
          <w:rFonts w:ascii="標楷體" w:eastAsia="標楷體" w:hAnsi="標楷體" w:hint="eastAsia"/>
          <w:sz w:val="28"/>
          <w:szCs w:val="28"/>
        </w:rPr>
        <w:t>住警器</w:t>
      </w:r>
      <w:proofErr w:type="gramEnd"/>
      <w:r w:rsidRPr="00341445">
        <w:rPr>
          <w:rFonts w:ascii="標楷體" w:eastAsia="標楷體" w:hAnsi="標楷體" w:hint="eastAsia"/>
          <w:sz w:val="28"/>
          <w:szCs w:val="28"/>
        </w:rPr>
        <w:t>。</w:t>
      </w:r>
    </w:p>
    <w:p w:rsidR="00FD4D54" w:rsidRPr="00341445" w:rsidRDefault="00221D25" w:rsidP="00B17356">
      <w:pPr>
        <w:adjustRightInd w:val="0"/>
        <w:snapToGrid w:val="0"/>
        <w:spacing w:line="480" w:lineRule="exact"/>
        <w:ind w:leftChars="-178" w:left="839" w:hangingChars="452" w:hanging="1266"/>
        <w:jc w:val="both"/>
        <w:rPr>
          <w:rFonts w:ascii="標楷體" w:eastAsia="標楷體" w:hAnsi="標楷體"/>
          <w:sz w:val="28"/>
          <w:szCs w:val="28"/>
        </w:rPr>
      </w:pPr>
      <w:r w:rsidRPr="00341445">
        <w:rPr>
          <w:rFonts w:ascii="標楷體" w:eastAsia="標楷體" w:hAnsi="標楷體" w:hint="eastAsia"/>
          <w:sz w:val="28"/>
          <w:szCs w:val="28"/>
        </w:rPr>
        <w:t>陸</w:t>
      </w:r>
      <w:r w:rsidR="00905B7F" w:rsidRPr="00341445">
        <w:rPr>
          <w:rFonts w:ascii="標楷體" w:eastAsia="標楷體" w:hAnsi="標楷體" w:hint="eastAsia"/>
          <w:sz w:val="28"/>
          <w:szCs w:val="28"/>
        </w:rPr>
        <w:t>、</w:t>
      </w:r>
      <w:r w:rsidR="00CE0C58" w:rsidRPr="00341445">
        <w:rPr>
          <w:rFonts w:ascii="標楷體" w:eastAsia="標楷體" w:hAnsi="標楷體" w:hint="eastAsia"/>
          <w:sz w:val="28"/>
          <w:szCs w:val="28"/>
        </w:rPr>
        <w:t>督導</w:t>
      </w:r>
      <w:r w:rsidR="00CE0C58">
        <w:rPr>
          <w:rFonts w:ascii="標楷體" w:eastAsia="標楷體" w:hAnsi="標楷體" w:hint="eastAsia"/>
          <w:sz w:val="28"/>
          <w:szCs w:val="28"/>
        </w:rPr>
        <w:t>及</w:t>
      </w:r>
      <w:r w:rsidRPr="00341445">
        <w:rPr>
          <w:rFonts w:ascii="標楷體" w:eastAsia="標楷體" w:hAnsi="標楷體" w:hint="eastAsia"/>
          <w:sz w:val="28"/>
          <w:szCs w:val="28"/>
        </w:rPr>
        <w:t>獎勵</w:t>
      </w:r>
      <w:r w:rsidR="008E1618" w:rsidRPr="00341445">
        <w:rPr>
          <w:rFonts w:ascii="標楷體" w:eastAsia="標楷體" w:hAnsi="標楷體" w:hint="eastAsia"/>
          <w:sz w:val="28"/>
          <w:szCs w:val="28"/>
        </w:rPr>
        <w:t>:</w:t>
      </w:r>
    </w:p>
    <w:p w:rsidR="00FD4D54" w:rsidRPr="00341445" w:rsidRDefault="00FD4D54" w:rsidP="00335C40">
      <w:pPr>
        <w:adjustRightInd w:val="0"/>
        <w:snapToGrid w:val="0"/>
        <w:spacing w:line="480" w:lineRule="exact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341445">
        <w:rPr>
          <w:rFonts w:ascii="標楷體" w:eastAsia="標楷體" w:hAnsi="標楷體" w:hint="eastAsia"/>
          <w:sz w:val="28"/>
          <w:szCs w:val="28"/>
        </w:rPr>
        <w:t>一、本府各辦理機關請本於權責實施督導考核事宜。</w:t>
      </w:r>
    </w:p>
    <w:p w:rsidR="005A56A7" w:rsidRPr="00341445" w:rsidRDefault="00FD4D54" w:rsidP="00335C40">
      <w:pPr>
        <w:adjustRightInd w:val="0"/>
        <w:snapToGrid w:val="0"/>
        <w:spacing w:line="48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41445">
        <w:rPr>
          <w:rFonts w:ascii="標楷體" w:eastAsia="標楷體" w:hAnsi="標楷體" w:hint="eastAsia"/>
          <w:sz w:val="28"/>
          <w:szCs w:val="28"/>
        </w:rPr>
        <w:t>二、本府各辦理機關請本於權責針對本計畫執行結果辦理考評，並評定轄內單位及個人辦理</w:t>
      </w:r>
      <w:r w:rsidRPr="00341445">
        <w:rPr>
          <w:rFonts w:ascii="標楷體" w:eastAsia="標楷體" w:hAnsi="標楷體"/>
          <w:sz w:val="28"/>
          <w:szCs w:val="28"/>
        </w:rPr>
        <w:t>之優劣情形，</w:t>
      </w:r>
      <w:r w:rsidRPr="00341445">
        <w:rPr>
          <w:rFonts w:ascii="標楷體" w:eastAsia="標楷體" w:hAnsi="標楷體" w:hint="eastAsia"/>
          <w:sz w:val="28"/>
          <w:szCs w:val="28"/>
        </w:rPr>
        <w:t>自行</w:t>
      </w:r>
      <w:r w:rsidRPr="00341445">
        <w:rPr>
          <w:rFonts w:ascii="標楷體" w:eastAsia="標楷體" w:hAnsi="標楷體"/>
          <w:sz w:val="28"/>
          <w:szCs w:val="28"/>
        </w:rPr>
        <w:t>辦理獎懲事宜。</w:t>
      </w:r>
    </w:p>
    <w:p w:rsidR="008249A5" w:rsidRPr="008249A5" w:rsidRDefault="0029227E" w:rsidP="00A87FA5">
      <w:pPr>
        <w:adjustRightInd w:val="0"/>
        <w:snapToGrid w:val="0"/>
        <w:spacing w:line="480" w:lineRule="exact"/>
        <w:ind w:leftChars="-177" w:left="1" w:hangingChars="152" w:hanging="426"/>
        <w:rPr>
          <w:rFonts w:ascii="標楷體" w:eastAsia="標楷體" w:hAnsi="標楷體"/>
          <w:sz w:val="28"/>
          <w:szCs w:val="28"/>
        </w:rPr>
      </w:pPr>
      <w:proofErr w:type="gramStart"/>
      <w:r w:rsidRPr="00341445">
        <w:rPr>
          <w:rFonts w:ascii="標楷體" w:eastAsia="標楷體" w:hAnsi="標楷體" w:hint="eastAsia"/>
          <w:bCs/>
          <w:sz w:val="28"/>
          <w:szCs w:val="28"/>
        </w:rPr>
        <w:t>柒</w:t>
      </w:r>
      <w:proofErr w:type="gramEnd"/>
      <w:r w:rsidR="00A66B31" w:rsidRPr="00341445">
        <w:rPr>
          <w:rFonts w:ascii="標楷體" w:eastAsia="標楷體" w:hAnsi="標楷體" w:hint="eastAsia"/>
          <w:bCs/>
          <w:sz w:val="28"/>
          <w:szCs w:val="28"/>
        </w:rPr>
        <w:t>、</w:t>
      </w:r>
      <w:r w:rsidR="00432C7A" w:rsidRPr="005A56A7">
        <w:rPr>
          <w:rFonts w:ascii="標楷體" w:eastAsia="標楷體" w:hAnsi="標楷體" w:hint="eastAsia"/>
          <w:sz w:val="28"/>
          <w:szCs w:val="28"/>
        </w:rPr>
        <w:t>本計畫如有未盡事宜，得隨時</w:t>
      </w:r>
      <w:r w:rsidR="00410D65" w:rsidRPr="005A56A7">
        <w:rPr>
          <w:rFonts w:ascii="標楷體" w:eastAsia="標楷體" w:hAnsi="標楷體" w:hint="eastAsia"/>
          <w:sz w:val="28"/>
          <w:szCs w:val="28"/>
        </w:rPr>
        <w:t>補充</w:t>
      </w:r>
      <w:r w:rsidR="00432C7A" w:rsidRPr="005A56A7">
        <w:rPr>
          <w:rFonts w:ascii="標楷體" w:eastAsia="標楷體" w:hAnsi="標楷體" w:hint="eastAsia"/>
          <w:sz w:val="28"/>
          <w:szCs w:val="28"/>
        </w:rPr>
        <w:t>修正之。</w:t>
      </w:r>
    </w:p>
    <w:p w:rsidR="00B72723" w:rsidRPr="008249A5" w:rsidRDefault="00B72723" w:rsidP="008249A5">
      <w:pPr>
        <w:rPr>
          <w:rFonts w:ascii="標楷體" w:eastAsia="標楷體" w:hAnsi="標楷體"/>
          <w:sz w:val="28"/>
          <w:szCs w:val="28"/>
        </w:rPr>
        <w:sectPr w:rsidR="00B72723" w:rsidRPr="008249A5" w:rsidSect="00A87FA5">
          <w:footerReference w:type="default" r:id="rId9"/>
          <w:pgSz w:w="11906" w:h="16838"/>
          <w:pgMar w:top="1077" w:right="964" w:bottom="737" w:left="1077" w:header="851" w:footer="181" w:gutter="0"/>
          <w:cols w:space="425"/>
          <w:docGrid w:type="lines" w:linePitch="360"/>
        </w:sectPr>
      </w:pPr>
    </w:p>
    <w:p w:rsidR="00512FBD" w:rsidRPr="00B72723" w:rsidRDefault="00B72723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7272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</w:t>
      </w:r>
      <w:r w:rsidR="00BA1D97" w:rsidRPr="00BA1D97">
        <w:rPr>
          <w:rFonts w:ascii="標楷體" w:eastAsia="標楷體" w:hAnsi="標楷體" w:hint="eastAsia"/>
          <w:b/>
          <w:color w:val="FF0000"/>
          <w:sz w:val="28"/>
          <w:szCs w:val="28"/>
        </w:rPr>
        <w:t>表</w:t>
      </w:r>
      <w:proofErr w:type="gramStart"/>
      <w:r w:rsidRPr="00B7272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ab/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ab/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ab/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ab/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ab/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ab/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ab/>
      </w:r>
      <w:r w:rsidRPr="00B7272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臺北市住宅用</w:t>
      </w:r>
      <w:proofErr w:type="gramStart"/>
      <w:r w:rsidRPr="00B7272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火災警器補助</w:t>
      </w:r>
      <w:proofErr w:type="gramEnd"/>
      <w:r w:rsidRPr="00B7272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期程規劃概要表</w:t>
      </w:r>
    </w:p>
    <w:tbl>
      <w:tblPr>
        <w:tblStyle w:val="a9"/>
        <w:tblpPr w:leftFromText="180" w:rightFromText="180" w:vertAnchor="page" w:horzAnchor="margin" w:tblpY="2221"/>
        <w:tblW w:w="14862" w:type="dxa"/>
        <w:tblLook w:val="04A0" w:firstRow="1" w:lastRow="0" w:firstColumn="1" w:lastColumn="0" w:noHBand="0" w:noVBand="1"/>
      </w:tblPr>
      <w:tblGrid>
        <w:gridCol w:w="1384"/>
        <w:gridCol w:w="1795"/>
        <w:gridCol w:w="2127"/>
        <w:gridCol w:w="2268"/>
        <w:gridCol w:w="3543"/>
        <w:gridCol w:w="3745"/>
      </w:tblGrid>
      <w:tr w:rsidR="008A26B8" w:rsidRPr="00512FBD" w:rsidTr="008203C6">
        <w:tc>
          <w:tcPr>
            <w:tcW w:w="1384" w:type="dxa"/>
          </w:tcPr>
          <w:p w:rsidR="008A26B8" w:rsidRPr="00034C59" w:rsidRDefault="008A26B8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34C5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年度</w:t>
            </w:r>
          </w:p>
        </w:tc>
        <w:tc>
          <w:tcPr>
            <w:tcW w:w="6190" w:type="dxa"/>
            <w:gridSpan w:val="3"/>
          </w:tcPr>
          <w:p w:rsidR="008A26B8" w:rsidRPr="00034C59" w:rsidRDefault="008A26B8" w:rsidP="008A26B8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34C5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104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</w:t>
            </w:r>
          </w:p>
        </w:tc>
        <w:tc>
          <w:tcPr>
            <w:tcW w:w="3543" w:type="dxa"/>
          </w:tcPr>
          <w:p w:rsidR="008A26B8" w:rsidRPr="00034C59" w:rsidRDefault="008A26B8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34C5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105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</w:t>
            </w:r>
          </w:p>
        </w:tc>
        <w:tc>
          <w:tcPr>
            <w:tcW w:w="3745" w:type="dxa"/>
          </w:tcPr>
          <w:p w:rsidR="008A26B8" w:rsidRPr="00034C59" w:rsidRDefault="008A26B8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34C5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106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</w:t>
            </w:r>
          </w:p>
        </w:tc>
      </w:tr>
      <w:tr w:rsidR="00112323" w:rsidTr="00112323">
        <w:tc>
          <w:tcPr>
            <w:tcW w:w="1384" w:type="dxa"/>
            <w:vAlign w:val="center"/>
          </w:tcPr>
          <w:p w:rsidR="00112323" w:rsidRPr="00034C59" w:rsidRDefault="00112323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34C5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計畫名稱</w:t>
            </w:r>
          </w:p>
        </w:tc>
        <w:tc>
          <w:tcPr>
            <w:tcW w:w="6190" w:type="dxa"/>
            <w:gridSpan w:val="3"/>
            <w:vAlign w:val="center"/>
          </w:tcPr>
          <w:p w:rsidR="00112323" w:rsidRPr="00034C59" w:rsidRDefault="00112323" w:rsidP="00112323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34C5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臺北市政府推廣設置住宅用火災警報器執行計畫</w:t>
            </w:r>
          </w:p>
        </w:tc>
        <w:tc>
          <w:tcPr>
            <w:tcW w:w="3543" w:type="dxa"/>
          </w:tcPr>
          <w:p w:rsidR="00112323" w:rsidRPr="00034C59" w:rsidRDefault="00112323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34C5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臺北市政府推廣設置住宅用火災警報器執行計畫</w:t>
            </w:r>
          </w:p>
        </w:tc>
        <w:tc>
          <w:tcPr>
            <w:tcW w:w="3745" w:type="dxa"/>
          </w:tcPr>
          <w:p w:rsidR="00112323" w:rsidRPr="00034C59" w:rsidRDefault="00112323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34C5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臺北市政府推廣設置住宅用火災警報器執行計畫</w:t>
            </w:r>
          </w:p>
        </w:tc>
      </w:tr>
      <w:tr w:rsidR="00B72723" w:rsidTr="00112323">
        <w:tc>
          <w:tcPr>
            <w:tcW w:w="1384" w:type="dxa"/>
            <w:vAlign w:val="center"/>
          </w:tcPr>
          <w:p w:rsidR="00B72723" w:rsidRPr="00034C59" w:rsidRDefault="00B72723" w:rsidP="00B72723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34C5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經費來源</w:t>
            </w:r>
          </w:p>
        </w:tc>
        <w:tc>
          <w:tcPr>
            <w:tcW w:w="1795" w:type="dxa"/>
          </w:tcPr>
          <w:p w:rsidR="00B72723" w:rsidRDefault="00B72723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消防局預算</w:t>
            </w:r>
          </w:p>
          <w:p w:rsidR="00B72723" w:rsidRPr="00034C59" w:rsidRDefault="00B72723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、內政部</w:t>
            </w:r>
          </w:p>
        </w:tc>
        <w:tc>
          <w:tcPr>
            <w:tcW w:w="2127" w:type="dxa"/>
          </w:tcPr>
          <w:p w:rsidR="00B72723" w:rsidRPr="00034C59" w:rsidRDefault="00B72723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本府第二預備金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72723" w:rsidRPr="00034C59" w:rsidRDefault="00B72723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民間團體捐贈</w:t>
            </w:r>
          </w:p>
        </w:tc>
        <w:tc>
          <w:tcPr>
            <w:tcW w:w="3543" w:type="dxa"/>
          </w:tcPr>
          <w:p w:rsidR="00B72723" w:rsidRDefault="00B72723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消防局預算</w:t>
            </w:r>
          </w:p>
          <w:p w:rsidR="00B72723" w:rsidRPr="00034C59" w:rsidRDefault="00B72723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、內政部</w:t>
            </w:r>
          </w:p>
        </w:tc>
        <w:tc>
          <w:tcPr>
            <w:tcW w:w="3745" w:type="dxa"/>
          </w:tcPr>
          <w:p w:rsidR="00B72723" w:rsidRDefault="00B72723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消防局預算</w:t>
            </w:r>
          </w:p>
          <w:p w:rsidR="00B72723" w:rsidRPr="00034C59" w:rsidRDefault="00B72723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、內政部</w:t>
            </w:r>
            <w:r w:rsidR="00204D6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(尚未核定)</w:t>
            </w:r>
          </w:p>
        </w:tc>
      </w:tr>
      <w:tr w:rsidR="00B72723" w:rsidTr="00112323">
        <w:tc>
          <w:tcPr>
            <w:tcW w:w="1384" w:type="dxa"/>
            <w:vAlign w:val="center"/>
          </w:tcPr>
          <w:p w:rsidR="00B72723" w:rsidRPr="00034C59" w:rsidRDefault="00B72723" w:rsidP="00B72723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34C5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經費金額(元)</w:t>
            </w:r>
          </w:p>
        </w:tc>
        <w:tc>
          <w:tcPr>
            <w:tcW w:w="1795" w:type="dxa"/>
          </w:tcPr>
          <w:p w:rsidR="00B72723" w:rsidRPr="00034C59" w:rsidRDefault="00B72723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249萬7,000元</w:t>
            </w:r>
          </w:p>
        </w:tc>
        <w:tc>
          <w:tcPr>
            <w:tcW w:w="2127" w:type="dxa"/>
          </w:tcPr>
          <w:p w:rsidR="00B72723" w:rsidRPr="00034C59" w:rsidRDefault="00B72723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103萬</w:t>
            </w:r>
            <w:r w:rsidR="0011232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5,234元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:rsidR="00B72723" w:rsidRPr="00034C59" w:rsidRDefault="00B72723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543" w:type="dxa"/>
          </w:tcPr>
          <w:p w:rsidR="00B72723" w:rsidRPr="00034C59" w:rsidRDefault="00112323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239萬3000元</w:t>
            </w:r>
          </w:p>
        </w:tc>
        <w:tc>
          <w:tcPr>
            <w:tcW w:w="3745" w:type="dxa"/>
          </w:tcPr>
          <w:p w:rsidR="00B72723" w:rsidRPr="00034C59" w:rsidRDefault="00112323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200萬</w:t>
            </w:r>
          </w:p>
        </w:tc>
      </w:tr>
      <w:tr w:rsidR="00B72723" w:rsidTr="00112323">
        <w:tc>
          <w:tcPr>
            <w:tcW w:w="1384" w:type="dxa"/>
            <w:vAlign w:val="center"/>
          </w:tcPr>
          <w:p w:rsidR="00B72723" w:rsidRPr="00034C59" w:rsidRDefault="00B72723" w:rsidP="00B72723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034C5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補助</w:t>
            </w:r>
          </w:p>
          <w:p w:rsidR="00B72723" w:rsidRPr="00034C59" w:rsidRDefault="00B72723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34C5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對象</w:t>
            </w:r>
          </w:p>
        </w:tc>
        <w:tc>
          <w:tcPr>
            <w:tcW w:w="1795" w:type="dxa"/>
          </w:tcPr>
          <w:p w:rsidR="00B72723" w:rsidRPr="00034C59" w:rsidRDefault="00B72723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獨居長者、低收入及身心障礙者(獨居長者優先)</w:t>
            </w:r>
          </w:p>
        </w:tc>
        <w:tc>
          <w:tcPr>
            <w:tcW w:w="2127" w:type="dxa"/>
          </w:tcPr>
          <w:p w:rsidR="00B72723" w:rsidRPr="00B72723" w:rsidRDefault="00B72723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身心障礙者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72723" w:rsidRPr="00034C59" w:rsidRDefault="00B72723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身心礙者</w:t>
            </w:r>
          </w:p>
        </w:tc>
        <w:tc>
          <w:tcPr>
            <w:tcW w:w="3543" w:type="dxa"/>
          </w:tcPr>
          <w:p w:rsidR="00B72723" w:rsidRPr="00034C59" w:rsidRDefault="00BF7048" w:rsidP="00BF7048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F7048">
              <w:rPr>
                <w:rFonts w:ascii="標楷體" w:eastAsia="標楷體" w:hAnsi="標楷體" w:hint="eastAsia"/>
                <w:b/>
                <w:color w:val="FF0000"/>
                <w:szCs w:val="24"/>
              </w:rPr>
              <w:t>104年</w:t>
            </w:r>
            <w:r w:rsidR="0011232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新增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之</w:t>
            </w:r>
            <w:r w:rsidR="0011232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獨居長者、低收入戶及身心障礙者及蝸居、社工評估</w:t>
            </w:r>
            <w:proofErr w:type="gramStart"/>
            <w:r w:rsidR="0011232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經濟弱需協助</w:t>
            </w:r>
            <w:proofErr w:type="gramEnd"/>
            <w:r w:rsidR="0011232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者、搶救困難地區、</w:t>
            </w:r>
            <w:proofErr w:type="gramStart"/>
            <w:r w:rsidR="0011232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狹巷</w:t>
            </w:r>
            <w:proofErr w:type="gramEnd"/>
            <w:r w:rsidR="0011232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、其它搶救不易地區</w:t>
            </w:r>
            <w:r w:rsidR="00A35C45" w:rsidRPr="00BF7048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  <w:tc>
          <w:tcPr>
            <w:tcW w:w="3745" w:type="dxa"/>
          </w:tcPr>
          <w:p w:rsidR="00B72723" w:rsidRPr="00112323" w:rsidRDefault="00BF7048" w:rsidP="00BF7048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F7048">
              <w:rPr>
                <w:rFonts w:ascii="標楷體" w:eastAsia="標楷體" w:hAnsi="標楷體" w:hint="eastAsia"/>
                <w:b/>
                <w:color w:val="FF0000"/>
                <w:szCs w:val="24"/>
              </w:rPr>
              <w:t>105年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新增之</w:t>
            </w:r>
            <w:r w:rsidR="0011232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獨居長者、低收入戶及身心障礙者、蝸居、社工評估</w:t>
            </w:r>
            <w:proofErr w:type="gramStart"/>
            <w:r w:rsidR="0011232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經濟弱需協助</w:t>
            </w:r>
            <w:proofErr w:type="gramEnd"/>
            <w:r w:rsidR="0011232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者、搶救困難地區、</w:t>
            </w:r>
            <w:proofErr w:type="gramStart"/>
            <w:r w:rsidR="0011232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狹巷</w:t>
            </w:r>
            <w:proofErr w:type="gramEnd"/>
            <w:r w:rsidR="0011232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、其它搶救不易地區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。</w:t>
            </w:r>
          </w:p>
        </w:tc>
      </w:tr>
      <w:tr w:rsidR="00B72723" w:rsidTr="00112323">
        <w:tc>
          <w:tcPr>
            <w:tcW w:w="1384" w:type="dxa"/>
            <w:vAlign w:val="center"/>
          </w:tcPr>
          <w:p w:rsidR="00B72723" w:rsidRPr="00034C59" w:rsidRDefault="00B72723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34C5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總設置戶數(戶)</w:t>
            </w:r>
          </w:p>
        </w:tc>
        <w:tc>
          <w:tcPr>
            <w:tcW w:w="1795" w:type="dxa"/>
          </w:tcPr>
          <w:p w:rsidR="00B72723" w:rsidRPr="00034C59" w:rsidRDefault="00B72723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5973</w:t>
            </w:r>
          </w:p>
        </w:tc>
        <w:tc>
          <w:tcPr>
            <w:tcW w:w="2127" w:type="dxa"/>
          </w:tcPr>
          <w:p w:rsidR="00B72723" w:rsidRPr="00034C59" w:rsidRDefault="00B72723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3027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:rsidR="00B72723" w:rsidRPr="00034C59" w:rsidRDefault="00B72723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543" w:type="dxa"/>
          </w:tcPr>
          <w:p w:rsidR="00B72723" w:rsidRPr="00034C59" w:rsidRDefault="00112323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6683</w:t>
            </w:r>
          </w:p>
        </w:tc>
        <w:tc>
          <w:tcPr>
            <w:tcW w:w="3745" w:type="dxa"/>
          </w:tcPr>
          <w:p w:rsidR="00B72723" w:rsidRPr="00034C59" w:rsidRDefault="00112323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5586</w:t>
            </w:r>
          </w:p>
        </w:tc>
      </w:tr>
      <w:tr w:rsidR="00B72723" w:rsidTr="00935ACE">
        <w:trPr>
          <w:trHeight w:val="499"/>
        </w:trPr>
        <w:tc>
          <w:tcPr>
            <w:tcW w:w="1384" w:type="dxa"/>
            <w:vAlign w:val="center"/>
          </w:tcPr>
          <w:p w:rsidR="00B72723" w:rsidRPr="00034C59" w:rsidRDefault="00B72723" w:rsidP="00B72723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34C5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備註</w:t>
            </w:r>
          </w:p>
        </w:tc>
        <w:tc>
          <w:tcPr>
            <w:tcW w:w="13478" w:type="dxa"/>
            <w:gridSpan w:val="5"/>
            <w:vAlign w:val="center"/>
          </w:tcPr>
          <w:p w:rsidR="00B72723" w:rsidRPr="00935ACE" w:rsidRDefault="00112323" w:rsidP="00232A90">
            <w:pPr>
              <w:widowControl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35A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本市未設住宅用火災警報器5樓以下計40萬2,556戶，自99年截至105年</w:t>
            </w:r>
            <w:r w:rsidR="00232A90" w:rsidRPr="00935A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935A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="00232A90" w:rsidRPr="00935A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</w:t>
            </w:r>
            <w:r w:rsidRPr="00935A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日共設置10</w:t>
            </w:r>
            <w:r w:rsidR="00232A90" w:rsidRPr="00935A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935A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</w:t>
            </w:r>
            <w:r w:rsidR="00232A90" w:rsidRPr="00935A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209</w:t>
            </w:r>
            <w:r w:rsidRPr="00935A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戶，累計設置率達2</w:t>
            </w:r>
            <w:r w:rsidR="00232A90" w:rsidRPr="00935A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Pr="00935A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</w:t>
            </w:r>
            <w:r w:rsidR="00232A90" w:rsidRPr="00935A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Pr="00935AC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%。</w:t>
            </w:r>
          </w:p>
        </w:tc>
      </w:tr>
    </w:tbl>
    <w:p w:rsidR="00B72723" w:rsidRPr="00935ACE" w:rsidRDefault="00B72723">
      <w:pPr>
        <w:widowControl/>
        <w:rPr>
          <w:rFonts w:ascii="標楷體" w:eastAsia="標楷體" w:hAnsi="標楷體"/>
          <w:b/>
          <w:color w:val="00B0F0"/>
          <w:sz w:val="28"/>
          <w:szCs w:val="28"/>
        </w:rPr>
      </w:pPr>
    </w:p>
    <w:p w:rsidR="00B72723" w:rsidRPr="00112323" w:rsidRDefault="00B72723">
      <w:pPr>
        <w:widowControl/>
        <w:rPr>
          <w:rFonts w:ascii="標楷體" w:eastAsia="標楷體" w:hAnsi="標楷體"/>
          <w:b/>
          <w:color w:val="00B0F0"/>
          <w:sz w:val="28"/>
          <w:szCs w:val="28"/>
        </w:rPr>
      </w:pPr>
    </w:p>
    <w:p w:rsidR="00512FBD" w:rsidRDefault="00512FBD">
      <w:pPr>
        <w:widowControl/>
        <w:rPr>
          <w:rFonts w:ascii="標楷體" w:eastAsia="標楷體" w:hAnsi="標楷體"/>
          <w:b/>
          <w:color w:val="00B0F0"/>
          <w:sz w:val="28"/>
          <w:szCs w:val="28"/>
        </w:rPr>
      </w:pPr>
    </w:p>
    <w:p w:rsidR="00756785" w:rsidRDefault="00756785" w:rsidP="009354A2">
      <w:pPr>
        <w:rPr>
          <w:rFonts w:ascii="標楷體" w:eastAsia="標楷體" w:hAnsi="標楷體"/>
          <w:b/>
          <w:color w:val="00B0F0"/>
          <w:sz w:val="28"/>
          <w:szCs w:val="28"/>
        </w:rPr>
        <w:sectPr w:rsidR="00756785" w:rsidSect="00B72723">
          <w:pgSz w:w="16838" w:h="11906" w:orient="landscape"/>
          <w:pgMar w:top="1134" w:right="1134" w:bottom="1134" w:left="1134" w:header="851" w:footer="183" w:gutter="0"/>
          <w:cols w:space="425"/>
          <w:docGrid w:type="lines" w:linePitch="360"/>
        </w:sectPr>
      </w:pPr>
    </w:p>
    <w:p w:rsidR="00DD101A" w:rsidRPr="009F462E" w:rsidRDefault="00DD101A" w:rsidP="00313067">
      <w:pPr>
        <w:pStyle w:val="a7"/>
        <w:spacing w:afterLines="50" w:after="180" w:line="440" w:lineRule="exact"/>
        <w:ind w:leftChars="0" w:left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附</w:t>
      </w:r>
      <w:r w:rsidR="00BA1D97" w:rsidRPr="00BA1D97">
        <w:rPr>
          <w:rFonts w:ascii="標楷體" w:eastAsia="標楷體" w:hAnsi="標楷體" w:hint="eastAsia"/>
          <w:bCs/>
          <w:color w:val="FF0000"/>
          <w:sz w:val="28"/>
          <w:szCs w:val="28"/>
        </w:rPr>
        <w:t>表</w:t>
      </w:r>
      <w:r w:rsidR="009F678E">
        <w:rPr>
          <w:rFonts w:ascii="標楷體" w:eastAsia="標楷體" w:hAnsi="標楷體" w:hint="eastAsia"/>
          <w:bCs/>
          <w:sz w:val="28"/>
          <w:szCs w:val="28"/>
        </w:rPr>
        <w:t>二</w:t>
      </w:r>
    </w:p>
    <w:tbl>
      <w:tblPr>
        <w:tblpPr w:leftFromText="180" w:rightFromText="180" w:vertAnchor="text" w:tblpY="1"/>
        <w:tblOverlap w:val="never"/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451"/>
        <w:gridCol w:w="7938"/>
      </w:tblGrid>
      <w:tr w:rsidR="00C144FA" w:rsidRPr="00202C13" w:rsidTr="00FE4FB5">
        <w:trPr>
          <w:trHeight w:val="414"/>
          <w:tblHeader/>
        </w:trPr>
        <w:tc>
          <w:tcPr>
            <w:tcW w:w="10206" w:type="dxa"/>
            <w:gridSpan w:val="3"/>
            <w:vAlign w:val="center"/>
          </w:tcPr>
          <w:p w:rsidR="00C144FA" w:rsidRPr="00C25B1E" w:rsidRDefault="00C144FA" w:rsidP="00FE4FB5">
            <w:pPr>
              <w:pStyle w:val="a7"/>
              <w:spacing w:after="0" w:line="220" w:lineRule="exact"/>
              <w:ind w:leftChars="0" w:left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C25B1E">
              <w:rPr>
                <w:rFonts w:ascii="標楷體" w:eastAsia="標楷體" w:hAnsi="標楷體" w:hint="eastAsia"/>
                <w:b/>
                <w:bCs/>
                <w:szCs w:val="24"/>
              </w:rPr>
              <w:t>臺北市政府</w:t>
            </w:r>
            <w:r w:rsidRPr="00C25B1E">
              <w:rPr>
                <w:rFonts w:ascii="標楷體" w:eastAsia="標楷體" w:hAnsi="標楷體" w:hint="eastAsia"/>
                <w:b/>
                <w:szCs w:val="24"/>
              </w:rPr>
              <w:t>推廣設置「</w:t>
            </w:r>
            <w:proofErr w:type="gramStart"/>
            <w:r w:rsidR="00467DC7" w:rsidRPr="00C25B1E">
              <w:rPr>
                <w:rFonts w:ascii="標楷體" w:eastAsia="標楷體" w:hAnsi="標楷體" w:hint="eastAsia"/>
                <w:b/>
                <w:szCs w:val="24"/>
              </w:rPr>
              <w:t>住警器</w:t>
            </w:r>
            <w:proofErr w:type="gramEnd"/>
            <w:r w:rsidRPr="00C25B1E">
              <w:rPr>
                <w:rFonts w:ascii="標楷體" w:eastAsia="標楷體" w:hAnsi="標楷體" w:hint="eastAsia"/>
                <w:b/>
                <w:szCs w:val="24"/>
              </w:rPr>
              <w:t>」執行分工</w:t>
            </w:r>
            <w:r w:rsidRPr="00C25B1E">
              <w:rPr>
                <w:rFonts w:ascii="標楷體" w:eastAsia="標楷體" w:hAnsi="標楷體" w:hint="eastAsia"/>
                <w:b/>
                <w:bCs/>
                <w:szCs w:val="24"/>
              </w:rPr>
              <w:t>表</w:t>
            </w:r>
          </w:p>
        </w:tc>
      </w:tr>
      <w:tr w:rsidR="00C144FA" w:rsidRPr="00202C13" w:rsidTr="00DB2526">
        <w:trPr>
          <w:trHeight w:val="277"/>
          <w:tblHeader/>
        </w:trPr>
        <w:tc>
          <w:tcPr>
            <w:tcW w:w="817" w:type="dxa"/>
            <w:vAlign w:val="center"/>
          </w:tcPr>
          <w:p w:rsidR="00C144FA" w:rsidRPr="00202C13" w:rsidRDefault="00C144FA" w:rsidP="00202C13">
            <w:pPr>
              <w:pStyle w:val="a7"/>
              <w:spacing w:after="0" w:line="220" w:lineRule="exact"/>
              <w:ind w:leftChars="0" w:left="0"/>
              <w:jc w:val="center"/>
              <w:rPr>
                <w:rFonts w:ascii="標楷體" w:eastAsia="標楷體" w:hAnsi="標楷體"/>
                <w:bCs/>
                <w:spacing w:val="-12"/>
                <w:sz w:val="20"/>
                <w:szCs w:val="20"/>
              </w:rPr>
            </w:pPr>
            <w:r w:rsidRPr="00202C13">
              <w:rPr>
                <w:rFonts w:ascii="標楷體" w:eastAsia="標楷體" w:hAnsi="標楷體" w:hint="eastAsia"/>
                <w:bCs/>
                <w:spacing w:val="-12"/>
                <w:sz w:val="20"/>
                <w:szCs w:val="20"/>
              </w:rPr>
              <w:t>項次</w:t>
            </w:r>
          </w:p>
        </w:tc>
        <w:tc>
          <w:tcPr>
            <w:tcW w:w="1451" w:type="dxa"/>
            <w:vAlign w:val="center"/>
          </w:tcPr>
          <w:p w:rsidR="00C144FA" w:rsidRPr="00202C13" w:rsidRDefault="00C144FA" w:rsidP="00202C13">
            <w:pPr>
              <w:pStyle w:val="a7"/>
              <w:spacing w:after="0" w:line="220" w:lineRule="exact"/>
              <w:ind w:leftChars="0"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2C13">
              <w:rPr>
                <w:rFonts w:ascii="標楷體" w:eastAsia="標楷體" w:hAnsi="標楷體" w:hint="eastAsia"/>
                <w:bCs/>
                <w:sz w:val="20"/>
                <w:szCs w:val="20"/>
              </w:rPr>
              <w:t>單位</w:t>
            </w:r>
          </w:p>
        </w:tc>
        <w:tc>
          <w:tcPr>
            <w:tcW w:w="7938" w:type="dxa"/>
            <w:vAlign w:val="center"/>
          </w:tcPr>
          <w:p w:rsidR="00C144FA" w:rsidRPr="00202C13" w:rsidRDefault="00C144FA" w:rsidP="00202C13">
            <w:pPr>
              <w:pStyle w:val="a7"/>
              <w:spacing w:after="0" w:line="220" w:lineRule="exact"/>
              <w:ind w:leftChars="0"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2C13">
              <w:rPr>
                <w:rFonts w:ascii="標楷體" w:eastAsia="標楷體" w:hAnsi="標楷體" w:hint="eastAsia"/>
                <w:bCs/>
                <w:sz w:val="20"/>
                <w:szCs w:val="20"/>
              </w:rPr>
              <w:t>工作項目</w:t>
            </w:r>
          </w:p>
        </w:tc>
      </w:tr>
      <w:tr w:rsidR="00C144FA" w:rsidRPr="00202C13" w:rsidTr="00DB2526">
        <w:trPr>
          <w:trHeight w:val="809"/>
        </w:trPr>
        <w:tc>
          <w:tcPr>
            <w:tcW w:w="817" w:type="dxa"/>
            <w:vAlign w:val="center"/>
          </w:tcPr>
          <w:p w:rsidR="00C144FA" w:rsidRPr="00202C13" w:rsidRDefault="00C144FA" w:rsidP="00202C13">
            <w:pPr>
              <w:pStyle w:val="a7"/>
              <w:spacing w:after="0" w:line="220" w:lineRule="exact"/>
              <w:ind w:leftChars="0" w:left="0"/>
              <w:jc w:val="center"/>
              <w:rPr>
                <w:rFonts w:ascii="標楷體" w:eastAsia="標楷體" w:hAnsi="標楷體"/>
                <w:bCs/>
                <w:spacing w:val="-12"/>
                <w:sz w:val="20"/>
                <w:szCs w:val="20"/>
              </w:rPr>
            </w:pPr>
            <w:proofErr w:type="gramStart"/>
            <w:r w:rsidRPr="00202C13">
              <w:rPr>
                <w:rFonts w:ascii="標楷體" w:eastAsia="標楷體" w:hAnsi="標楷體" w:hint="eastAsia"/>
                <w:bCs/>
                <w:spacing w:val="-12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451" w:type="dxa"/>
            <w:vAlign w:val="center"/>
          </w:tcPr>
          <w:p w:rsidR="00C144FA" w:rsidRPr="00202C13" w:rsidRDefault="00C144FA" w:rsidP="00202C13">
            <w:pPr>
              <w:pStyle w:val="a7"/>
              <w:spacing w:after="0" w:line="220" w:lineRule="exact"/>
              <w:ind w:leftChars="0"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2C13">
              <w:rPr>
                <w:rFonts w:ascii="標楷體" w:eastAsia="標楷體" w:hAnsi="標楷體" w:hint="eastAsia"/>
                <w:sz w:val="20"/>
                <w:szCs w:val="20"/>
              </w:rPr>
              <w:t>消防局</w:t>
            </w:r>
          </w:p>
        </w:tc>
        <w:tc>
          <w:tcPr>
            <w:tcW w:w="7938" w:type="dxa"/>
            <w:vAlign w:val="center"/>
          </w:tcPr>
          <w:p w:rsidR="00C25B1E" w:rsidRPr="004562C6" w:rsidRDefault="0018071C" w:rsidP="00DD101A">
            <w:pPr>
              <w:adjustRightInd w:val="0"/>
              <w:snapToGrid w:val="0"/>
              <w:spacing w:line="360" w:lineRule="exact"/>
              <w:ind w:leftChars="-44" w:left="296" w:hangingChars="201" w:hanging="40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)定期整合本計畫相關辦理機關之執行情形，並適時修訂本計畫。</w:t>
            </w:r>
          </w:p>
          <w:p w:rsidR="0018071C" w:rsidRPr="004562C6" w:rsidRDefault="00C25B1E" w:rsidP="00DD101A">
            <w:pPr>
              <w:adjustRightInd w:val="0"/>
              <w:snapToGrid w:val="0"/>
              <w:spacing w:line="360" w:lineRule="exact"/>
              <w:ind w:leftChars="-44" w:left="296" w:hangingChars="201" w:hanging="40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18071C" w:rsidRPr="004562C6">
              <w:rPr>
                <w:rFonts w:ascii="標楷體" w:eastAsia="標楷體" w:hAnsi="標楷體" w:hint="eastAsia"/>
                <w:sz w:val="20"/>
                <w:szCs w:val="20"/>
              </w:rPr>
              <w:t>二)協請觀光傳播局</w:t>
            </w:r>
            <w:r w:rsidR="0018071C" w:rsidRPr="004562C6">
              <w:rPr>
                <w:rFonts w:ascii="標楷體" w:eastAsia="標楷體" w:hAnsi="標楷體"/>
                <w:sz w:val="20"/>
                <w:szCs w:val="20"/>
              </w:rPr>
              <w:t>透過</w:t>
            </w:r>
            <w:r w:rsidR="0018071C" w:rsidRPr="004562C6">
              <w:rPr>
                <w:rFonts w:ascii="標楷體" w:eastAsia="標楷體" w:hAnsi="標楷體" w:hint="eastAsia"/>
                <w:sz w:val="20"/>
                <w:szCs w:val="20"/>
              </w:rPr>
              <w:t>本市相關</w:t>
            </w:r>
            <w:r w:rsidR="0018071C" w:rsidRPr="004562C6">
              <w:rPr>
                <w:rFonts w:ascii="標楷體" w:eastAsia="標楷體" w:hAnsi="標楷體"/>
                <w:sz w:val="20"/>
                <w:szCs w:val="20"/>
              </w:rPr>
              <w:t>媒體宣導</w:t>
            </w:r>
            <w:r w:rsidR="0018071C" w:rsidRPr="004562C6">
              <w:rPr>
                <w:rFonts w:ascii="標楷體" w:eastAsia="標楷體" w:hAnsi="標楷體" w:hint="eastAsia"/>
                <w:sz w:val="20"/>
                <w:szCs w:val="20"/>
              </w:rPr>
              <w:t>5樓以下未設火警自動警報設備之住宅，為了自身及家人生命財產安全，儘速自行購置</w:t>
            </w:r>
            <w:r w:rsidR="00D96F94" w:rsidRPr="004562C6">
              <w:rPr>
                <w:rFonts w:ascii="標楷體" w:eastAsia="標楷體" w:hAnsi="標楷體" w:hint="eastAsia"/>
                <w:sz w:val="20"/>
                <w:szCs w:val="20"/>
              </w:rPr>
              <w:t>設置</w:t>
            </w:r>
            <w:proofErr w:type="gramStart"/>
            <w:r w:rsidR="0018071C" w:rsidRPr="004562C6">
              <w:rPr>
                <w:rFonts w:ascii="標楷體" w:eastAsia="標楷體" w:hAnsi="標楷體" w:hint="eastAsia"/>
                <w:sz w:val="20"/>
                <w:szCs w:val="20"/>
              </w:rPr>
              <w:t>住警器</w:t>
            </w:r>
            <w:proofErr w:type="gramEnd"/>
            <w:r w:rsidR="0018071C" w:rsidRPr="004562C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18071C" w:rsidRPr="004562C6" w:rsidRDefault="0018071C" w:rsidP="00DD101A">
            <w:pPr>
              <w:adjustRightInd w:val="0"/>
              <w:snapToGrid w:val="0"/>
              <w:spacing w:line="360" w:lineRule="exact"/>
              <w:ind w:leftChars="-44" w:left="296" w:hangingChars="201" w:hanging="40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(三)結合社會局社工</w:t>
            </w:r>
            <w:r w:rsidR="000E41A2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0E41A2" w:rsidRPr="004562C6">
              <w:rPr>
                <w:rFonts w:ascii="標楷體" w:eastAsia="標楷體" w:hAnsi="標楷體" w:hint="eastAsia"/>
                <w:sz w:val="20"/>
                <w:szCs w:val="20"/>
              </w:rPr>
              <w:t>各區里辦公處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持續針對</w:t>
            </w:r>
            <w:r w:rsidR="00BF7048" w:rsidRPr="00BF7048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補助對象</w:t>
            </w:r>
            <w:r w:rsidR="00BF7048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(</w:t>
            </w:r>
            <w:r w:rsidRPr="0029651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低收入戶、獨居長者</w:t>
            </w:r>
            <w:r w:rsidR="00A35C45" w:rsidRPr="0029651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、</w:t>
            </w:r>
            <w:r w:rsidR="000E41A2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身心障礙者、</w:t>
            </w:r>
            <w:r w:rsidR="00A35C45" w:rsidRPr="0029651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蝸居、社工評估經濟弱勢需協助者</w:t>
            </w:r>
            <w:r w:rsidR="00BF7048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)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聯合訪視，以求達到全面訪視、宣導及</w:t>
            </w:r>
            <w:r w:rsidR="00D96F94" w:rsidRPr="004562C6">
              <w:rPr>
                <w:rFonts w:ascii="標楷體" w:eastAsia="標楷體" w:hAnsi="標楷體" w:hint="eastAsia"/>
                <w:sz w:val="20"/>
                <w:szCs w:val="20"/>
              </w:rPr>
              <w:t>設置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事宜。</w:t>
            </w:r>
          </w:p>
          <w:p w:rsidR="0018071C" w:rsidRPr="004562C6" w:rsidRDefault="0018071C" w:rsidP="00DD101A">
            <w:pPr>
              <w:adjustRightInd w:val="0"/>
              <w:snapToGrid w:val="0"/>
              <w:spacing w:line="360" w:lineRule="exact"/>
              <w:ind w:leftChars="-44" w:left="296" w:hangingChars="201" w:hanging="40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(四)結合</w:t>
            </w:r>
            <w:r w:rsidR="00757B82" w:rsidRPr="004562C6">
              <w:rPr>
                <w:rFonts w:ascii="標楷體" w:eastAsia="標楷體" w:hAnsi="標楷體" w:hint="eastAsia"/>
                <w:sz w:val="20"/>
                <w:szCs w:val="20"/>
              </w:rPr>
              <w:t>各區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里長、里幹事、鄰長、義消</w:t>
            </w:r>
            <w:r w:rsidR="008249A5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婦女防火宣導隊</w:t>
            </w:r>
            <w:r w:rsidR="008249A5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各類</w:t>
            </w:r>
            <w:r w:rsidR="00AB5248" w:rsidRPr="004562C6">
              <w:rPr>
                <w:rFonts w:ascii="標楷體" w:eastAsia="標楷體" w:hAnsi="標楷體" w:hint="eastAsia"/>
                <w:sz w:val="20"/>
                <w:szCs w:val="20"/>
              </w:rPr>
              <w:t>社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工等宣導人員及消防人員實施居家訪視時，發送宣導資料，正確有效宣導推廣自行購置</w:t>
            </w:r>
            <w:r w:rsidR="00D96F94" w:rsidRPr="004562C6">
              <w:rPr>
                <w:rFonts w:ascii="標楷體" w:eastAsia="標楷體" w:hAnsi="標楷體" w:hint="eastAsia"/>
                <w:sz w:val="20"/>
                <w:szCs w:val="20"/>
              </w:rPr>
              <w:t>設置</w:t>
            </w:r>
            <w:proofErr w:type="gramStart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住警器</w:t>
            </w:r>
            <w:proofErr w:type="gramEnd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相關知識及觀念。</w:t>
            </w:r>
          </w:p>
          <w:p w:rsidR="0018071C" w:rsidRPr="004562C6" w:rsidRDefault="0018071C" w:rsidP="00DD101A">
            <w:pPr>
              <w:adjustRightInd w:val="0"/>
              <w:snapToGrid w:val="0"/>
              <w:spacing w:line="360" w:lineRule="exact"/>
              <w:ind w:leftChars="-44" w:left="296" w:hangingChars="201" w:hanging="40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="000E41A2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Pr="004562C6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辦理其他特殊情形須補助者訪視</w:t>
            </w:r>
            <w:r w:rsidR="00D96F94" w:rsidRPr="004562C6">
              <w:rPr>
                <w:rFonts w:ascii="標楷體" w:eastAsia="標楷體" w:hAnsi="標楷體" w:hint="eastAsia"/>
                <w:sz w:val="20"/>
                <w:szCs w:val="20"/>
              </w:rPr>
              <w:t>設置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事宜及辦理相關補助核銷事宜。</w:t>
            </w:r>
          </w:p>
          <w:p w:rsidR="0018071C" w:rsidRPr="004562C6" w:rsidRDefault="0018071C" w:rsidP="00DD101A">
            <w:pPr>
              <w:adjustRightInd w:val="0"/>
              <w:snapToGrid w:val="0"/>
              <w:spacing w:line="360" w:lineRule="exact"/>
              <w:ind w:leftChars="-44" w:left="296" w:hangingChars="201" w:hanging="40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E41A2">
              <w:rPr>
                <w:rFonts w:ascii="標楷體" w:eastAsia="標楷體" w:hAnsi="標楷體" w:hint="eastAsia"/>
                <w:sz w:val="20"/>
                <w:szCs w:val="20"/>
              </w:rPr>
              <w:t>六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)彙</w:t>
            </w:r>
            <w:proofErr w:type="gramStart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整住警器</w:t>
            </w:r>
            <w:proofErr w:type="gramEnd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動作成功</w:t>
            </w:r>
            <w:r w:rsidR="008249A5">
              <w:rPr>
                <w:rFonts w:ascii="標楷體" w:eastAsia="標楷體" w:hAnsi="標楷體" w:hint="eastAsia"/>
                <w:sz w:val="20"/>
                <w:szCs w:val="20"/>
              </w:rPr>
              <w:t>案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例。</w:t>
            </w:r>
          </w:p>
          <w:p w:rsidR="00867D11" w:rsidRPr="004562C6" w:rsidRDefault="0018071C" w:rsidP="00DD101A">
            <w:pPr>
              <w:adjustRightInd w:val="0"/>
              <w:snapToGrid w:val="0"/>
              <w:spacing w:line="360" w:lineRule="exact"/>
              <w:ind w:leftChars="-44" w:left="296" w:hangingChars="201" w:hanging="40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E41A2">
              <w:rPr>
                <w:rFonts w:ascii="標楷體" w:eastAsia="標楷體" w:hAnsi="標楷體" w:hint="eastAsia"/>
                <w:sz w:val="20"/>
                <w:szCs w:val="20"/>
              </w:rPr>
              <w:t>七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)透過秘書處媒體事務組，利用市長</w:t>
            </w:r>
            <w:proofErr w:type="spellStart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facebook</w:t>
            </w:r>
            <w:proofErr w:type="spellEnd"/>
            <w:r w:rsidR="00C25B1E" w:rsidRPr="004562C6">
              <w:rPr>
                <w:rFonts w:ascii="標楷體" w:eastAsia="標楷體" w:hAnsi="標楷體" w:hint="eastAsia"/>
                <w:sz w:val="20"/>
                <w:szCs w:val="20"/>
              </w:rPr>
              <w:t>等網路平台，宣導</w:t>
            </w:r>
            <w:r w:rsidR="00D96F94" w:rsidRPr="004562C6">
              <w:rPr>
                <w:rFonts w:ascii="標楷體" w:eastAsia="標楷體" w:hAnsi="標楷體" w:hint="eastAsia"/>
                <w:sz w:val="20"/>
                <w:szCs w:val="20"/>
              </w:rPr>
              <w:t>設置</w:t>
            </w:r>
            <w:proofErr w:type="gramStart"/>
            <w:r w:rsidR="00C25B1E" w:rsidRPr="004562C6">
              <w:rPr>
                <w:rFonts w:ascii="標楷體" w:eastAsia="標楷體" w:hAnsi="標楷體" w:hint="eastAsia"/>
                <w:sz w:val="20"/>
                <w:szCs w:val="20"/>
              </w:rPr>
              <w:t>住警器</w:t>
            </w:r>
            <w:proofErr w:type="gramEnd"/>
            <w:r w:rsidR="00C25B1E" w:rsidRPr="004562C6">
              <w:rPr>
                <w:rFonts w:ascii="標楷體" w:eastAsia="標楷體" w:hAnsi="標楷體" w:hint="eastAsia"/>
                <w:sz w:val="20"/>
                <w:szCs w:val="20"/>
              </w:rPr>
              <w:t>等資訊，</w:t>
            </w:r>
            <w:r w:rsidR="00867D11" w:rsidRPr="004562C6">
              <w:rPr>
                <w:rFonts w:ascii="標楷體" w:eastAsia="標楷體" w:hAnsi="標楷體" w:hint="eastAsia"/>
                <w:sz w:val="20"/>
                <w:szCs w:val="20"/>
              </w:rPr>
              <w:t>並聯絡市長室秘書，協</w:t>
            </w:r>
            <w:r w:rsidR="00017DAB" w:rsidRPr="004562C6">
              <w:rPr>
                <w:rFonts w:ascii="標楷體" w:eastAsia="標楷體" w:hAnsi="標楷體" w:hint="eastAsia"/>
                <w:sz w:val="20"/>
                <w:szCs w:val="20"/>
              </w:rPr>
              <w:t>助</w:t>
            </w:r>
            <w:r w:rsidR="00867D11" w:rsidRPr="004562C6">
              <w:rPr>
                <w:rFonts w:ascii="標楷體" w:eastAsia="標楷體" w:hAnsi="標楷體" w:hint="eastAsia"/>
                <w:sz w:val="20"/>
                <w:szCs w:val="20"/>
              </w:rPr>
              <w:t>安排市長代言宣導及相關記者會事宜。</w:t>
            </w:r>
          </w:p>
          <w:p w:rsidR="0018071C" w:rsidRPr="004562C6" w:rsidRDefault="0018071C" w:rsidP="00DD101A">
            <w:pPr>
              <w:adjustRightInd w:val="0"/>
              <w:snapToGrid w:val="0"/>
              <w:spacing w:line="360" w:lineRule="exact"/>
              <w:ind w:leftChars="-44" w:left="296" w:hangingChars="201" w:hanging="40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E41A2">
              <w:rPr>
                <w:rFonts w:ascii="標楷體" w:eastAsia="標楷體" w:hAnsi="標楷體" w:hint="eastAsia"/>
                <w:sz w:val="20"/>
                <w:szCs w:val="20"/>
              </w:rPr>
              <w:t>八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)印製相關宣導資料，並提供民政局、社會局、教育局、</w:t>
            </w:r>
            <w:proofErr w:type="gramStart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觀傳局</w:t>
            </w:r>
            <w:proofErr w:type="gramEnd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及各區公所使用。</w:t>
            </w:r>
          </w:p>
          <w:p w:rsidR="0018071C" w:rsidRPr="004562C6" w:rsidRDefault="0018071C" w:rsidP="00DD101A">
            <w:pPr>
              <w:adjustRightInd w:val="0"/>
              <w:snapToGrid w:val="0"/>
              <w:spacing w:line="360" w:lineRule="exact"/>
              <w:ind w:leftChars="-44" w:left="296" w:hangingChars="201" w:hanging="40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E41A2">
              <w:rPr>
                <w:rFonts w:ascii="標楷體" w:eastAsia="標楷體" w:hAnsi="標楷體" w:hint="eastAsia"/>
                <w:sz w:val="20"/>
                <w:szCs w:val="20"/>
              </w:rPr>
              <w:t>九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)建立各單位</w:t>
            </w:r>
            <w:r w:rsidRPr="008249A5">
              <w:rPr>
                <w:rFonts w:ascii="標楷體" w:eastAsia="標楷體" w:hAnsi="標楷體" w:hint="eastAsia"/>
                <w:sz w:val="20"/>
                <w:szCs w:val="20"/>
              </w:rPr>
              <w:t>聯絡窗口名冊</w:t>
            </w:r>
            <w:r w:rsidR="002A14CA" w:rsidRPr="00DD541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</w:t>
            </w:r>
            <w:r w:rsidR="002A14CA" w:rsidRPr="00DD541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如附件</w:t>
            </w:r>
            <w:r w:rsidR="0048772E" w:rsidRPr="00DD541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</w:t>
            </w:r>
            <w:r w:rsidR="002A14CA" w:rsidRPr="00DD541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)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，加強橫向聯繫。</w:t>
            </w:r>
          </w:p>
          <w:p w:rsidR="00974F46" w:rsidRPr="004562C6" w:rsidRDefault="0018071C" w:rsidP="00DD101A">
            <w:pPr>
              <w:adjustRightInd w:val="0"/>
              <w:snapToGrid w:val="0"/>
              <w:spacing w:line="360" w:lineRule="exact"/>
              <w:ind w:leftChars="-44" w:left="496" w:hangingChars="301" w:hanging="60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(十)提供民眾</w:t>
            </w:r>
            <w:proofErr w:type="gramStart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住警器</w:t>
            </w:r>
            <w:proofErr w:type="gramEnd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諮詢、購置平台等相關資料</w:t>
            </w:r>
            <w:r w:rsidR="002A14CA" w:rsidRPr="004562C6">
              <w:rPr>
                <w:rFonts w:ascii="標楷體" w:eastAsia="標楷體" w:hAnsi="標楷體" w:hint="eastAsia"/>
                <w:sz w:val="20"/>
                <w:szCs w:val="20"/>
              </w:rPr>
              <w:t>(如</w:t>
            </w:r>
            <w:r w:rsidR="002A14CA" w:rsidRPr="0048772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附件</w:t>
            </w:r>
            <w:r w:rsidR="0048772E" w:rsidRPr="0048772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</w:t>
            </w:r>
            <w:r w:rsidR="002A14CA" w:rsidRPr="004562C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8E7753" w:rsidRPr="004562C6" w:rsidRDefault="00974F46" w:rsidP="000F395C">
            <w:pPr>
              <w:adjustRightInd w:val="0"/>
              <w:snapToGrid w:val="0"/>
              <w:spacing w:line="360" w:lineRule="exact"/>
              <w:ind w:leftChars="-44" w:left="496" w:hangingChars="301" w:hanging="60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(十</w:t>
            </w:r>
            <w:r w:rsidR="000E41A2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="002638A0" w:rsidRPr="004562C6">
              <w:rPr>
                <w:rFonts w:ascii="標楷體" w:eastAsia="標楷體" w:hAnsi="標楷體" w:hint="eastAsia"/>
                <w:sz w:val="20"/>
                <w:szCs w:val="20"/>
              </w:rPr>
              <w:t>結合社會資源，鼓勵民眾或民間公益團體，關懷居住安全，贊助弱勢市民</w:t>
            </w:r>
            <w:r w:rsidR="008249A5" w:rsidRPr="008249A5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及搶救困難區、狹窄巷弄、其它搶救不易地區住戶</w:t>
            </w:r>
            <w:r w:rsidR="002638A0" w:rsidRPr="004562C6">
              <w:rPr>
                <w:rFonts w:ascii="標楷體" w:eastAsia="標楷體" w:hAnsi="標楷體" w:hint="eastAsia"/>
                <w:sz w:val="20"/>
                <w:szCs w:val="20"/>
              </w:rPr>
              <w:t>裝置</w:t>
            </w:r>
            <w:proofErr w:type="gramStart"/>
            <w:r w:rsidR="002638A0" w:rsidRPr="004562C6">
              <w:rPr>
                <w:rFonts w:ascii="標楷體" w:eastAsia="標楷體" w:hAnsi="標楷體" w:hint="eastAsia"/>
                <w:sz w:val="20"/>
                <w:szCs w:val="20"/>
              </w:rPr>
              <w:t>住警器</w:t>
            </w:r>
            <w:proofErr w:type="gramEnd"/>
            <w:r w:rsidR="002638A0" w:rsidRPr="004562C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0F395C" w:rsidRPr="004562C6" w:rsidRDefault="000F395C" w:rsidP="00293306">
            <w:pPr>
              <w:adjustRightInd w:val="0"/>
              <w:snapToGrid w:val="0"/>
              <w:spacing w:line="360" w:lineRule="exact"/>
              <w:ind w:leftChars="-44" w:left="496" w:hangingChars="301" w:hanging="60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(十</w:t>
            </w:r>
            <w:r w:rsidR="000E41A2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="00293306" w:rsidRPr="004562C6">
              <w:rPr>
                <w:rFonts w:ascii="標楷體" w:eastAsia="標楷體" w:hAnsi="標楷體" w:hint="eastAsia"/>
                <w:sz w:val="20"/>
                <w:szCs w:val="20"/>
              </w:rPr>
              <w:t>提供「居家消防安全診斷表」文宣，供教育局發送學生於寄宿租屋前可以</w:t>
            </w:r>
            <w:proofErr w:type="gramStart"/>
            <w:r w:rsidR="00293306" w:rsidRPr="004562C6">
              <w:rPr>
                <w:rFonts w:ascii="標楷體" w:eastAsia="標楷體" w:hAnsi="標楷體" w:hint="eastAsia"/>
                <w:sz w:val="20"/>
                <w:szCs w:val="20"/>
              </w:rPr>
              <w:t>自我診</w:t>
            </w:r>
            <w:proofErr w:type="gramEnd"/>
            <w:r w:rsidR="00293306" w:rsidRPr="004562C6">
              <w:rPr>
                <w:rFonts w:ascii="標楷體" w:eastAsia="標楷體" w:hAnsi="標楷體" w:hint="eastAsia"/>
                <w:sz w:val="20"/>
                <w:szCs w:val="20"/>
              </w:rPr>
              <w:t>視場所安全。</w:t>
            </w:r>
          </w:p>
          <w:p w:rsidR="002638A0" w:rsidRDefault="002638A0" w:rsidP="004562C6">
            <w:pPr>
              <w:adjustRightInd w:val="0"/>
              <w:snapToGrid w:val="0"/>
              <w:spacing w:line="360" w:lineRule="exact"/>
              <w:ind w:leftChars="-44" w:left="496" w:hangingChars="301" w:hanging="60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(十</w:t>
            </w:r>
            <w:r w:rsidR="000E41A2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)依民政局「督導各區、里協助提高家戶設置住宅火災警報器裝設率獎勵計畫」</w:t>
            </w:r>
            <w:r w:rsidR="00353D41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4562C6" w:rsidRPr="004562C6">
              <w:rPr>
                <w:rFonts w:ascii="標楷體" w:eastAsia="標楷體" w:hAnsi="標楷體" w:hint="eastAsia"/>
                <w:sz w:val="20"/>
                <w:szCs w:val="20"/>
              </w:rPr>
              <w:t>評核成效績優之</w:t>
            </w:r>
            <w:r w:rsidR="001C0DCE" w:rsidRPr="001C0DC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區公所及</w:t>
            </w:r>
            <w:r w:rsidR="004562C6" w:rsidRPr="004562C6">
              <w:rPr>
                <w:rFonts w:ascii="標楷體" w:eastAsia="標楷體" w:hAnsi="標楷體" w:hint="eastAsia"/>
                <w:sz w:val="20"/>
                <w:szCs w:val="20"/>
              </w:rPr>
              <w:t>里長提報表揚，並將各區</w:t>
            </w:r>
            <w:r w:rsidR="000E41A2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4562C6" w:rsidRPr="004562C6">
              <w:rPr>
                <w:rFonts w:ascii="標楷體" w:eastAsia="標楷體" w:hAnsi="標楷體" w:hint="eastAsia"/>
                <w:sz w:val="20"/>
                <w:szCs w:val="20"/>
              </w:rPr>
              <w:t>里辦公處執行情形公布網站。</w:t>
            </w:r>
          </w:p>
          <w:p w:rsidR="00B926C1" w:rsidRPr="004562C6" w:rsidRDefault="00B926C1" w:rsidP="00CE12FC">
            <w:pPr>
              <w:adjustRightInd w:val="0"/>
              <w:snapToGrid w:val="0"/>
              <w:spacing w:line="360" w:lineRule="exact"/>
              <w:ind w:leftChars="-44" w:left="497" w:hangingChars="301" w:hanging="60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926C1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(十</w:t>
            </w:r>
            <w:r w:rsidR="000E41A2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四</w:t>
            </w:r>
            <w:r w:rsidRPr="00B926C1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)</w:t>
            </w:r>
            <w:r w:rsidR="009209D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協助本府相關機關</w:t>
            </w:r>
            <w:proofErr w:type="gramStart"/>
            <w:r w:rsidR="009209D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住警器</w:t>
            </w:r>
            <w:proofErr w:type="gramEnd"/>
            <w:r w:rsidR="009209D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及防火安全教育訓練</w:t>
            </w:r>
            <w:r w:rsidRPr="00B926C1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。</w:t>
            </w:r>
          </w:p>
        </w:tc>
      </w:tr>
      <w:tr w:rsidR="00C144FA" w:rsidRPr="00202C13" w:rsidTr="00DB2526">
        <w:trPr>
          <w:trHeight w:val="809"/>
        </w:trPr>
        <w:tc>
          <w:tcPr>
            <w:tcW w:w="817" w:type="dxa"/>
            <w:vAlign w:val="center"/>
          </w:tcPr>
          <w:p w:rsidR="00C144FA" w:rsidRPr="00202C13" w:rsidRDefault="00C144FA" w:rsidP="00202C13">
            <w:pPr>
              <w:pStyle w:val="a7"/>
              <w:spacing w:after="0" w:line="220" w:lineRule="exact"/>
              <w:ind w:leftChars="0" w:left="0"/>
              <w:jc w:val="center"/>
              <w:rPr>
                <w:rFonts w:ascii="標楷體" w:eastAsia="標楷體" w:hAnsi="標楷體"/>
                <w:bCs/>
                <w:spacing w:val="-12"/>
                <w:sz w:val="20"/>
                <w:szCs w:val="20"/>
              </w:rPr>
            </w:pPr>
            <w:r w:rsidRPr="00202C13">
              <w:rPr>
                <w:rFonts w:ascii="標楷體" w:eastAsia="標楷體" w:hAnsi="標楷體" w:hint="eastAsia"/>
                <w:bCs/>
                <w:spacing w:val="-12"/>
                <w:sz w:val="20"/>
                <w:szCs w:val="20"/>
              </w:rPr>
              <w:t>二</w:t>
            </w:r>
          </w:p>
        </w:tc>
        <w:tc>
          <w:tcPr>
            <w:tcW w:w="1451" w:type="dxa"/>
            <w:vAlign w:val="center"/>
          </w:tcPr>
          <w:p w:rsidR="00C144FA" w:rsidRPr="00202C13" w:rsidRDefault="0018071C" w:rsidP="00B37750">
            <w:pPr>
              <w:pStyle w:val="a7"/>
              <w:spacing w:after="0" w:line="220" w:lineRule="exact"/>
              <w:ind w:leftChars="0" w:left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2C13">
              <w:rPr>
                <w:rFonts w:ascii="標楷體" w:eastAsia="標楷體" w:hAnsi="標楷體" w:hint="eastAsia"/>
                <w:sz w:val="20"/>
                <w:szCs w:val="20"/>
              </w:rPr>
              <w:t>民政局及本市各區公所</w:t>
            </w:r>
          </w:p>
        </w:tc>
        <w:tc>
          <w:tcPr>
            <w:tcW w:w="7938" w:type="dxa"/>
            <w:vAlign w:val="center"/>
          </w:tcPr>
          <w:p w:rsidR="004114B7" w:rsidRPr="004562C6" w:rsidRDefault="00663D02" w:rsidP="004562C6">
            <w:pPr>
              <w:numPr>
                <w:ilvl w:val="0"/>
                <w:numId w:val="18"/>
              </w:numPr>
              <w:adjustRightInd w:val="0"/>
              <w:snapToGrid w:val="0"/>
              <w:spacing w:line="360" w:lineRule="exact"/>
              <w:ind w:left="366" w:hanging="47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63D02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依</w:t>
            </w:r>
            <w:r w:rsidR="00DE768D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實際狀況</w:t>
            </w:r>
            <w:r w:rsidR="008E7B7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檢討</w:t>
            </w:r>
            <w:r w:rsidR="00DE768D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修</w:t>
            </w:r>
            <w:r w:rsidR="00293306" w:rsidRPr="004562C6">
              <w:rPr>
                <w:rFonts w:ascii="標楷體" w:eastAsia="標楷體" w:hAnsi="標楷體" w:hint="eastAsia"/>
                <w:sz w:val="20"/>
                <w:szCs w:val="20"/>
              </w:rPr>
              <w:t>訂</w:t>
            </w:r>
            <w:r w:rsidR="004114B7" w:rsidRPr="004562C6">
              <w:rPr>
                <w:rFonts w:ascii="標楷體" w:eastAsia="標楷體" w:hAnsi="標楷體" w:hint="eastAsia"/>
                <w:sz w:val="20"/>
                <w:szCs w:val="20"/>
              </w:rPr>
              <w:t>「</w:t>
            </w:r>
            <w:r w:rsidR="005552FC" w:rsidRPr="004562C6">
              <w:rPr>
                <w:rFonts w:ascii="標楷體" w:eastAsia="標楷體" w:hAnsi="標楷體" w:hint="eastAsia"/>
                <w:sz w:val="20"/>
                <w:szCs w:val="20"/>
              </w:rPr>
              <w:t>督導各區、里協助提高家戶設置住宅火災警報器</w:t>
            </w:r>
            <w:proofErr w:type="gramStart"/>
            <w:r w:rsidR="00142802" w:rsidRPr="004562C6">
              <w:rPr>
                <w:rFonts w:ascii="標楷體" w:eastAsia="標楷體" w:hAnsi="標楷體" w:hint="eastAsia"/>
                <w:sz w:val="20"/>
                <w:szCs w:val="20"/>
              </w:rPr>
              <w:t>裝</w:t>
            </w:r>
            <w:r w:rsidR="005552FC" w:rsidRPr="004562C6">
              <w:rPr>
                <w:rFonts w:ascii="標楷體" w:eastAsia="標楷體" w:hAnsi="標楷體" w:hint="eastAsia"/>
                <w:sz w:val="20"/>
                <w:szCs w:val="20"/>
              </w:rPr>
              <w:t>設率獎勵</w:t>
            </w:r>
            <w:proofErr w:type="gramEnd"/>
            <w:r w:rsidR="005552FC" w:rsidRPr="004562C6">
              <w:rPr>
                <w:rFonts w:ascii="標楷體" w:eastAsia="標楷體" w:hAnsi="標楷體" w:hint="eastAsia"/>
                <w:sz w:val="20"/>
                <w:szCs w:val="20"/>
              </w:rPr>
              <w:t>計畫</w:t>
            </w:r>
            <w:r w:rsidR="004114B7" w:rsidRPr="004562C6">
              <w:rPr>
                <w:rFonts w:ascii="標楷體" w:eastAsia="標楷體" w:hAnsi="標楷體" w:hint="eastAsia"/>
                <w:sz w:val="20"/>
                <w:szCs w:val="20"/>
              </w:rPr>
              <w:t>」</w:t>
            </w:r>
            <w:r w:rsidR="00EE5B1D" w:rsidRPr="00EE5B1D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內容及獎勵數量</w:t>
            </w:r>
            <w:r w:rsidR="004114B7" w:rsidRPr="004562C6">
              <w:rPr>
                <w:rFonts w:ascii="標楷體" w:eastAsia="標楷體" w:hAnsi="標楷體" w:hint="eastAsia"/>
                <w:sz w:val="20"/>
                <w:szCs w:val="20"/>
              </w:rPr>
              <w:t>，辦理</w:t>
            </w:r>
            <w:r w:rsidRPr="00663D02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區公所及</w:t>
            </w:r>
            <w:r w:rsidR="004114B7" w:rsidRPr="004562C6">
              <w:rPr>
                <w:rFonts w:ascii="標楷體" w:eastAsia="標楷體" w:hAnsi="標楷體" w:hint="eastAsia"/>
                <w:sz w:val="20"/>
                <w:szCs w:val="20"/>
              </w:rPr>
              <w:t>里長評核績效工作</w:t>
            </w:r>
            <w:r w:rsidR="004562C6">
              <w:rPr>
                <w:rFonts w:ascii="標楷體" w:eastAsia="標楷體" w:hAnsi="標楷體" w:hint="eastAsia"/>
                <w:sz w:val="20"/>
                <w:szCs w:val="20"/>
              </w:rPr>
              <w:t>，並將</w:t>
            </w:r>
            <w:r w:rsidR="004562C6" w:rsidRPr="004562C6">
              <w:rPr>
                <w:rFonts w:ascii="標楷體" w:eastAsia="標楷體" w:hAnsi="標楷體" w:hint="eastAsia"/>
                <w:sz w:val="20"/>
                <w:szCs w:val="20"/>
              </w:rPr>
              <w:t>評核成效績優之</w:t>
            </w:r>
            <w:r w:rsidR="00DE768D" w:rsidRPr="00DE768D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區公所及</w:t>
            </w:r>
            <w:r w:rsidR="004562C6" w:rsidRPr="004562C6">
              <w:rPr>
                <w:rFonts w:ascii="標楷體" w:eastAsia="標楷體" w:hAnsi="標楷體" w:hint="eastAsia"/>
                <w:sz w:val="20"/>
                <w:szCs w:val="20"/>
              </w:rPr>
              <w:t>里長</w:t>
            </w:r>
            <w:r w:rsidR="004562C6">
              <w:rPr>
                <w:rFonts w:ascii="標楷體" w:eastAsia="標楷體" w:hAnsi="標楷體" w:hint="eastAsia"/>
                <w:sz w:val="20"/>
                <w:szCs w:val="20"/>
              </w:rPr>
              <w:t>清冊函送消防局</w:t>
            </w:r>
            <w:r w:rsidR="004114B7" w:rsidRPr="004562C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18071C" w:rsidRPr="004562C6" w:rsidRDefault="0018071C" w:rsidP="00293306">
            <w:pPr>
              <w:numPr>
                <w:ilvl w:val="0"/>
                <w:numId w:val="18"/>
              </w:numPr>
              <w:adjustRightInd w:val="0"/>
              <w:snapToGrid w:val="0"/>
              <w:spacing w:line="360" w:lineRule="exact"/>
              <w:ind w:left="317" w:hanging="42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協助宣導5樓以下未設火警自動警報設備之</w:t>
            </w:r>
            <w:r w:rsidR="009D5CE1" w:rsidRPr="004562C6">
              <w:rPr>
                <w:rFonts w:ascii="標楷體" w:eastAsia="標楷體" w:hAnsi="標楷體" w:hint="eastAsia"/>
                <w:sz w:val="20"/>
                <w:szCs w:val="20"/>
              </w:rPr>
              <w:t>住宅</w:t>
            </w:r>
            <w:r w:rsidR="00D96F94" w:rsidRPr="004562C6">
              <w:rPr>
                <w:rFonts w:ascii="標楷體" w:eastAsia="標楷體" w:hAnsi="標楷體" w:hint="eastAsia"/>
                <w:sz w:val="20"/>
                <w:szCs w:val="20"/>
              </w:rPr>
              <w:t>設置</w:t>
            </w:r>
            <w:proofErr w:type="gramStart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住警器</w:t>
            </w:r>
            <w:proofErr w:type="gramEnd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18071C" w:rsidRPr="004562C6" w:rsidRDefault="0018071C" w:rsidP="00DD101A">
            <w:pPr>
              <w:adjustRightInd w:val="0"/>
              <w:snapToGrid w:val="0"/>
              <w:spacing w:line="360" w:lineRule="exact"/>
              <w:ind w:leftChars="-44" w:left="316" w:hangingChars="211" w:hanging="4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4114B7" w:rsidRPr="004562C6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)透過各區</w:t>
            </w:r>
            <w:r w:rsidR="00DE768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里、鄰長加強實施宣導5樓以下未設火警自動警報設備之</w:t>
            </w:r>
            <w:r w:rsidR="009D5CE1" w:rsidRPr="004562C6">
              <w:rPr>
                <w:rFonts w:ascii="標楷體" w:eastAsia="標楷體" w:hAnsi="標楷體" w:hint="eastAsia"/>
                <w:sz w:val="20"/>
                <w:szCs w:val="20"/>
              </w:rPr>
              <w:t>住宅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，為了自身及家人生命財產安全，儘速自行購置</w:t>
            </w:r>
            <w:r w:rsidR="00D96F94" w:rsidRPr="004562C6">
              <w:rPr>
                <w:rFonts w:ascii="標楷體" w:eastAsia="標楷體" w:hAnsi="標楷體" w:hint="eastAsia"/>
                <w:sz w:val="20"/>
                <w:szCs w:val="20"/>
              </w:rPr>
              <w:t>設置</w:t>
            </w:r>
            <w:proofErr w:type="gramStart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住警器</w:t>
            </w:r>
            <w:proofErr w:type="gramEnd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18071C" w:rsidRPr="004562C6" w:rsidRDefault="0018071C" w:rsidP="00DD101A">
            <w:pPr>
              <w:adjustRightInd w:val="0"/>
              <w:snapToGrid w:val="0"/>
              <w:spacing w:line="360" w:lineRule="exact"/>
              <w:ind w:leftChars="-44" w:left="496" w:hangingChars="301" w:hanging="60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4114B7" w:rsidRPr="004562C6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)協助發送宣導資料，正確有效宣導推廣</w:t>
            </w:r>
            <w:r w:rsidR="00D96F94" w:rsidRPr="004562C6">
              <w:rPr>
                <w:rFonts w:ascii="標楷體" w:eastAsia="標楷體" w:hAnsi="標楷體" w:hint="eastAsia"/>
                <w:sz w:val="20"/>
                <w:szCs w:val="20"/>
              </w:rPr>
              <w:t>設置</w:t>
            </w:r>
            <w:proofErr w:type="gramStart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住警器</w:t>
            </w:r>
            <w:proofErr w:type="gramEnd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相關知識。</w:t>
            </w:r>
          </w:p>
          <w:p w:rsidR="00C144FA" w:rsidRPr="004562C6" w:rsidRDefault="0018071C" w:rsidP="00DD101A">
            <w:pPr>
              <w:adjustRightInd w:val="0"/>
              <w:snapToGrid w:val="0"/>
              <w:spacing w:line="360" w:lineRule="exact"/>
              <w:ind w:leftChars="-44" w:left="316" w:hangingChars="211" w:hanging="4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4114B7" w:rsidRPr="004562C6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)協助消防局針對</w:t>
            </w:r>
            <w:r w:rsidR="00BF7048" w:rsidRPr="00BF7048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補助對象</w:t>
            </w:r>
            <w:r w:rsidR="00BF7048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(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低收入戶、獨居長者、身心障礙者</w:t>
            </w:r>
            <w:r w:rsidR="00296513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296513" w:rsidRPr="0029651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蝸居、社工評估經濟弱勢需協助者、搶救困難地區、</w:t>
            </w:r>
            <w:proofErr w:type="gramStart"/>
            <w:r w:rsidR="00296513" w:rsidRPr="0029651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狹巷</w:t>
            </w:r>
            <w:proofErr w:type="gramEnd"/>
            <w:r w:rsidR="00296513" w:rsidRPr="0029651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、其它搶救不易地區</w:t>
            </w:r>
            <w:r w:rsidR="00BF7048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)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聯合訪視，以求達到全面訪視、宣導及</w:t>
            </w:r>
            <w:r w:rsidR="00D96F94" w:rsidRPr="004562C6">
              <w:rPr>
                <w:rFonts w:ascii="標楷體" w:eastAsia="標楷體" w:hAnsi="標楷體" w:hint="eastAsia"/>
                <w:sz w:val="20"/>
                <w:szCs w:val="20"/>
              </w:rPr>
              <w:t>設置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517A3F" w:rsidRDefault="00517A3F" w:rsidP="0048772E">
            <w:pPr>
              <w:adjustRightInd w:val="0"/>
              <w:snapToGrid w:val="0"/>
              <w:spacing w:line="360" w:lineRule="exact"/>
              <w:ind w:leftChars="-44" w:left="316" w:hangingChars="211" w:hanging="4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4114B7" w:rsidRPr="004562C6">
              <w:rPr>
                <w:rFonts w:ascii="標楷體" w:eastAsia="標楷體" w:hAnsi="標楷體" w:hint="eastAsia"/>
                <w:sz w:val="20"/>
                <w:szCs w:val="20"/>
              </w:rPr>
              <w:t>六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="00AB5248" w:rsidRPr="004562C6">
              <w:rPr>
                <w:rFonts w:ascii="標楷體" w:eastAsia="標楷體" w:hAnsi="標楷體" w:hint="eastAsia"/>
                <w:sz w:val="20"/>
                <w:szCs w:val="20"/>
              </w:rPr>
              <w:t>協助各里辦公處填寫</w:t>
            </w:r>
            <w:r w:rsidR="00AB5248" w:rsidRPr="0048772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附件</w:t>
            </w:r>
            <w:r w:rsidR="0048772E" w:rsidRPr="0048772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3</w:t>
            </w:r>
            <w:r w:rsidR="00AB5248" w:rsidRPr="0048772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、</w:t>
            </w:r>
            <w:r w:rsidR="0048772E" w:rsidRPr="0048772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4</w:t>
            </w:r>
            <w:r w:rsidR="00AB5248" w:rsidRPr="004562C6">
              <w:rPr>
                <w:rFonts w:ascii="標楷體" w:eastAsia="標楷體" w:hAnsi="標楷體" w:hint="eastAsia"/>
                <w:sz w:val="20"/>
                <w:szCs w:val="20"/>
              </w:rPr>
              <w:t>之成果表並於每季10日前(104年4、7、10月，105、106年1、4、7、10月及107年1月)函送消防局。</w:t>
            </w:r>
            <w:r w:rsidR="00AB5248" w:rsidRPr="004562C6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767916" w:rsidRPr="004562C6" w:rsidRDefault="00767916" w:rsidP="0048772E">
            <w:pPr>
              <w:adjustRightInd w:val="0"/>
              <w:snapToGrid w:val="0"/>
              <w:spacing w:line="360" w:lineRule="exact"/>
              <w:ind w:leftChars="-44" w:left="316" w:hangingChars="211" w:hanging="422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(七)</w:t>
            </w:r>
            <w:r w:rsidR="00DE768D" w:rsidRPr="00DD541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依轄區特性自行</w:t>
            </w:r>
            <w:r w:rsidRPr="00DD541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購置</w:t>
            </w:r>
            <w:proofErr w:type="gramStart"/>
            <w:r w:rsidRPr="00DD541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住警器</w:t>
            </w:r>
            <w:proofErr w:type="gramEnd"/>
            <w:r w:rsidRPr="00DD541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補助市民安裝，並鼓勵民眾或民間公益團體，關懷居住安全，宣導及贊助本市民眾裝置</w:t>
            </w:r>
            <w:proofErr w:type="gramStart"/>
            <w:r w:rsidRPr="00DD541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住警器</w:t>
            </w:r>
            <w:proofErr w:type="gramEnd"/>
            <w:r w:rsidRPr="00DD541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。</w:t>
            </w:r>
          </w:p>
        </w:tc>
      </w:tr>
      <w:tr w:rsidR="00C144FA" w:rsidRPr="00202C13" w:rsidTr="00DB2526">
        <w:trPr>
          <w:trHeight w:val="809"/>
        </w:trPr>
        <w:tc>
          <w:tcPr>
            <w:tcW w:w="817" w:type="dxa"/>
            <w:vAlign w:val="center"/>
          </w:tcPr>
          <w:p w:rsidR="00C144FA" w:rsidRPr="00202C13" w:rsidRDefault="00C144FA" w:rsidP="00202C13">
            <w:pPr>
              <w:pStyle w:val="a7"/>
              <w:spacing w:after="0" w:line="220" w:lineRule="exact"/>
              <w:ind w:leftChars="0" w:left="0"/>
              <w:jc w:val="center"/>
              <w:rPr>
                <w:rFonts w:ascii="標楷體" w:eastAsia="標楷體" w:hAnsi="標楷體"/>
                <w:bCs/>
                <w:spacing w:val="-12"/>
                <w:sz w:val="20"/>
                <w:szCs w:val="20"/>
              </w:rPr>
            </w:pPr>
            <w:r w:rsidRPr="00202C13">
              <w:rPr>
                <w:rFonts w:ascii="標楷體" w:eastAsia="標楷體" w:hAnsi="標楷體" w:hint="eastAsia"/>
                <w:bCs/>
                <w:spacing w:val="-12"/>
                <w:sz w:val="20"/>
                <w:szCs w:val="20"/>
              </w:rPr>
              <w:lastRenderedPageBreak/>
              <w:t>三</w:t>
            </w:r>
          </w:p>
        </w:tc>
        <w:tc>
          <w:tcPr>
            <w:tcW w:w="1451" w:type="dxa"/>
            <w:vAlign w:val="center"/>
          </w:tcPr>
          <w:p w:rsidR="00C144FA" w:rsidRPr="00202C13" w:rsidRDefault="0018071C" w:rsidP="00202C13">
            <w:pPr>
              <w:pStyle w:val="a7"/>
              <w:spacing w:after="0" w:line="220" w:lineRule="exact"/>
              <w:ind w:leftChars="0"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2C13">
              <w:rPr>
                <w:rFonts w:ascii="標楷體" w:eastAsia="標楷體" w:hAnsi="標楷體" w:hint="eastAsia"/>
                <w:sz w:val="20"/>
                <w:szCs w:val="20"/>
              </w:rPr>
              <w:t>教育局</w:t>
            </w:r>
          </w:p>
        </w:tc>
        <w:tc>
          <w:tcPr>
            <w:tcW w:w="7938" w:type="dxa"/>
            <w:vAlign w:val="center"/>
          </w:tcPr>
          <w:p w:rsidR="0018071C" w:rsidRPr="004562C6" w:rsidRDefault="0018071C" w:rsidP="00DD101A">
            <w:pPr>
              <w:adjustRightInd w:val="0"/>
              <w:snapToGrid w:val="0"/>
              <w:spacing w:line="360" w:lineRule="exact"/>
              <w:ind w:leftChars="-39" w:left="-80" w:hangingChars="7" w:hanging="1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4562C6">
              <w:rPr>
                <w:rFonts w:ascii="標楷體" w:eastAsia="標楷體" w:hAnsi="標楷體"/>
                <w:sz w:val="20"/>
                <w:szCs w:val="20"/>
              </w:rPr>
              <w:t>強化學生寄宿舍之安全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:rsidR="0018071C" w:rsidRPr="004562C6" w:rsidRDefault="0018071C" w:rsidP="00AD7170">
            <w:pPr>
              <w:adjustRightInd w:val="0"/>
              <w:snapToGrid w:val="0"/>
              <w:spacing w:line="360" w:lineRule="exact"/>
              <w:ind w:leftChars="100" w:left="534" w:hangingChars="147" w:hanging="29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1、協請消防局轄區消防分隊共同訪視</w:t>
            </w:r>
            <w:r w:rsidRPr="004562C6">
              <w:rPr>
                <w:rFonts w:ascii="標楷體" w:eastAsia="標楷體" w:hAnsi="標楷體"/>
                <w:sz w:val="20"/>
                <w:szCs w:val="20"/>
              </w:rPr>
              <w:t>學生校外寄宿</w:t>
            </w:r>
            <w:r w:rsidR="00C3075C" w:rsidRPr="004562C6">
              <w:rPr>
                <w:rFonts w:ascii="標楷體" w:eastAsia="標楷體" w:hAnsi="標楷體"/>
                <w:sz w:val="20"/>
                <w:szCs w:val="20"/>
              </w:rPr>
              <w:t>舍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場所，如</w:t>
            </w:r>
            <w:r w:rsidRPr="004562C6">
              <w:rPr>
                <w:rFonts w:ascii="標楷體" w:eastAsia="標楷體" w:hAnsi="標楷體"/>
                <w:sz w:val="20"/>
                <w:szCs w:val="20"/>
              </w:rPr>
              <w:t>為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5樓以下未設火警自動警報設備之住宅場所，加</w:t>
            </w:r>
            <w:r w:rsidRPr="004562C6">
              <w:rPr>
                <w:rFonts w:ascii="標楷體" w:eastAsia="標楷體" w:hAnsi="標楷體"/>
                <w:sz w:val="20"/>
                <w:szCs w:val="20"/>
              </w:rPr>
              <w:t>強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輔導自行購置</w:t>
            </w:r>
            <w:r w:rsidR="00D96F94" w:rsidRPr="004562C6">
              <w:rPr>
                <w:rFonts w:ascii="標楷體" w:eastAsia="標楷體" w:hAnsi="標楷體" w:hint="eastAsia"/>
                <w:sz w:val="20"/>
                <w:szCs w:val="20"/>
              </w:rPr>
              <w:t>設置</w:t>
            </w:r>
            <w:proofErr w:type="gramStart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住警器</w:t>
            </w:r>
            <w:proofErr w:type="gramEnd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，以維護住宿安全。</w:t>
            </w:r>
          </w:p>
          <w:p w:rsidR="00C25B1E" w:rsidRPr="004562C6" w:rsidRDefault="0018071C" w:rsidP="00DD101A">
            <w:pPr>
              <w:adjustRightInd w:val="0"/>
              <w:snapToGrid w:val="0"/>
              <w:spacing w:line="36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2、協請消防局轄區消防分隊共同宣導</w:t>
            </w:r>
            <w:r w:rsidRPr="004562C6">
              <w:rPr>
                <w:rFonts w:ascii="標楷體" w:eastAsia="標楷體" w:hAnsi="標楷體"/>
                <w:sz w:val="20"/>
                <w:szCs w:val="20"/>
              </w:rPr>
              <w:t>寄宿校外學生自我診斷危險因子，注意</w:t>
            </w:r>
          </w:p>
          <w:p w:rsidR="0018071C" w:rsidRPr="004562C6" w:rsidRDefault="0018071C" w:rsidP="00AD7170">
            <w:pPr>
              <w:adjustRightInd w:val="0"/>
              <w:snapToGrid w:val="0"/>
              <w:spacing w:line="360" w:lineRule="exact"/>
              <w:ind w:firstLineChars="267" w:firstLine="53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/>
                <w:sz w:val="20"/>
                <w:szCs w:val="20"/>
              </w:rPr>
              <w:t>防範火災之發生。</w:t>
            </w:r>
          </w:p>
          <w:p w:rsidR="0018071C" w:rsidRPr="004562C6" w:rsidRDefault="0018071C" w:rsidP="00DD101A">
            <w:pPr>
              <w:adjustRightInd w:val="0"/>
              <w:snapToGrid w:val="0"/>
              <w:spacing w:line="360" w:lineRule="exact"/>
              <w:ind w:leftChars="-40" w:left="800" w:hangingChars="448" w:hanging="89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(二)加強學生之安全防範觀念：</w:t>
            </w:r>
          </w:p>
          <w:p w:rsidR="00C25B1E" w:rsidRPr="004562C6" w:rsidRDefault="0018071C" w:rsidP="00DD101A">
            <w:pPr>
              <w:adjustRightInd w:val="0"/>
              <w:snapToGrid w:val="0"/>
              <w:spacing w:line="36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1、函請各級學校聯絡消防局轄區消防分隊，提供</w:t>
            </w:r>
            <w:proofErr w:type="gramStart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住警器</w:t>
            </w:r>
            <w:proofErr w:type="gramEnd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諮詢</w:t>
            </w:r>
            <w:r w:rsidRPr="004562C6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購置平台</w:t>
            </w:r>
            <w:r w:rsidRPr="004562C6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宣</w:t>
            </w:r>
          </w:p>
          <w:p w:rsidR="00C25B1E" w:rsidRPr="004562C6" w:rsidRDefault="0018071C" w:rsidP="00DD101A">
            <w:pPr>
              <w:adjustRightInd w:val="0"/>
              <w:snapToGrid w:val="0"/>
              <w:spacing w:line="360" w:lineRule="exact"/>
              <w:ind w:firstLineChars="274" w:firstLine="5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導管道等相關資料，提醒學生、家長應注意防範火災事件之發生</w:t>
            </w:r>
            <w:r w:rsidR="00177C6D" w:rsidRPr="004562C6">
              <w:rPr>
                <w:rFonts w:ascii="標楷體" w:eastAsia="標楷體" w:hAnsi="標楷體" w:hint="eastAsia"/>
                <w:sz w:val="20"/>
                <w:szCs w:val="20"/>
              </w:rPr>
              <w:t>外，應檢</w:t>
            </w:r>
          </w:p>
          <w:p w:rsidR="0018071C" w:rsidRPr="004562C6" w:rsidRDefault="00177C6D" w:rsidP="00DD101A">
            <w:pPr>
              <w:adjustRightInd w:val="0"/>
              <w:snapToGrid w:val="0"/>
              <w:spacing w:line="360" w:lineRule="exact"/>
              <w:ind w:firstLineChars="274" w:firstLine="54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視其住家是否為應</w:t>
            </w:r>
            <w:r w:rsidR="00D96F94" w:rsidRPr="004562C6">
              <w:rPr>
                <w:rFonts w:ascii="標楷體" w:eastAsia="標楷體" w:hAnsi="標楷體" w:hint="eastAsia"/>
                <w:sz w:val="20"/>
                <w:szCs w:val="20"/>
              </w:rPr>
              <w:t>設置</w:t>
            </w:r>
            <w:proofErr w:type="gramStart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住警器</w:t>
            </w:r>
            <w:proofErr w:type="gramEnd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之住宅</w:t>
            </w:r>
            <w:r w:rsidR="0018071C" w:rsidRPr="004562C6">
              <w:rPr>
                <w:rFonts w:ascii="標楷體" w:eastAsia="標楷體" w:hAnsi="標楷體" w:hint="eastAsia"/>
                <w:sz w:val="20"/>
                <w:szCs w:val="20"/>
              </w:rPr>
              <w:t>並</w:t>
            </w:r>
            <w:r w:rsidR="00D96F94" w:rsidRPr="004562C6">
              <w:rPr>
                <w:rFonts w:ascii="標楷體" w:eastAsia="標楷體" w:hAnsi="標楷體" w:hint="eastAsia"/>
                <w:sz w:val="20"/>
                <w:szCs w:val="20"/>
              </w:rPr>
              <w:t>設置</w:t>
            </w:r>
            <w:r w:rsidR="0018071C" w:rsidRPr="004562C6">
              <w:rPr>
                <w:rFonts w:ascii="標楷體" w:eastAsia="標楷體" w:hAnsi="標楷體" w:hint="eastAsia"/>
                <w:sz w:val="20"/>
                <w:szCs w:val="20"/>
              </w:rPr>
              <w:t>之。</w:t>
            </w:r>
          </w:p>
          <w:p w:rsidR="0018071C" w:rsidRDefault="0018071C" w:rsidP="00DD101A">
            <w:pPr>
              <w:adjustRightInd w:val="0"/>
              <w:snapToGrid w:val="0"/>
              <w:spacing w:line="360" w:lineRule="exact"/>
              <w:ind w:leftChars="99" w:left="598" w:hangingChars="150" w:hanging="360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pacing w:val="20"/>
                <w:sz w:val="20"/>
                <w:szCs w:val="20"/>
              </w:rPr>
              <w:t>2、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協請轄區各級學校，利用集會、朝會時間，</w:t>
            </w:r>
            <w:r w:rsidR="00177C6D" w:rsidRPr="004562C6">
              <w:rPr>
                <w:rFonts w:ascii="標楷體" w:eastAsia="標楷體" w:hAnsi="標楷體" w:hint="eastAsia"/>
                <w:sz w:val="20"/>
                <w:szCs w:val="20"/>
              </w:rPr>
              <w:t>宣導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5樓以下未設火警自動警報</w:t>
            </w:r>
            <w:r w:rsidR="00177C6D" w:rsidRPr="004562C6">
              <w:rPr>
                <w:rFonts w:ascii="標楷體" w:eastAsia="標楷體" w:hAnsi="標楷體" w:hint="eastAsia"/>
                <w:sz w:val="20"/>
                <w:szCs w:val="20"/>
              </w:rPr>
              <w:t>設備之住宅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，應自行購置</w:t>
            </w:r>
            <w:r w:rsidR="00D96F94" w:rsidRPr="004562C6">
              <w:rPr>
                <w:rFonts w:ascii="標楷體" w:eastAsia="標楷體" w:hAnsi="標楷體" w:hint="eastAsia"/>
                <w:sz w:val="20"/>
                <w:szCs w:val="20"/>
              </w:rPr>
              <w:t>設置</w:t>
            </w:r>
            <w:proofErr w:type="gramStart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住警器</w:t>
            </w:r>
            <w:proofErr w:type="gramEnd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相關知識及</w:t>
            </w:r>
            <w:r w:rsidR="008E2CC7" w:rsidRPr="004562C6">
              <w:rPr>
                <w:rFonts w:ascii="標楷體" w:eastAsia="標楷體" w:hAnsi="標楷體" w:hint="eastAsia"/>
                <w:sz w:val="20"/>
                <w:szCs w:val="20"/>
              </w:rPr>
              <w:t>觀念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144052" w:rsidRPr="004562C6" w:rsidRDefault="00144052" w:rsidP="00144052">
            <w:pPr>
              <w:adjustRightInd w:val="0"/>
              <w:snapToGrid w:val="0"/>
              <w:spacing w:line="360" w:lineRule="exact"/>
              <w:ind w:leftChars="99" w:left="538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3、</w:t>
            </w:r>
            <w:r w:rsidR="00333F11" w:rsidRPr="00DD541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協助轉達</w:t>
            </w:r>
            <w:r w:rsidRPr="00DD541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各級學校(</w:t>
            </w:r>
            <w:proofErr w:type="gramStart"/>
            <w:r w:rsidRPr="00DD541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含本市</w:t>
            </w:r>
            <w:proofErr w:type="gramEnd"/>
            <w:r w:rsidRPr="00DD541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各高中、職、大專院校等)，</w:t>
            </w:r>
            <w:r w:rsidR="00333F11" w:rsidRPr="00DD541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至消防局網站/相關連結/防災教育</w:t>
            </w:r>
            <w:proofErr w:type="gramStart"/>
            <w:r w:rsidR="00333F11" w:rsidRPr="00DD541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宣導線上申請</w:t>
            </w:r>
            <w:proofErr w:type="gramEnd"/>
            <w:r w:rsidR="00333F11" w:rsidRPr="00DD541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，派</w:t>
            </w:r>
            <w:r w:rsidRPr="00DD541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員宣導居家安全及住宅用火災警報器。</w:t>
            </w:r>
          </w:p>
          <w:p w:rsidR="00C144FA" w:rsidRPr="004562C6" w:rsidRDefault="0018071C" w:rsidP="00DD101A">
            <w:pPr>
              <w:adjustRightInd w:val="0"/>
              <w:snapToGrid w:val="0"/>
              <w:spacing w:line="360" w:lineRule="exact"/>
              <w:ind w:leftChars="-51" w:left="2" w:hangingChars="62" w:hanging="1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(三)運用本市各級學校</w:t>
            </w:r>
            <w:r w:rsidR="00164E63" w:rsidRPr="004562C6">
              <w:rPr>
                <w:rFonts w:ascii="標楷體" w:eastAsia="標楷體" w:hAnsi="標楷體" w:hint="eastAsia"/>
                <w:sz w:val="20"/>
                <w:szCs w:val="20"/>
              </w:rPr>
              <w:t>電子看板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以實施宣導。</w:t>
            </w:r>
          </w:p>
          <w:p w:rsidR="0071000B" w:rsidRPr="004562C6" w:rsidRDefault="00293306" w:rsidP="002837CF">
            <w:pPr>
              <w:adjustRightInd w:val="0"/>
              <w:snapToGrid w:val="0"/>
              <w:spacing w:line="360" w:lineRule="exact"/>
              <w:ind w:leftChars="-51" w:left="316" w:hangingChars="219" w:hanging="43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(四)</w:t>
            </w:r>
            <w:r w:rsidR="00230750">
              <w:rPr>
                <w:rFonts w:ascii="標楷體" w:eastAsia="標楷體" w:hAnsi="標楷體" w:hint="eastAsia"/>
                <w:sz w:val="20"/>
                <w:szCs w:val="20"/>
              </w:rPr>
              <w:t>將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消防局「居家消防安全診斷表」</w:t>
            </w:r>
            <w:r w:rsidR="0071000B" w:rsidRPr="004562C6">
              <w:rPr>
                <w:rFonts w:ascii="標楷體" w:eastAsia="標楷體" w:hAnsi="標楷體" w:hint="eastAsia"/>
                <w:sz w:val="20"/>
                <w:szCs w:val="20"/>
              </w:rPr>
              <w:t>(如</w:t>
            </w:r>
            <w:r w:rsidR="0071000B" w:rsidRPr="0048772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附件</w:t>
            </w:r>
            <w:r w:rsidR="0048772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5</w:t>
            </w:r>
            <w:r w:rsidR="0071000B" w:rsidRPr="004562C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文宣，發送學生於寄宿租屋前可以</w:t>
            </w:r>
            <w:proofErr w:type="gramStart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自我診</w:t>
            </w:r>
            <w:proofErr w:type="gramEnd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視場所安全。</w:t>
            </w:r>
          </w:p>
        </w:tc>
      </w:tr>
      <w:tr w:rsidR="00C144FA" w:rsidRPr="00202C13" w:rsidTr="00DB2526">
        <w:trPr>
          <w:trHeight w:val="667"/>
        </w:trPr>
        <w:tc>
          <w:tcPr>
            <w:tcW w:w="817" w:type="dxa"/>
            <w:vAlign w:val="center"/>
          </w:tcPr>
          <w:p w:rsidR="00C144FA" w:rsidRPr="00202C13" w:rsidRDefault="00C144FA" w:rsidP="00202C13">
            <w:pPr>
              <w:pStyle w:val="a7"/>
              <w:spacing w:after="0" w:line="220" w:lineRule="exact"/>
              <w:ind w:leftChars="0" w:left="0"/>
              <w:jc w:val="center"/>
              <w:rPr>
                <w:rFonts w:ascii="標楷體" w:eastAsia="標楷體" w:hAnsi="標楷體"/>
                <w:bCs/>
                <w:spacing w:val="-12"/>
                <w:sz w:val="20"/>
                <w:szCs w:val="20"/>
              </w:rPr>
            </w:pPr>
            <w:r w:rsidRPr="00202C13">
              <w:rPr>
                <w:rFonts w:ascii="標楷體" w:eastAsia="標楷體" w:hAnsi="標楷體" w:hint="eastAsia"/>
                <w:bCs/>
                <w:spacing w:val="-12"/>
                <w:sz w:val="20"/>
                <w:szCs w:val="20"/>
              </w:rPr>
              <w:t>四</w:t>
            </w:r>
          </w:p>
        </w:tc>
        <w:tc>
          <w:tcPr>
            <w:tcW w:w="1451" w:type="dxa"/>
            <w:vAlign w:val="center"/>
          </w:tcPr>
          <w:p w:rsidR="00C144FA" w:rsidRPr="00202C13" w:rsidRDefault="0018071C" w:rsidP="00202C13">
            <w:pPr>
              <w:pStyle w:val="a7"/>
              <w:spacing w:after="0" w:line="220" w:lineRule="exact"/>
              <w:ind w:leftChars="0"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2C13">
              <w:rPr>
                <w:rFonts w:ascii="標楷體" w:eastAsia="標楷體" w:hAnsi="標楷體" w:hint="eastAsia"/>
                <w:sz w:val="20"/>
                <w:szCs w:val="20"/>
              </w:rPr>
              <w:t>觀光傳播局</w:t>
            </w:r>
          </w:p>
        </w:tc>
        <w:tc>
          <w:tcPr>
            <w:tcW w:w="7938" w:type="dxa"/>
            <w:vAlign w:val="center"/>
          </w:tcPr>
          <w:p w:rsidR="0018071C" w:rsidRPr="004562C6" w:rsidRDefault="0018071C" w:rsidP="00DD101A">
            <w:pPr>
              <w:adjustRightInd w:val="0"/>
              <w:snapToGrid w:val="0"/>
              <w:spacing w:line="360" w:lineRule="exact"/>
              <w:ind w:leftChars="-44" w:left="296" w:hangingChars="201" w:hanging="40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)運用本市公益媒體宣導管道及</w:t>
            </w:r>
            <w:r w:rsidRPr="004562C6">
              <w:rPr>
                <w:rFonts w:ascii="Arial" w:eastAsia="標楷體" w:hAnsi="Arial" w:hint="eastAsia"/>
                <w:spacing w:val="-8"/>
                <w:sz w:val="20"/>
                <w:szCs w:val="20"/>
              </w:rPr>
              <w:t>協請當地有線電視及地方廣播電臺</w:t>
            </w:r>
            <w:r w:rsidR="007366EC" w:rsidRPr="004562C6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4562C6">
              <w:rPr>
                <w:rFonts w:ascii="Arial" w:eastAsia="標楷體" w:hAnsi="Arial" w:hint="eastAsia"/>
                <w:spacing w:val="-8"/>
                <w:sz w:val="20"/>
                <w:szCs w:val="20"/>
              </w:rPr>
              <w:t>配合擴大宣導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5樓以下未設火警自動警報設備之</w:t>
            </w:r>
            <w:r w:rsidR="00A23E34" w:rsidRPr="004562C6">
              <w:rPr>
                <w:rFonts w:ascii="標楷體" w:eastAsia="標楷體" w:hAnsi="標楷體" w:hint="eastAsia"/>
                <w:sz w:val="20"/>
                <w:szCs w:val="20"/>
              </w:rPr>
              <w:t>住宅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，為了自身及心愛家人生命財產安全，儘速自行購置</w:t>
            </w:r>
            <w:r w:rsidR="00D96F94" w:rsidRPr="004562C6">
              <w:rPr>
                <w:rFonts w:ascii="標楷體" w:eastAsia="標楷體" w:hAnsi="標楷體" w:hint="eastAsia"/>
                <w:sz w:val="20"/>
                <w:szCs w:val="20"/>
              </w:rPr>
              <w:t>設置</w:t>
            </w:r>
            <w:proofErr w:type="gramStart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住警器</w:t>
            </w:r>
            <w:proofErr w:type="gramEnd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C144FA" w:rsidRPr="004562C6" w:rsidRDefault="0018071C" w:rsidP="00F51074">
            <w:pPr>
              <w:adjustRightInd w:val="0"/>
              <w:snapToGrid w:val="0"/>
              <w:spacing w:line="360" w:lineRule="exact"/>
              <w:ind w:leftChars="-44" w:left="296" w:hangingChars="201" w:hanging="40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="00BB01F4" w:rsidRPr="004562C6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4562C6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以</w:t>
            </w:r>
            <w:r w:rsidR="00F51074" w:rsidRPr="004562C6">
              <w:rPr>
                <w:rFonts w:ascii="標楷體" w:eastAsia="標楷體" w:hAnsi="標楷體" w:hint="eastAsia"/>
                <w:sz w:val="20"/>
                <w:szCs w:val="20"/>
              </w:rPr>
              <w:t>「住宅</w:t>
            </w:r>
            <w:r w:rsidR="00D96F94" w:rsidRPr="004562C6">
              <w:rPr>
                <w:rFonts w:ascii="標楷體" w:eastAsia="標楷體" w:hAnsi="標楷體" w:hint="eastAsia"/>
                <w:sz w:val="20"/>
                <w:szCs w:val="20"/>
              </w:rPr>
              <w:t>設置</w:t>
            </w:r>
            <w:proofErr w:type="gramStart"/>
            <w:r w:rsidR="00F51074" w:rsidRPr="004562C6">
              <w:rPr>
                <w:rFonts w:ascii="標楷體" w:eastAsia="標楷體" w:hAnsi="標楷體" w:hint="eastAsia"/>
                <w:sz w:val="20"/>
                <w:szCs w:val="20"/>
              </w:rPr>
              <w:t>住警器</w:t>
            </w:r>
            <w:proofErr w:type="gramEnd"/>
            <w:r w:rsidR="00F51074" w:rsidRPr="004562C6">
              <w:rPr>
                <w:rFonts w:ascii="標楷體" w:eastAsia="標楷體" w:hAnsi="標楷體" w:hint="eastAsia"/>
                <w:sz w:val="20"/>
                <w:szCs w:val="20"/>
              </w:rPr>
              <w:t>、家人安全有保佑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」、「火災逃生、分秒必爭、</w:t>
            </w:r>
            <w:proofErr w:type="gramStart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免配電線</w:t>
            </w:r>
            <w:proofErr w:type="gramEnd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D96F94" w:rsidRPr="004562C6">
              <w:rPr>
                <w:rFonts w:ascii="標楷體" w:eastAsia="標楷體" w:hAnsi="標楷體" w:hint="eastAsia"/>
                <w:sz w:val="20"/>
                <w:szCs w:val="20"/>
              </w:rPr>
              <w:t>設置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方便、容易購買、價格便宜，住宅用火災警報器，保護您及心愛家人的生命財產安全」及「住宅用火災警報器</w:t>
            </w:r>
            <w:r w:rsidR="00D96F94" w:rsidRPr="004562C6">
              <w:rPr>
                <w:rFonts w:ascii="標楷體" w:eastAsia="標楷體" w:hAnsi="標楷體" w:hint="eastAsia"/>
                <w:sz w:val="20"/>
                <w:szCs w:val="20"/>
              </w:rPr>
              <w:t>設置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簡易、安全好用，為保護您及心愛家人生命財產安全，請自行至大賣場、量販店、消防安全器材販賣店或網路購物商店購買，並注意本體應張貼內政部消防署個別認可合格標示，才是合格商品」為口號，協助</w:t>
            </w:r>
            <w:r w:rsidR="00C3075C" w:rsidRPr="004562C6">
              <w:rPr>
                <w:rFonts w:ascii="標楷體" w:eastAsia="標楷體" w:hAnsi="標楷體" w:hint="eastAsia"/>
                <w:sz w:val="20"/>
                <w:szCs w:val="20"/>
              </w:rPr>
              <w:t>以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宣導短片、廣播及</w:t>
            </w:r>
            <w:r w:rsidR="00BB01F4" w:rsidRPr="004562C6">
              <w:rPr>
                <w:rFonts w:ascii="標楷體" w:eastAsia="標楷體" w:hAnsi="標楷體" w:hint="eastAsia"/>
                <w:sz w:val="20"/>
                <w:szCs w:val="20"/>
              </w:rPr>
              <w:t>電子看板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共同</w:t>
            </w:r>
            <w:r w:rsidR="00B17356" w:rsidRPr="004562C6">
              <w:rPr>
                <w:rFonts w:ascii="標楷體" w:eastAsia="標楷體" w:hAnsi="標楷體" w:hint="eastAsia"/>
                <w:sz w:val="20"/>
                <w:szCs w:val="20"/>
              </w:rPr>
              <w:t>宣導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自行購置</w:t>
            </w:r>
            <w:r w:rsidR="00D96F94" w:rsidRPr="004562C6">
              <w:rPr>
                <w:rFonts w:ascii="標楷體" w:eastAsia="標楷體" w:hAnsi="標楷體" w:hint="eastAsia"/>
                <w:sz w:val="20"/>
                <w:szCs w:val="20"/>
              </w:rPr>
              <w:t>設置</w:t>
            </w:r>
            <w:proofErr w:type="gramStart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住警器</w:t>
            </w:r>
            <w:proofErr w:type="gramEnd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C144FA" w:rsidRPr="00202C13" w:rsidTr="00DB2526">
        <w:trPr>
          <w:trHeight w:val="722"/>
        </w:trPr>
        <w:tc>
          <w:tcPr>
            <w:tcW w:w="817" w:type="dxa"/>
            <w:vAlign w:val="center"/>
          </w:tcPr>
          <w:p w:rsidR="00C144FA" w:rsidRPr="00202C13" w:rsidRDefault="00C144FA" w:rsidP="00202C13">
            <w:pPr>
              <w:pStyle w:val="a7"/>
              <w:spacing w:after="0" w:line="220" w:lineRule="exact"/>
              <w:ind w:leftChars="0" w:left="0"/>
              <w:jc w:val="center"/>
              <w:rPr>
                <w:rFonts w:ascii="標楷體" w:eastAsia="標楷體" w:hAnsi="標楷體"/>
                <w:bCs/>
                <w:spacing w:val="-12"/>
                <w:sz w:val="20"/>
                <w:szCs w:val="20"/>
              </w:rPr>
            </w:pPr>
            <w:r w:rsidRPr="00202C13">
              <w:rPr>
                <w:rFonts w:ascii="標楷體" w:eastAsia="標楷體" w:hAnsi="標楷體" w:hint="eastAsia"/>
                <w:bCs/>
                <w:spacing w:val="-12"/>
                <w:sz w:val="20"/>
                <w:szCs w:val="20"/>
              </w:rPr>
              <w:t>五</w:t>
            </w:r>
          </w:p>
        </w:tc>
        <w:tc>
          <w:tcPr>
            <w:tcW w:w="1451" w:type="dxa"/>
            <w:vAlign w:val="center"/>
          </w:tcPr>
          <w:p w:rsidR="00C144FA" w:rsidRPr="00202C13" w:rsidRDefault="0018071C" w:rsidP="00202C13">
            <w:pPr>
              <w:pStyle w:val="a7"/>
              <w:spacing w:after="0" w:line="220" w:lineRule="exact"/>
              <w:ind w:leftChars="0"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02C13">
              <w:rPr>
                <w:rFonts w:ascii="標楷體" w:eastAsia="標楷體" w:hAnsi="標楷體" w:hint="eastAsia"/>
                <w:bCs/>
                <w:sz w:val="20"/>
                <w:szCs w:val="20"/>
              </w:rPr>
              <w:t>社會局</w:t>
            </w:r>
          </w:p>
        </w:tc>
        <w:tc>
          <w:tcPr>
            <w:tcW w:w="7938" w:type="dxa"/>
            <w:vAlign w:val="center"/>
          </w:tcPr>
          <w:p w:rsidR="0018071C" w:rsidRPr="004562C6" w:rsidRDefault="0018071C" w:rsidP="00DD101A">
            <w:pPr>
              <w:adjustRightInd w:val="0"/>
              <w:snapToGrid w:val="0"/>
              <w:spacing w:line="360" w:lineRule="exact"/>
              <w:ind w:leftChars="-44" w:left="296" w:hangingChars="201" w:hanging="40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4562C6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="00293306" w:rsidRPr="004562C6">
              <w:rPr>
                <w:rFonts w:ascii="標楷體" w:eastAsia="標楷體" w:hAnsi="標楷體" w:hint="eastAsia"/>
                <w:sz w:val="20"/>
                <w:szCs w:val="20"/>
              </w:rPr>
              <w:t>提供本市</w:t>
            </w:r>
            <w:r w:rsidR="00296513" w:rsidRPr="00B926C1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新增</w:t>
            </w:r>
            <w:r w:rsidR="00296513" w:rsidRPr="00333F11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293306" w:rsidRPr="00333F11">
              <w:rPr>
                <w:rFonts w:ascii="標楷體" w:eastAsia="標楷體" w:hAnsi="標楷體" w:hint="eastAsia"/>
                <w:sz w:val="20"/>
                <w:szCs w:val="20"/>
              </w:rPr>
              <w:t>樓以下</w:t>
            </w:r>
            <w:r w:rsidR="00293306" w:rsidRPr="004562C6">
              <w:rPr>
                <w:rFonts w:ascii="標楷體" w:eastAsia="標楷體" w:hAnsi="標楷體" w:hint="eastAsia"/>
                <w:sz w:val="20"/>
                <w:szCs w:val="20"/>
              </w:rPr>
              <w:t>之獨居長者、低收入戶及身心障礙者</w:t>
            </w:r>
            <w:r w:rsidR="00B926C1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296513" w:rsidRPr="0029651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蝸居、社工評估經濟弱勢需協助者</w:t>
            </w:r>
            <w:r w:rsidR="00B926C1" w:rsidRPr="004562C6">
              <w:rPr>
                <w:rFonts w:ascii="標楷體" w:eastAsia="標楷體" w:hAnsi="標楷體" w:hint="eastAsia"/>
                <w:sz w:val="20"/>
                <w:szCs w:val="20"/>
              </w:rPr>
              <w:t>資料名冊</w:t>
            </w:r>
            <w:r w:rsidR="00293306" w:rsidRPr="004562C6">
              <w:rPr>
                <w:rFonts w:ascii="標楷體" w:eastAsia="標楷體" w:hAnsi="標楷體" w:hint="eastAsia"/>
                <w:sz w:val="20"/>
                <w:szCs w:val="20"/>
              </w:rPr>
              <w:t>予消防局，另如有新增或異動人員資料，應即時提供消防局，以適時協助訪視居家安全。</w:t>
            </w:r>
          </w:p>
          <w:p w:rsidR="00225E95" w:rsidRPr="004562C6" w:rsidRDefault="0018071C" w:rsidP="00DD101A">
            <w:pPr>
              <w:adjustRightInd w:val="0"/>
              <w:snapToGrid w:val="0"/>
              <w:spacing w:line="360" w:lineRule="exact"/>
              <w:ind w:leftChars="-44" w:left="296" w:hangingChars="201" w:hanging="40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DB2526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4562C6">
              <w:rPr>
                <w:rFonts w:ascii="標楷體" w:eastAsia="標楷體" w:hAnsi="標楷體"/>
                <w:sz w:val="20"/>
                <w:szCs w:val="20"/>
              </w:rPr>
              <w:t>)</w:t>
            </w:r>
            <w:proofErr w:type="gramStart"/>
            <w:r w:rsidRPr="004562C6">
              <w:rPr>
                <w:rFonts w:ascii="標楷體" w:eastAsia="標楷體" w:hAnsi="標楷體"/>
                <w:sz w:val="20"/>
                <w:szCs w:val="20"/>
              </w:rPr>
              <w:t>協請</w:t>
            </w:r>
            <w:r w:rsidR="007366EC">
              <w:rPr>
                <w:rFonts w:ascii="標楷體" w:eastAsia="標楷體" w:hAnsi="標楷體" w:hint="eastAsia"/>
                <w:sz w:val="20"/>
                <w:szCs w:val="20"/>
              </w:rPr>
              <w:t>志工</w:t>
            </w:r>
            <w:proofErr w:type="gramEnd"/>
            <w:r w:rsidR="007366EC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C3075C" w:rsidRPr="004562C6">
              <w:rPr>
                <w:rFonts w:ascii="標楷體" w:eastAsia="標楷體" w:hAnsi="標楷體"/>
                <w:sz w:val="20"/>
                <w:szCs w:val="20"/>
              </w:rPr>
              <w:t>社</w:t>
            </w:r>
            <w:r w:rsidRPr="004562C6">
              <w:rPr>
                <w:rFonts w:ascii="標楷體" w:eastAsia="標楷體" w:hAnsi="標楷體"/>
                <w:sz w:val="20"/>
                <w:szCs w:val="20"/>
              </w:rPr>
              <w:t>工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持續針對低收入戶、獨居長者</w:t>
            </w:r>
            <w:r w:rsidR="00296513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333F11">
              <w:rPr>
                <w:rFonts w:ascii="標楷體" w:eastAsia="標楷體" w:hAnsi="標楷體" w:hint="eastAsia"/>
                <w:sz w:val="20"/>
                <w:szCs w:val="20"/>
              </w:rPr>
              <w:t>身心障礙者、</w:t>
            </w:r>
            <w:r w:rsidR="00296513" w:rsidRPr="0029651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蝸居、社工評估經濟弱勢</w:t>
            </w:r>
            <w:r w:rsidR="00DB2526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等</w:t>
            </w:r>
            <w:r w:rsidR="00296513" w:rsidRPr="0029651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協助</w:t>
            </w:r>
            <w:r w:rsidRPr="00DB2526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宣導</w:t>
            </w:r>
            <w:r w:rsidR="007366EC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7366EC" w:rsidRPr="007366EC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需協助安裝則洽消防局派員處理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 xml:space="preserve">。 </w:t>
            </w:r>
          </w:p>
          <w:p w:rsidR="00C144FA" w:rsidRPr="0005781C" w:rsidRDefault="0018071C" w:rsidP="00DD101A">
            <w:pPr>
              <w:adjustRightInd w:val="0"/>
              <w:snapToGrid w:val="0"/>
              <w:spacing w:line="360" w:lineRule="exact"/>
              <w:ind w:leftChars="-44" w:left="296" w:hangingChars="201" w:hanging="402"/>
              <w:jc w:val="both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(三)運用</w:t>
            </w:r>
            <w:r w:rsidRPr="004562C6">
              <w:rPr>
                <w:rFonts w:ascii="標楷體" w:eastAsia="標楷體" w:hAnsi="標楷體"/>
                <w:sz w:val="20"/>
                <w:szCs w:val="20"/>
              </w:rPr>
              <w:t>關懷弱勢族群訪視及慰問獨居老人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之時機，宣導居家安全</w:t>
            </w:r>
            <w:r w:rsidRPr="004562C6">
              <w:rPr>
                <w:rFonts w:ascii="標楷體" w:eastAsia="標楷體" w:hAnsi="標楷體"/>
                <w:sz w:val="20"/>
                <w:szCs w:val="20"/>
              </w:rPr>
              <w:t>訪視診斷</w:t>
            </w: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4562C6">
              <w:rPr>
                <w:rFonts w:ascii="標楷體" w:eastAsia="標楷體" w:hAnsi="標楷體"/>
                <w:sz w:val="20"/>
                <w:szCs w:val="20"/>
              </w:rPr>
              <w:t>並協助</w:t>
            </w:r>
            <w:r w:rsidR="0005781C" w:rsidRPr="0005781C">
              <w:rPr>
                <w:rFonts w:ascii="標楷體" w:eastAsia="標楷體" w:hAnsi="標楷體" w:hint="eastAsia"/>
                <w:b/>
                <w:color w:val="0000FF"/>
                <w:sz w:val="20"/>
                <w:szCs w:val="20"/>
              </w:rPr>
              <w:t>向消防局申請</w:t>
            </w:r>
            <w:proofErr w:type="gramStart"/>
            <w:r w:rsidR="0005781C" w:rsidRPr="0005781C">
              <w:rPr>
                <w:rFonts w:ascii="標楷體" w:eastAsia="標楷體" w:hAnsi="標楷體" w:hint="eastAsia"/>
                <w:b/>
                <w:color w:val="0000FF"/>
                <w:sz w:val="20"/>
                <w:szCs w:val="20"/>
              </w:rPr>
              <w:t>住警器</w:t>
            </w:r>
            <w:proofErr w:type="gramEnd"/>
            <w:r w:rsidR="0005781C" w:rsidRPr="0005781C">
              <w:rPr>
                <w:rFonts w:ascii="標楷體" w:eastAsia="標楷體" w:hAnsi="標楷體" w:hint="eastAsia"/>
                <w:b/>
                <w:color w:val="0000FF"/>
                <w:sz w:val="20"/>
                <w:szCs w:val="20"/>
              </w:rPr>
              <w:t>之補助設置</w:t>
            </w:r>
          </w:p>
          <w:p w:rsidR="009811D4" w:rsidRPr="004562C6" w:rsidRDefault="000F395C" w:rsidP="0005781C">
            <w:pPr>
              <w:adjustRightInd w:val="0"/>
              <w:snapToGrid w:val="0"/>
              <w:spacing w:line="360" w:lineRule="exact"/>
              <w:ind w:leftChars="-44" w:left="296" w:hangingChars="201" w:hanging="40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(四)</w:t>
            </w:r>
            <w:r w:rsidR="002638A0" w:rsidRPr="004562C6">
              <w:rPr>
                <w:rFonts w:ascii="標楷體" w:eastAsia="標楷體" w:hAnsi="標楷體" w:hint="eastAsia"/>
                <w:sz w:val="20"/>
                <w:szCs w:val="20"/>
              </w:rPr>
              <w:t>結合社會資源，鼓勵民眾或民間公益團體，關懷居住安全，贊助弱勢市民裝置住警器。</w:t>
            </w:r>
          </w:p>
        </w:tc>
      </w:tr>
      <w:tr w:rsidR="006A6F0D" w:rsidRPr="00202C13" w:rsidTr="00DB2526">
        <w:trPr>
          <w:trHeight w:val="722"/>
        </w:trPr>
        <w:tc>
          <w:tcPr>
            <w:tcW w:w="817" w:type="dxa"/>
            <w:vAlign w:val="center"/>
          </w:tcPr>
          <w:p w:rsidR="006A6F0D" w:rsidRPr="00202C13" w:rsidRDefault="006A6F0D" w:rsidP="00202C13">
            <w:pPr>
              <w:pStyle w:val="a7"/>
              <w:spacing w:after="0" w:line="220" w:lineRule="exact"/>
              <w:ind w:leftChars="0" w:left="0"/>
              <w:jc w:val="center"/>
              <w:rPr>
                <w:rFonts w:ascii="標楷體" w:eastAsia="標楷體" w:hAnsi="標楷體"/>
                <w:bCs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pacing w:val="-12"/>
                <w:sz w:val="20"/>
                <w:szCs w:val="20"/>
              </w:rPr>
              <w:t>六</w:t>
            </w:r>
          </w:p>
        </w:tc>
        <w:tc>
          <w:tcPr>
            <w:tcW w:w="1451" w:type="dxa"/>
            <w:vAlign w:val="center"/>
          </w:tcPr>
          <w:p w:rsidR="006A6F0D" w:rsidRPr="00202C13" w:rsidRDefault="006A6F0D" w:rsidP="00202C13">
            <w:pPr>
              <w:pStyle w:val="a7"/>
              <w:spacing w:after="0" w:line="220" w:lineRule="exact"/>
              <w:ind w:leftChars="0"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都市發展局</w:t>
            </w:r>
          </w:p>
        </w:tc>
        <w:tc>
          <w:tcPr>
            <w:tcW w:w="7938" w:type="dxa"/>
            <w:vAlign w:val="center"/>
          </w:tcPr>
          <w:p w:rsidR="006A6F0D" w:rsidRPr="004562C6" w:rsidRDefault="004114B7" w:rsidP="00BF399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62C6">
              <w:rPr>
                <w:rFonts w:ascii="標楷體" w:eastAsia="標楷體" w:hAnsi="標楷體" w:hint="eastAsia"/>
                <w:sz w:val="20"/>
                <w:szCs w:val="20"/>
              </w:rPr>
              <w:t>提供本市5樓以下最新建築物清冊(含新增都市更新異動部分)供消防局參考</w:t>
            </w:r>
            <w:r w:rsidR="00BF399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333F11" w:rsidRPr="00202C13" w:rsidTr="00DB2526">
        <w:trPr>
          <w:trHeight w:val="516"/>
        </w:trPr>
        <w:tc>
          <w:tcPr>
            <w:tcW w:w="817" w:type="dxa"/>
            <w:vAlign w:val="center"/>
          </w:tcPr>
          <w:p w:rsidR="00333F11" w:rsidRDefault="00BF3996" w:rsidP="00202C13">
            <w:pPr>
              <w:pStyle w:val="a7"/>
              <w:spacing w:after="0" w:line="220" w:lineRule="exact"/>
              <w:ind w:leftChars="0" w:left="0"/>
              <w:jc w:val="center"/>
              <w:rPr>
                <w:rFonts w:ascii="標楷體" w:eastAsia="標楷體" w:hAnsi="標楷體"/>
                <w:bCs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pacing w:val="-12"/>
                <w:sz w:val="20"/>
                <w:szCs w:val="20"/>
              </w:rPr>
              <w:t>七</w:t>
            </w:r>
          </w:p>
        </w:tc>
        <w:tc>
          <w:tcPr>
            <w:tcW w:w="1451" w:type="dxa"/>
            <w:vAlign w:val="center"/>
          </w:tcPr>
          <w:p w:rsidR="00333F11" w:rsidRPr="00BF3996" w:rsidRDefault="00BF3996" w:rsidP="007103D7">
            <w:pPr>
              <w:pStyle w:val="a7"/>
              <w:spacing w:after="0" w:line="220" w:lineRule="exact"/>
              <w:ind w:leftChars="0" w:left="0"/>
              <w:jc w:val="center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  <w:r w:rsidRPr="00BF3996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地政局</w:t>
            </w:r>
          </w:p>
        </w:tc>
        <w:tc>
          <w:tcPr>
            <w:tcW w:w="7938" w:type="dxa"/>
            <w:vAlign w:val="center"/>
          </w:tcPr>
          <w:p w:rsidR="00333F11" w:rsidRPr="00CE0C58" w:rsidRDefault="00BF3996" w:rsidP="00BF399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F3996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協助轉達房仲公司，宣導本市5樓以下住宅買賣，於完成交屋前，能完成</w:t>
            </w:r>
            <w:proofErr w:type="gramStart"/>
            <w:r w:rsidRPr="00BF3996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住警器</w:t>
            </w:r>
            <w:proofErr w:type="gramEnd"/>
            <w:r w:rsidRPr="00BF3996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的裝置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6A6F0D" w:rsidRPr="00202C13" w:rsidTr="00DB2526">
        <w:trPr>
          <w:trHeight w:val="139"/>
        </w:trPr>
        <w:tc>
          <w:tcPr>
            <w:tcW w:w="817" w:type="dxa"/>
            <w:vAlign w:val="center"/>
          </w:tcPr>
          <w:p w:rsidR="006A6F0D" w:rsidRPr="00202C13" w:rsidRDefault="006A6F0D" w:rsidP="00202C13">
            <w:pPr>
              <w:pStyle w:val="a7"/>
              <w:spacing w:after="0" w:line="220" w:lineRule="exact"/>
              <w:ind w:leftChars="0" w:left="0"/>
              <w:jc w:val="center"/>
              <w:rPr>
                <w:rFonts w:ascii="標楷體" w:eastAsia="標楷體" w:hAnsi="標楷體"/>
                <w:bCs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pacing w:val="-12"/>
                <w:sz w:val="20"/>
                <w:szCs w:val="20"/>
              </w:rPr>
              <w:t>七</w:t>
            </w:r>
          </w:p>
        </w:tc>
        <w:tc>
          <w:tcPr>
            <w:tcW w:w="1451" w:type="dxa"/>
            <w:vAlign w:val="center"/>
          </w:tcPr>
          <w:p w:rsidR="006A6F0D" w:rsidRPr="00202C13" w:rsidRDefault="002C02EB" w:rsidP="007103D7">
            <w:pPr>
              <w:pStyle w:val="a7"/>
              <w:spacing w:after="0" w:line="220" w:lineRule="exact"/>
              <w:ind w:leftChars="0" w:left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本府各機關</w:t>
            </w:r>
          </w:p>
        </w:tc>
        <w:tc>
          <w:tcPr>
            <w:tcW w:w="7938" w:type="dxa"/>
            <w:vAlign w:val="center"/>
          </w:tcPr>
          <w:p w:rsidR="006A6F0D" w:rsidRPr="00CE0C58" w:rsidRDefault="00CE0C58" w:rsidP="00BF3996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E0C58">
              <w:rPr>
                <w:rFonts w:ascii="標楷體" w:eastAsia="標楷體" w:hAnsi="標楷體" w:hint="eastAsia"/>
                <w:sz w:val="20"/>
                <w:szCs w:val="20"/>
              </w:rPr>
              <w:t>辦理活動或宣導時，應事先聯絡消防局規劃宣導攤位，另如有其他宣導資源，適時提供消防局加強推廣</w:t>
            </w:r>
            <w:proofErr w:type="gramStart"/>
            <w:r w:rsidRPr="00CE0C58">
              <w:rPr>
                <w:rFonts w:ascii="標楷體" w:eastAsia="標楷體" w:hAnsi="標楷體" w:hint="eastAsia"/>
                <w:sz w:val="20"/>
                <w:szCs w:val="20"/>
              </w:rPr>
              <w:t>住警器</w:t>
            </w:r>
            <w:proofErr w:type="gramEnd"/>
            <w:r w:rsidRPr="00CE0C5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</w:tbl>
    <w:p w:rsidR="00DB592E" w:rsidRPr="00DD101A" w:rsidRDefault="00DB592E" w:rsidP="00DB592E">
      <w:pPr>
        <w:rPr>
          <w:rFonts w:ascii="標楷體" w:eastAsia="標楷體" w:hAnsi="標楷體"/>
          <w:sz w:val="28"/>
          <w:szCs w:val="28"/>
        </w:rPr>
      </w:pPr>
      <w:r w:rsidRPr="00DD101A">
        <w:rPr>
          <w:rFonts w:ascii="標楷體" w:eastAsia="標楷體" w:hAnsi="標楷體" w:hint="eastAsia"/>
          <w:sz w:val="28"/>
          <w:szCs w:val="28"/>
        </w:rPr>
        <w:lastRenderedPageBreak/>
        <w:t>附</w:t>
      </w:r>
      <w:r w:rsidR="00BA1D97" w:rsidRPr="008203C6">
        <w:rPr>
          <w:rFonts w:ascii="標楷體" w:eastAsia="標楷體" w:hAnsi="標楷體" w:hint="eastAsia"/>
          <w:sz w:val="28"/>
          <w:szCs w:val="28"/>
        </w:rPr>
        <w:t>件</w:t>
      </w:r>
      <w:r w:rsidR="00154C3F" w:rsidRPr="00DD101A">
        <w:rPr>
          <w:rFonts w:ascii="標楷體" w:eastAsia="標楷體" w:hAnsi="標楷體" w:hint="eastAsia"/>
          <w:sz w:val="28"/>
          <w:szCs w:val="28"/>
        </w:rPr>
        <w:t>1</w:t>
      </w:r>
    </w:p>
    <w:p w:rsidR="00DB592E" w:rsidRPr="004A114F" w:rsidRDefault="00DB592E" w:rsidP="009F428A">
      <w:pPr>
        <w:jc w:val="center"/>
        <w:rPr>
          <w:rFonts w:ascii="標楷體" w:eastAsia="標楷體" w:hAnsi="標楷體"/>
          <w:sz w:val="28"/>
          <w:szCs w:val="28"/>
        </w:rPr>
      </w:pPr>
      <w:r w:rsidRPr="004A114F">
        <w:rPr>
          <w:rFonts w:ascii="標楷體" w:eastAsia="標楷體" w:hAnsi="標楷體" w:hint="eastAsia"/>
          <w:sz w:val="28"/>
          <w:szCs w:val="28"/>
        </w:rPr>
        <w:t>臺北市政府推廣設置</w:t>
      </w:r>
      <w:r w:rsidR="00467DC7" w:rsidRPr="004A114F">
        <w:rPr>
          <w:rFonts w:ascii="標楷體" w:eastAsia="標楷體" w:hAnsi="標楷體" w:hint="eastAsia"/>
          <w:sz w:val="28"/>
          <w:szCs w:val="28"/>
        </w:rPr>
        <w:t>住</w:t>
      </w:r>
      <w:r w:rsidR="000119A4" w:rsidRPr="004A114F">
        <w:rPr>
          <w:rFonts w:ascii="標楷體" w:eastAsia="標楷體" w:hAnsi="標楷體" w:hint="eastAsia"/>
          <w:sz w:val="28"/>
          <w:szCs w:val="28"/>
        </w:rPr>
        <w:t>宅用火災</w:t>
      </w:r>
      <w:r w:rsidR="00467DC7" w:rsidRPr="004A114F">
        <w:rPr>
          <w:rFonts w:ascii="標楷體" w:eastAsia="標楷體" w:hAnsi="標楷體" w:hint="eastAsia"/>
          <w:sz w:val="28"/>
          <w:szCs w:val="28"/>
        </w:rPr>
        <w:t>警</w:t>
      </w:r>
      <w:r w:rsidR="000119A4" w:rsidRPr="004A114F">
        <w:rPr>
          <w:rFonts w:ascii="標楷體" w:eastAsia="標楷體" w:hAnsi="標楷體" w:hint="eastAsia"/>
          <w:sz w:val="28"/>
          <w:szCs w:val="28"/>
        </w:rPr>
        <w:t>報</w:t>
      </w:r>
      <w:r w:rsidR="00467DC7" w:rsidRPr="004A114F">
        <w:rPr>
          <w:rFonts w:ascii="標楷體" w:eastAsia="標楷體" w:hAnsi="標楷體" w:hint="eastAsia"/>
          <w:sz w:val="28"/>
          <w:szCs w:val="28"/>
        </w:rPr>
        <w:t>器</w:t>
      </w:r>
      <w:r w:rsidRPr="004A114F">
        <w:rPr>
          <w:rFonts w:ascii="標楷體" w:eastAsia="標楷體" w:hAnsi="標楷體" w:hint="eastAsia"/>
          <w:sz w:val="28"/>
          <w:szCs w:val="28"/>
        </w:rPr>
        <w:t>執行計畫各單位聯絡窗口名冊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342"/>
      </w:tblGrid>
      <w:tr w:rsidR="00DB592E" w:rsidRPr="00042271" w:rsidTr="009F428A">
        <w:trPr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DB592E" w:rsidRPr="00042271" w:rsidRDefault="00DB592E" w:rsidP="00AA01A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42271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DB592E" w:rsidRPr="00042271" w:rsidRDefault="00DB592E" w:rsidP="00AA01A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42271">
              <w:rPr>
                <w:rFonts w:ascii="標楷體" w:eastAsia="標楷體" w:hAnsi="標楷體" w:hint="eastAsia"/>
                <w:color w:val="000000"/>
                <w:szCs w:val="24"/>
              </w:rPr>
              <w:t>聯絡人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DB592E" w:rsidRPr="00042271" w:rsidRDefault="00DB592E" w:rsidP="00AA01A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42271">
              <w:rPr>
                <w:rFonts w:ascii="標楷體" w:eastAsia="標楷體" w:hAnsi="標楷體" w:hint="eastAsia"/>
                <w:color w:val="000000"/>
                <w:szCs w:val="24"/>
              </w:rPr>
              <w:t>聯絡資訊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DB592E" w:rsidRPr="00042271" w:rsidRDefault="00DB592E" w:rsidP="00AA01A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42271">
              <w:rPr>
                <w:rFonts w:ascii="標楷體" w:eastAsia="標楷體" w:hAnsi="標楷體" w:hint="eastAsia"/>
                <w:color w:val="000000"/>
                <w:szCs w:val="24"/>
              </w:rPr>
              <w:t>備考</w:t>
            </w:r>
          </w:p>
        </w:tc>
      </w:tr>
      <w:tr w:rsidR="00DB592E" w:rsidRPr="00042271" w:rsidTr="009F428A">
        <w:trPr>
          <w:trHeight w:val="391"/>
          <w:jc w:val="center"/>
        </w:trPr>
        <w:tc>
          <w:tcPr>
            <w:tcW w:w="2090" w:type="dxa"/>
            <w:vMerge w:val="restart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消防局</w:t>
            </w:r>
          </w:p>
        </w:tc>
        <w:tc>
          <w:tcPr>
            <w:tcW w:w="2090" w:type="dxa"/>
            <w:shd w:val="clear" w:color="auto" w:fill="auto"/>
          </w:tcPr>
          <w:p w:rsidR="00DB592E" w:rsidRPr="00B850D7" w:rsidRDefault="00A91AEC" w:rsidP="00A91AE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陳政維</w:t>
            </w:r>
            <w:r w:rsidR="00DB592E" w:rsidRPr="00B850D7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技正</w:t>
            </w:r>
          </w:p>
        </w:tc>
        <w:tc>
          <w:tcPr>
            <w:tcW w:w="2091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27297668轉61</w:t>
            </w:r>
            <w:r w:rsidR="00BA1D97" w:rsidRPr="00B850D7">
              <w:rPr>
                <w:rFonts w:ascii="標楷體" w:eastAsia="標楷體" w:hAnsi="標楷體" w:hint="eastAsia"/>
                <w:szCs w:val="24"/>
              </w:rPr>
              <w:t>0</w:t>
            </w:r>
            <w:r w:rsidRPr="00B850D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42" w:type="dxa"/>
            <w:shd w:val="clear" w:color="auto" w:fill="auto"/>
          </w:tcPr>
          <w:p w:rsidR="00DB592E" w:rsidRPr="00042271" w:rsidRDefault="00DB592E" w:rsidP="00B8477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B592E" w:rsidRPr="00042271" w:rsidTr="009F428A">
        <w:trPr>
          <w:trHeight w:val="398"/>
          <w:jc w:val="center"/>
        </w:trPr>
        <w:tc>
          <w:tcPr>
            <w:tcW w:w="2090" w:type="dxa"/>
            <w:vMerge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:rsidR="00DB592E" w:rsidRPr="00B850D7" w:rsidRDefault="00A91AEC" w:rsidP="00B8477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黃建華</w:t>
            </w:r>
          </w:p>
        </w:tc>
        <w:tc>
          <w:tcPr>
            <w:tcW w:w="2091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27297668轉61</w:t>
            </w:r>
            <w:r w:rsidR="00BA1D97" w:rsidRPr="00B850D7">
              <w:rPr>
                <w:rFonts w:ascii="標楷體" w:eastAsia="標楷體" w:hAnsi="標楷體" w:hint="eastAsia"/>
                <w:szCs w:val="24"/>
              </w:rPr>
              <w:t>59</w:t>
            </w:r>
          </w:p>
        </w:tc>
        <w:tc>
          <w:tcPr>
            <w:tcW w:w="2342" w:type="dxa"/>
            <w:shd w:val="clear" w:color="auto" w:fill="auto"/>
          </w:tcPr>
          <w:p w:rsidR="00DB592E" w:rsidRPr="00042271" w:rsidRDefault="00DB592E" w:rsidP="00B8477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B592E" w:rsidRPr="00042271" w:rsidTr="009F428A">
        <w:trPr>
          <w:trHeight w:val="278"/>
          <w:jc w:val="center"/>
        </w:trPr>
        <w:tc>
          <w:tcPr>
            <w:tcW w:w="2090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民政局</w:t>
            </w:r>
          </w:p>
        </w:tc>
        <w:tc>
          <w:tcPr>
            <w:tcW w:w="2090" w:type="dxa"/>
            <w:shd w:val="clear" w:color="auto" w:fill="auto"/>
          </w:tcPr>
          <w:p w:rsidR="00DB592E" w:rsidRPr="00B850D7" w:rsidRDefault="007A534D" w:rsidP="009F42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陳俊宇</w:t>
            </w:r>
          </w:p>
        </w:tc>
        <w:tc>
          <w:tcPr>
            <w:tcW w:w="2091" w:type="dxa"/>
            <w:shd w:val="clear" w:color="auto" w:fill="auto"/>
          </w:tcPr>
          <w:p w:rsidR="00DB592E" w:rsidRPr="00B850D7" w:rsidRDefault="003C4D21" w:rsidP="003C4D21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27256</w:t>
            </w:r>
            <w:r w:rsidR="007A534D">
              <w:rPr>
                <w:rFonts w:ascii="標楷體" w:eastAsia="標楷體" w:hAnsi="標楷體" w:hint="eastAsia"/>
                <w:szCs w:val="24"/>
              </w:rPr>
              <w:t>217</w:t>
            </w:r>
          </w:p>
        </w:tc>
        <w:tc>
          <w:tcPr>
            <w:tcW w:w="2342" w:type="dxa"/>
            <w:shd w:val="clear" w:color="auto" w:fill="auto"/>
          </w:tcPr>
          <w:p w:rsidR="00DB592E" w:rsidRPr="00042271" w:rsidRDefault="00DB592E" w:rsidP="00B8477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B592E" w:rsidRPr="00042271" w:rsidTr="009F428A">
        <w:trPr>
          <w:trHeight w:val="342"/>
          <w:jc w:val="center"/>
        </w:trPr>
        <w:tc>
          <w:tcPr>
            <w:tcW w:w="2090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教育局</w:t>
            </w:r>
          </w:p>
        </w:tc>
        <w:tc>
          <w:tcPr>
            <w:tcW w:w="2090" w:type="dxa"/>
            <w:shd w:val="clear" w:color="auto" w:fill="auto"/>
          </w:tcPr>
          <w:p w:rsidR="00DB592E" w:rsidRPr="00B850D7" w:rsidRDefault="00DB592E" w:rsidP="00560BBF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曾孟</w:t>
            </w:r>
            <w:r w:rsidR="00560BBF" w:rsidRPr="00B850D7">
              <w:rPr>
                <w:rFonts w:ascii="標楷體" w:eastAsia="標楷體" w:hAnsi="標楷體" w:hint="eastAsia"/>
                <w:szCs w:val="24"/>
              </w:rPr>
              <w:t>傑</w:t>
            </w:r>
          </w:p>
        </w:tc>
        <w:tc>
          <w:tcPr>
            <w:tcW w:w="2091" w:type="dxa"/>
            <w:shd w:val="clear" w:color="auto" w:fill="auto"/>
          </w:tcPr>
          <w:p w:rsidR="00DB592E" w:rsidRPr="00B850D7" w:rsidRDefault="00560BBF" w:rsidP="00560BBF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27208889轉6434</w:t>
            </w:r>
          </w:p>
        </w:tc>
        <w:tc>
          <w:tcPr>
            <w:tcW w:w="2342" w:type="dxa"/>
            <w:shd w:val="clear" w:color="auto" w:fill="auto"/>
          </w:tcPr>
          <w:p w:rsidR="00DB592E" w:rsidRPr="00042271" w:rsidRDefault="00DB592E" w:rsidP="00B8477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B592E" w:rsidRPr="00042271" w:rsidTr="009F428A">
        <w:trPr>
          <w:trHeight w:val="384"/>
          <w:jc w:val="center"/>
        </w:trPr>
        <w:tc>
          <w:tcPr>
            <w:tcW w:w="2090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B850D7">
              <w:rPr>
                <w:rFonts w:ascii="標楷體" w:eastAsia="標楷體" w:hAnsi="標楷體" w:hint="eastAsia"/>
                <w:szCs w:val="24"/>
              </w:rPr>
              <w:t>觀傳局</w:t>
            </w:r>
            <w:proofErr w:type="gramEnd"/>
          </w:p>
        </w:tc>
        <w:tc>
          <w:tcPr>
            <w:tcW w:w="2090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詹欣儒</w:t>
            </w:r>
          </w:p>
        </w:tc>
        <w:tc>
          <w:tcPr>
            <w:tcW w:w="2091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27208889轉7</w:t>
            </w:r>
            <w:r w:rsidR="00B850D7" w:rsidRPr="00B850D7">
              <w:rPr>
                <w:rFonts w:ascii="標楷體" w:eastAsia="標楷體" w:hAnsi="標楷體" w:hint="eastAsia"/>
                <w:szCs w:val="24"/>
              </w:rPr>
              <w:t>569</w:t>
            </w:r>
          </w:p>
        </w:tc>
        <w:tc>
          <w:tcPr>
            <w:tcW w:w="2342" w:type="dxa"/>
            <w:shd w:val="clear" w:color="auto" w:fill="auto"/>
          </w:tcPr>
          <w:p w:rsidR="00DB592E" w:rsidRPr="00042271" w:rsidRDefault="00DB592E" w:rsidP="00B8477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90DDF" w:rsidRPr="00042271" w:rsidTr="009F428A">
        <w:trPr>
          <w:trHeight w:val="283"/>
          <w:jc w:val="center"/>
        </w:trPr>
        <w:tc>
          <w:tcPr>
            <w:tcW w:w="2090" w:type="dxa"/>
            <w:vMerge w:val="restart"/>
            <w:shd w:val="clear" w:color="auto" w:fill="auto"/>
          </w:tcPr>
          <w:p w:rsidR="00090DDF" w:rsidRPr="00B850D7" w:rsidRDefault="00090DDF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社會局</w:t>
            </w:r>
          </w:p>
        </w:tc>
        <w:tc>
          <w:tcPr>
            <w:tcW w:w="2090" w:type="dxa"/>
            <w:shd w:val="clear" w:color="auto" w:fill="auto"/>
          </w:tcPr>
          <w:p w:rsidR="00090DDF" w:rsidRPr="00B850D7" w:rsidRDefault="00090DDF" w:rsidP="00B8477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B850D7">
              <w:rPr>
                <w:rFonts w:ascii="標楷體" w:eastAsia="標楷體" w:hAnsi="標楷體" w:hint="eastAsia"/>
                <w:szCs w:val="24"/>
              </w:rPr>
              <w:t>游</w:t>
            </w:r>
            <w:proofErr w:type="gramEnd"/>
            <w:r w:rsidRPr="00B850D7">
              <w:rPr>
                <w:rFonts w:ascii="標楷體" w:eastAsia="標楷體" w:hAnsi="標楷體" w:hint="eastAsia"/>
                <w:szCs w:val="24"/>
              </w:rPr>
              <w:t>婷婷</w:t>
            </w:r>
          </w:p>
        </w:tc>
        <w:tc>
          <w:tcPr>
            <w:tcW w:w="2091" w:type="dxa"/>
            <w:shd w:val="clear" w:color="auto" w:fill="auto"/>
          </w:tcPr>
          <w:p w:rsidR="00090DDF" w:rsidRPr="00B850D7" w:rsidRDefault="003C4D21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1999</w:t>
            </w:r>
            <w:r w:rsidR="00090DDF" w:rsidRPr="00B850D7">
              <w:rPr>
                <w:rFonts w:ascii="標楷體" w:eastAsia="標楷體" w:hAnsi="標楷體" w:hint="eastAsia"/>
                <w:szCs w:val="24"/>
              </w:rPr>
              <w:t>轉6962</w:t>
            </w:r>
          </w:p>
        </w:tc>
        <w:tc>
          <w:tcPr>
            <w:tcW w:w="2342" w:type="dxa"/>
            <w:shd w:val="clear" w:color="auto" w:fill="auto"/>
          </w:tcPr>
          <w:p w:rsidR="00090DDF" w:rsidRPr="00042271" w:rsidRDefault="00090DDF" w:rsidP="00B8477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90DDF" w:rsidRPr="00042271" w:rsidTr="009F428A">
        <w:trPr>
          <w:trHeight w:val="276"/>
          <w:jc w:val="center"/>
        </w:trPr>
        <w:tc>
          <w:tcPr>
            <w:tcW w:w="2090" w:type="dxa"/>
            <w:vMerge/>
            <w:shd w:val="clear" w:color="auto" w:fill="auto"/>
          </w:tcPr>
          <w:p w:rsidR="00090DDF" w:rsidRPr="00B850D7" w:rsidRDefault="00090DDF" w:rsidP="00B8477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:rsidR="00090DDF" w:rsidRPr="00B850D7" w:rsidRDefault="00090DDF" w:rsidP="00090DDF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洪香琦</w:t>
            </w:r>
          </w:p>
        </w:tc>
        <w:tc>
          <w:tcPr>
            <w:tcW w:w="2091" w:type="dxa"/>
            <w:shd w:val="clear" w:color="auto" w:fill="auto"/>
          </w:tcPr>
          <w:p w:rsidR="00090DDF" w:rsidRPr="00B850D7" w:rsidRDefault="003C4D21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1999</w:t>
            </w:r>
            <w:r w:rsidR="00090DDF" w:rsidRPr="00B850D7">
              <w:rPr>
                <w:rFonts w:ascii="標楷體" w:eastAsia="標楷體" w:hAnsi="標楷體" w:hint="eastAsia"/>
                <w:szCs w:val="24"/>
              </w:rPr>
              <w:t>轉6968</w:t>
            </w:r>
          </w:p>
        </w:tc>
        <w:tc>
          <w:tcPr>
            <w:tcW w:w="2342" w:type="dxa"/>
            <w:shd w:val="clear" w:color="auto" w:fill="auto"/>
          </w:tcPr>
          <w:p w:rsidR="00090DDF" w:rsidRPr="00042271" w:rsidRDefault="00090DDF" w:rsidP="00B8477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90DDF" w:rsidRPr="00042271" w:rsidTr="009F428A">
        <w:trPr>
          <w:trHeight w:val="276"/>
          <w:jc w:val="center"/>
        </w:trPr>
        <w:tc>
          <w:tcPr>
            <w:tcW w:w="2090" w:type="dxa"/>
            <w:vMerge/>
            <w:shd w:val="clear" w:color="auto" w:fill="auto"/>
          </w:tcPr>
          <w:p w:rsidR="00090DDF" w:rsidRPr="00B850D7" w:rsidRDefault="00090DDF" w:rsidP="00B8477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0" w:type="dxa"/>
            <w:shd w:val="clear" w:color="auto" w:fill="auto"/>
          </w:tcPr>
          <w:p w:rsidR="00090DDF" w:rsidRPr="00B850D7" w:rsidRDefault="00090DDF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張惠如</w:t>
            </w:r>
          </w:p>
        </w:tc>
        <w:tc>
          <w:tcPr>
            <w:tcW w:w="2091" w:type="dxa"/>
            <w:shd w:val="clear" w:color="auto" w:fill="auto"/>
          </w:tcPr>
          <w:p w:rsidR="00090DDF" w:rsidRPr="00B850D7" w:rsidRDefault="003C4D21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1999</w:t>
            </w:r>
            <w:r w:rsidR="00090DDF" w:rsidRPr="00B850D7">
              <w:rPr>
                <w:rFonts w:ascii="標楷體" w:eastAsia="標楷體" w:hAnsi="標楷體" w:hint="eastAsia"/>
                <w:szCs w:val="24"/>
              </w:rPr>
              <w:t>轉1615</w:t>
            </w:r>
          </w:p>
        </w:tc>
        <w:tc>
          <w:tcPr>
            <w:tcW w:w="2342" w:type="dxa"/>
            <w:shd w:val="clear" w:color="auto" w:fill="auto"/>
          </w:tcPr>
          <w:p w:rsidR="00090DDF" w:rsidRPr="00042271" w:rsidRDefault="00090DDF" w:rsidP="00B8477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B592E" w:rsidRPr="00042271" w:rsidTr="009F428A">
        <w:trPr>
          <w:trHeight w:val="288"/>
          <w:jc w:val="center"/>
        </w:trPr>
        <w:tc>
          <w:tcPr>
            <w:tcW w:w="2090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萬華區公所</w:t>
            </w:r>
          </w:p>
        </w:tc>
        <w:tc>
          <w:tcPr>
            <w:tcW w:w="2090" w:type="dxa"/>
            <w:shd w:val="clear" w:color="auto" w:fill="auto"/>
          </w:tcPr>
          <w:p w:rsidR="00DB592E" w:rsidRPr="00B850D7" w:rsidRDefault="004E3369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周怡彣</w:t>
            </w:r>
          </w:p>
        </w:tc>
        <w:tc>
          <w:tcPr>
            <w:tcW w:w="2091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23064468轉1</w:t>
            </w:r>
            <w:r w:rsidR="004E3369" w:rsidRPr="00B850D7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2342" w:type="dxa"/>
            <w:shd w:val="clear" w:color="auto" w:fill="auto"/>
          </w:tcPr>
          <w:p w:rsidR="00DB592E" w:rsidRPr="00042271" w:rsidRDefault="00DB592E" w:rsidP="00B8477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B592E" w:rsidRPr="00042271" w:rsidTr="009F428A">
        <w:trPr>
          <w:trHeight w:val="384"/>
          <w:jc w:val="center"/>
        </w:trPr>
        <w:tc>
          <w:tcPr>
            <w:tcW w:w="2090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中正區公所</w:t>
            </w:r>
          </w:p>
        </w:tc>
        <w:tc>
          <w:tcPr>
            <w:tcW w:w="2090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柯乃瑋</w:t>
            </w:r>
          </w:p>
        </w:tc>
        <w:tc>
          <w:tcPr>
            <w:tcW w:w="2091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23416721轉249</w:t>
            </w:r>
          </w:p>
        </w:tc>
        <w:tc>
          <w:tcPr>
            <w:tcW w:w="2342" w:type="dxa"/>
            <w:shd w:val="clear" w:color="auto" w:fill="auto"/>
          </w:tcPr>
          <w:p w:rsidR="00DB592E" w:rsidRPr="00042271" w:rsidRDefault="00DB592E" w:rsidP="00B8477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B592E" w:rsidRPr="00042271" w:rsidTr="009F428A">
        <w:trPr>
          <w:trHeight w:val="264"/>
          <w:jc w:val="center"/>
        </w:trPr>
        <w:tc>
          <w:tcPr>
            <w:tcW w:w="2090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文山區公所</w:t>
            </w:r>
          </w:p>
        </w:tc>
        <w:tc>
          <w:tcPr>
            <w:tcW w:w="2090" w:type="dxa"/>
            <w:shd w:val="clear" w:color="auto" w:fill="auto"/>
          </w:tcPr>
          <w:p w:rsidR="00DB592E" w:rsidRPr="00B850D7" w:rsidRDefault="004E3369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李凰詩</w:t>
            </w:r>
          </w:p>
        </w:tc>
        <w:tc>
          <w:tcPr>
            <w:tcW w:w="2091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29365522</w:t>
            </w:r>
            <w:r w:rsidR="004E3369" w:rsidRPr="00B850D7">
              <w:rPr>
                <w:rFonts w:ascii="標楷體" w:eastAsia="標楷體" w:hAnsi="標楷體" w:hint="eastAsia"/>
                <w:szCs w:val="24"/>
              </w:rPr>
              <w:t>轉210</w:t>
            </w:r>
          </w:p>
        </w:tc>
        <w:tc>
          <w:tcPr>
            <w:tcW w:w="2342" w:type="dxa"/>
            <w:shd w:val="clear" w:color="auto" w:fill="auto"/>
          </w:tcPr>
          <w:p w:rsidR="00DB592E" w:rsidRPr="00042271" w:rsidRDefault="00DB592E" w:rsidP="00B8477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B592E" w:rsidRPr="00042271" w:rsidTr="009F428A">
        <w:trPr>
          <w:trHeight w:val="312"/>
          <w:jc w:val="center"/>
        </w:trPr>
        <w:tc>
          <w:tcPr>
            <w:tcW w:w="2090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信義區公所</w:t>
            </w:r>
          </w:p>
        </w:tc>
        <w:tc>
          <w:tcPr>
            <w:tcW w:w="2090" w:type="dxa"/>
            <w:shd w:val="clear" w:color="auto" w:fill="auto"/>
          </w:tcPr>
          <w:p w:rsidR="00DB592E" w:rsidRPr="00B850D7" w:rsidRDefault="00E268A9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劉耀華</w:t>
            </w:r>
          </w:p>
        </w:tc>
        <w:tc>
          <w:tcPr>
            <w:tcW w:w="2091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27239777</w:t>
            </w:r>
            <w:r w:rsidR="00E268A9" w:rsidRPr="00B850D7">
              <w:rPr>
                <w:rFonts w:ascii="標楷體" w:eastAsia="標楷體" w:hAnsi="標楷體" w:hint="eastAsia"/>
                <w:szCs w:val="24"/>
              </w:rPr>
              <w:t>轉819</w:t>
            </w:r>
          </w:p>
        </w:tc>
        <w:tc>
          <w:tcPr>
            <w:tcW w:w="2342" w:type="dxa"/>
            <w:shd w:val="clear" w:color="auto" w:fill="auto"/>
          </w:tcPr>
          <w:p w:rsidR="00DB592E" w:rsidRPr="00042271" w:rsidRDefault="00DB592E" w:rsidP="00B8477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B592E" w:rsidRPr="00042271" w:rsidTr="009F428A">
        <w:trPr>
          <w:trHeight w:val="252"/>
          <w:jc w:val="center"/>
        </w:trPr>
        <w:tc>
          <w:tcPr>
            <w:tcW w:w="2090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大安區公所</w:t>
            </w:r>
          </w:p>
        </w:tc>
        <w:tc>
          <w:tcPr>
            <w:tcW w:w="2090" w:type="dxa"/>
            <w:shd w:val="clear" w:color="auto" w:fill="auto"/>
          </w:tcPr>
          <w:p w:rsidR="00DB592E" w:rsidRPr="00B850D7" w:rsidRDefault="00E268A9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黃煒勝</w:t>
            </w:r>
          </w:p>
        </w:tc>
        <w:tc>
          <w:tcPr>
            <w:tcW w:w="2091" w:type="dxa"/>
            <w:shd w:val="clear" w:color="auto" w:fill="auto"/>
          </w:tcPr>
          <w:p w:rsidR="00DB592E" w:rsidRPr="00B850D7" w:rsidRDefault="00AA01A5" w:rsidP="003F789A">
            <w:pPr>
              <w:pStyle w:val="ae"/>
              <w:rPr>
                <w:rFonts w:ascii="標楷體" w:eastAsia="標楷體" w:hAnsi="標楷體"/>
              </w:rPr>
            </w:pPr>
            <w:r w:rsidRPr="00B850D7">
              <w:rPr>
                <w:rFonts w:ascii="標楷體" w:eastAsia="標楷體" w:hAnsi="標楷體"/>
              </w:rPr>
              <w:t>23511711</w:t>
            </w:r>
            <w:r w:rsidRPr="00B850D7">
              <w:rPr>
                <w:rFonts w:ascii="標楷體" w:eastAsia="標楷體" w:hAnsi="標楷體" w:hint="eastAsia"/>
              </w:rPr>
              <w:t>轉</w:t>
            </w:r>
            <w:r w:rsidR="003F789A" w:rsidRPr="00B850D7">
              <w:rPr>
                <w:rFonts w:ascii="標楷體" w:eastAsia="標楷體" w:hAnsi="標楷體"/>
              </w:rPr>
              <w:t>82</w:t>
            </w:r>
            <w:r w:rsidR="00E268A9" w:rsidRPr="00B850D7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2342" w:type="dxa"/>
            <w:shd w:val="clear" w:color="auto" w:fill="auto"/>
          </w:tcPr>
          <w:p w:rsidR="00DB592E" w:rsidRPr="00042271" w:rsidRDefault="00DB592E" w:rsidP="00B8477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B592E" w:rsidRPr="00042271" w:rsidTr="009F428A">
        <w:trPr>
          <w:trHeight w:val="337"/>
          <w:jc w:val="center"/>
        </w:trPr>
        <w:tc>
          <w:tcPr>
            <w:tcW w:w="2090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南港區公所</w:t>
            </w:r>
          </w:p>
        </w:tc>
        <w:tc>
          <w:tcPr>
            <w:tcW w:w="2090" w:type="dxa"/>
            <w:shd w:val="clear" w:color="auto" w:fill="auto"/>
          </w:tcPr>
          <w:p w:rsidR="00DB592E" w:rsidRPr="00B850D7" w:rsidRDefault="00E268A9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蔡慧貞</w:t>
            </w:r>
          </w:p>
        </w:tc>
        <w:tc>
          <w:tcPr>
            <w:tcW w:w="2091" w:type="dxa"/>
            <w:shd w:val="clear" w:color="auto" w:fill="auto"/>
          </w:tcPr>
          <w:p w:rsidR="00DB592E" w:rsidRPr="00B850D7" w:rsidRDefault="007257CD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27831343轉</w:t>
            </w:r>
            <w:r w:rsidR="00E268A9" w:rsidRPr="00B850D7">
              <w:rPr>
                <w:rFonts w:ascii="標楷體" w:eastAsia="標楷體" w:hAnsi="標楷體" w:hint="eastAsia"/>
                <w:szCs w:val="24"/>
              </w:rPr>
              <w:t>895</w:t>
            </w:r>
          </w:p>
        </w:tc>
        <w:tc>
          <w:tcPr>
            <w:tcW w:w="2342" w:type="dxa"/>
            <w:shd w:val="clear" w:color="auto" w:fill="auto"/>
          </w:tcPr>
          <w:p w:rsidR="00DB592E" w:rsidRPr="00042271" w:rsidRDefault="00DB592E" w:rsidP="00B8477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B592E" w:rsidRPr="00042271" w:rsidTr="009F428A">
        <w:trPr>
          <w:trHeight w:val="252"/>
          <w:jc w:val="center"/>
        </w:trPr>
        <w:tc>
          <w:tcPr>
            <w:tcW w:w="2090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中山區公所</w:t>
            </w:r>
          </w:p>
        </w:tc>
        <w:tc>
          <w:tcPr>
            <w:tcW w:w="2090" w:type="dxa"/>
            <w:shd w:val="clear" w:color="auto" w:fill="auto"/>
          </w:tcPr>
          <w:p w:rsidR="00DB592E" w:rsidRPr="00B850D7" w:rsidRDefault="00090DDF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沈心怡</w:t>
            </w:r>
          </w:p>
        </w:tc>
        <w:tc>
          <w:tcPr>
            <w:tcW w:w="2091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25031963</w:t>
            </w:r>
            <w:r w:rsidR="00090DDF" w:rsidRPr="00B850D7">
              <w:rPr>
                <w:rFonts w:ascii="標楷體" w:eastAsia="標楷體" w:hAnsi="標楷體" w:hint="eastAsia"/>
                <w:szCs w:val="24"/>
              </w:rPr>
              <w:t>轉519</w:t>
            </w:r>
          </w:p>
        </w:tc>
        <w:tc>
          <w:tcPr>
            <w:tcW w:w="2342" w:type="dxa"/>
            <w:shd w:val="clear" w:color="auto" w:fill="auto"/>
          </w:tcPr>
          <w:p w:rsidR="00DB592E" w:rsidRPr="00042271" w:rsidRDefault="00DB592E" w:rsidP="00B8477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90DDF" w:rsidRPr="00042271" w:rsidTr="009F428A">
        <w:trPr>
          <w:trHeight w:val="252"/>
          <w:jc w:val="center"/>
        </w:trPr>
        <w:tc>
          <w:tcPr>
            <w:tcW w:w="2090" w:type="dxa"/>
            <w:shd w:val="clear" w:color="auto" w:fill="auto"/>
          </w:tcPr>
          <w:p w:rsidR="00090DDF" w:rsidRPr="00B850D7" w:rsidRDefault="00090DDF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松山區公所</w:t>
            </w:r>
          </w:p>
        </w:tc>
        <w:tc>
          <w:tcPr>
            <w:tcW w:w="2090" w:type="dxa"/>
            <w:shd w:val="clear" w:color="auto" w:fill="auto"/>
          </w:tcPr>
          <w:p w:rsidR="00090DDF" w:rsidRPr="00B850D7" w:rsidRDefault="00090DDF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林亞欣</w:t>
            </w:r>
          </w:p>
        </w:tc>
        <w:tc>
          <w:tcPr>
            <w:tcW w:w="2091" w:type="dxa"/>
            <w:shd w:val="clear" w:color="auto" w:fill="auto"/>
          </w:tcPr>
          <w:p w:rsidR="00090DDF" w:rsidRPr="00B850D7" w:rsidRDefault="00090DDF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87878787轉820</w:t>
            </w:r>
          </w:p>
        </w:tc>
        <w:tc>
          <w:tcPr>
            <w:tcW w:w="2342" w:type="dxa"/>
            <w:shd w:val="clear" w:color="auto" w:fill="auto"/>
          </w:tcPr>
          <w:p w:rsidR="00090DDF" w:rsidRPr="00042271" w:rsidRDefault="00090DDF" w:rsidP="00B8477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B592E" w:rsidRPr="00042271" w:rsidTr="009F428A">
        <w:trPr>
          <w:trHeight w:val="252"/>
          <w:jc w:val="center"/>
        </w:trPr>
        <w:tc>
          <w:tcPr>
            <w:tcW w:w="2090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內湖區公所</w:t>
            </w:r>
          </w:p>
        </w:tc>
        <w:tc>
          <w:tcPr>
            <w:tcW w:w="2090" w:type="dxa"/>
            <w:shd w:val="clear" w:color="auto" w:fill="auto"/>
          </w:tcPr>
          <w:p w:rsidR="00DB592E" w:rsidRPr="00B850D7" w:rsidRDefault="00090DDF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何鴻明</w:t>
            </w:r>
          </w:p>
        </w:tc>
        <w:tc>
          <w:tcPr>
            <w:tcW w:w="2091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27925828</w:t>
            </w:r>
            <w:r w:rsidR="00090DDF" w:rsidRPr="00B850D7">
              <w:rPr>
                <w:rFonts w:ascii="標楷體" w:eastAsia="標楷體" w:hAnsi="標楷體" w:hint="eastAsia"/>
                <w:szCs w:val="24"/>
              </w:rPr>
              <w:t>轉263</w:t>
            </w:r>
          </w:p>
        </w:tc>
        <w:tc>
          <w:tcPr>
            <w:tcW w:w="2342" w:type="dxa"/>
            <w:shd w:val="clear" w:color="auto" w:fill="auto"/>
          </w:tcPr>
          <w:p w:rsidR="00DB592E" w:rsidRPr="00042271" w:rsidRDefault="00DB592E" w:rsidP="00B8477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B592E" w:rsidRPr="00042271" w:rsidTr="009F428A">
        <w:trPr>
          <w:trHeight w:val="252"/>
          <w:jc w:val="center"/>
        </w:trPr>
        <w:tc>
          <w:tcPr>
            <w:tcW w:w="2090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大同區公所</w:t>
            </w:r>
          </w:p>
        </w:tc>
        <w:tc>
          <w:tcPr>
            <w:tcW w:w="2090" w:type="dxa"/>
            <w:shd w:val="clear" w:color="auto" w:fill="auto"/>
          </w:tcPr>
          <w:p w:rsidR="00DB592E" w:rsidRPr="00B850D7" w:rsidRDefault="00E268A9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kern w:val="0"/>
              </w:rPr>
              <w:t>葉文芳</w:t>
            </w:r>
          </w:p>
        </w:tc>
        <w:tc>
          <w:tcPr>
            <w:tcW w:w="2091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25975323</w:t>
            </w:r>
            <w:r w:rsidR="00E268A9" w:rsidRPr="00B850D7">
              <w:rPr>
                <w:rFonts w:ascii="標楷體" w:eastAsia="標楷體" w:hAnsi="標楷體" w:hint="eastAsia"/>
                <w:szCs w:val="24"/>
              </w:rPr>
              <w:t>轉619</w:t>
            </w:r>
          </w:p>
        </w:tc>
        <w:tc>
          <w:tcPr>
            <w:tcW w:w="2342" w:type="dxa"/>
            <w:shd w:val="clear" w:color="auto" w:fill="auto"/>
          </w:tcPr>
          <w:p w:rsidR="00DB592E" w:rsidRPr="00042271" w:rsidRDefault="00DB592E" w:rsidP="00B8477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B592E" w:rsidRPr="00042271" w:rsidTr="009F428A">
        <w:trPr>
          <w:trHeight w:val="252"/>
          <w:jc w:val="center"/>
        </w:trPr>
        <w:tc>
          <w:tcPr>
            <w:tcW w:w="2090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士林區公所</w:t>
            </w:r>
          </w:p>
        </w:tc>
        <w:tc>
          <w:tcPr>
            <w:tcW w:w="2090" w:type="dxa"/>
            <w:shd w:val="clear" w:color="auto" w:fill="auto"/>
          </w:tcPr>
          <w:p w:rsidR="00DB592E" w:rsidRPr="00B850D7" w:rsidRDefault="00E268A9" w:rsidP="00B8477D">
            <w:pPr>
              <w:rPr>
                <w:rFonts w:ascii="標楷體" w:eastAsia="標楷體" w:hAnsi="標楷體"/>
                <w:kern w:val="0"/>
              </w:rPr>
            </w:pPr>
            <w:r w:rsidRPr="00B850D7">
              <w:rPr>
                <w:rFonts w:ascii="標楷體" w:eastAsia="標楷體" w:hAnsi="標楷體" w:hint="eastAsia"/>
                <w:kern w:val="0"/>
              </w:rPr>
              <w:t>黃淑櫻</w:t>
            </w:r>
          </w:p>
        </w:tc>
        <w:tc>
          <w:tcPr>
            <w:tcW w:w="2091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kern w:val="0"/>
              </w:rPr>
            </w:pPr>
            <w:r w:rsidRPr="00B850D7">
              <w:rPr>
                <w:rFonts w:ascii="標楷體" w:eastAsia="標楷體" w:hAnsi="標楷體" w:hint="eastAsia"/>
                <w:kern w:val="0"/>
              </w:rPr>
              <w:t>28826200</w:t>
            </w:r>
            <w:r w:rsidR="00E268A9" w:rsidRPr="00B850D7">
              <w:rPr>
                <w:rFonts w:ascii="標楷體" w:eastAsia="標楷體" w:hAnsi="標楷體" w:hint="eastAsia"/>
                <w:kern w:val="0"/>
              </w:rPr>
              <w:t>轉6025</w:t>
            </w:r>
          </w:p>
        </w:tc>
        <w:tc>
          <w:tcPr>
            <w:tcW w:w="2342" w:type="dxa"/>
            <w:shd w:val="clear" w:color="auto" w:fill="auto"/>
          </w:tcPr>
          <w:p w:rsidR="00DB592E" w:rsidRPr="00042271" w:rsidRDefault="00DB592E" w:rsidP="00B8477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B592E" w:rsidRPr="00042271" w:rsidTr="009F428A">
        <w:trPr>
          <w:trHeight w:val="252"/>
          <w:jc w:val="center"/>
        </w:trPr>
        <w:tc>
          <w:tcPr>
            <w:tcW w:w="2090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北投區公所</w:t>
            </w:r>
          </w:p>
        </w:tc>
        <w:tc>
          <w:tcPr>
            <w:tcW w:w="2090" w:type="dxa"/>
            <w:shd w:val="clear" w:color="auto" w:fill="auto"/>
          </w:tcPr>
          <w:p w:rsidR="00DB592E" w:rsidRPr="00B850D7" w:rsidRDefault="00E268A9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kern w:val="0"/>
              </w:rPr>
              <w:t>黃唯宸</w:t>
            </w:r>
          </w:p>
        </w:tc>
        <w:tc>
          <w:tcPr>
            <w:tcW w:w="2091" w:type="dxa"/>
            <w:shd w:val="clear" w:color="auto" w:fill="auto"/>
          </w:tcPr>
          <w:p w:rsidR="00DB592E" w:rsidRPr="00B850D7" w:rsidRDefault="00DB592E" w:rsidP="00B8477D">
            <w:pPr>
              <w:rPr>
                <w:rFonts w:ascii="標楷體" w:eastAsia="標楷體" w:hAnsi="標楷體"/>
                <w:szCs w:val="24"/>
              </w:rPr>
            </w:pPr>
            <w:r w:rsidRPr="00B850D7">
              <w:rPr>
                <w:rFonts w:ascii="標楷體" w:eastAsia="標楷體" w:hAnsi="標楷體" w:hint="eastAsia"/>
                <w:szCs w:val="24"/>
              </w:rPr>
              <w:t>28912105</w:t>
            </w:r>
            <w:r w:rsidR="00E268A9" w:rsidRPr="00B850D7">
              <w:rPr>
                <w:rFonts w:ascii="標楷體" w:eastAsia="標楷體" w:hAnsi="標楷體" w:hint="eastAsia"/>
                <w:szCs w:val="24"/>
              </w:rPr>
              <w:t>轉216</w:t>
            </w:r>
          </w:p>
        </w:tc>
        <w:tc>
          <w:tcPr>
            <w:tcW w:w="2342" w:type="dxa"/>
            <w:shd w:val="clear" w:color="auto" w:fill="auto"/>
          </w:tcPr>
          <w:p w:rsidR="00DB592E" w:rsidRPr="00042271" w:rsidRDefault="00DB592E" w:rsidP="00B8477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1D500E" w:rsidRPr="00042271" w:rsidRDefault="001D500E" w:rsidP="009354A2">
      <w:pPr>
        <w:rPr>
          <w:rFonts w:ascii="標楷體" w:eastAsia="標楷體" w:hAnsi="標楷體"/>
          <w:color w:val="00B0F0"/>
          <w:szCs w:val="24"/>
        </w:rPr>
      </w:pPr>
    </w:p>
    <w:p w:rsidR="001D500E" w:rsidRPr="00042271" w:rsidRDefault="001D500E" w:rsidP="009354A2">
      <w:pPr>
        <w:rPr>
          <w:rFonts w:ascii="標楷體" w:eastAsia="標楷體" w:hAnsi="標楷體"/>
          <w:b/>
          <w:color w:val="00B0F0"/>
          <w:szCs w:val="24"/>
        </w:rPr>
      </w:pPr>
    </w:p>
    <w:p w:rsidR="00F256D1" w:rsidRDefault="00F256D1" w:rsidP="009354A2">
      <w:pPr>
        <w:rPr>
          <w:rFonts w:ascii="標楷體" w:eastAsia="標楷體" w:hAnsi="標楷體"/>
          <w:b/>
          <w:color w:val="00B0F0"/>
          <w:sz w:val="28"/>
          <w:szCs w:val="28"/>
        </w:rPr>
      </w:pPr>
    </w:p>
    <w:p w:rsidR="00DB592E" w:rsidRDefault="00DB592E" w:rsidP="009354A2">
      <w:pPr>
        <w:rPr>
          <w:rFonts w:ascii="標楷體" w:eastAsia="標楷體" w:hAnsi="標楷體"/>
          <w:b/>
          <w:color w:val="00B0F0"/>
          <w:sz w:val="28"/>
          <w:szCs w:val="28"/>
        </w:rPr>
      </w:pPr>
    </w:p>
    <w:p w:rsidR="00DB592E" w:rsidRDefault="00DB592E" w:rsidP="009354A2">
      <w:pPr>
        <w:rPr>
          <w:rFonts w:ascii="標楷體" w:eastAsia="標楷體" w:hAnsi="標楷體"/>
          <w:b/>
          <w:color w:val="00B0F0"/>
          <w:sz w:val="28"/>
          <w:szCs w:val="28"/>
        </w:rPr>
      </w:pPr>
    </w:p>
    <w:p w:rsidR="00DB592E" w:rsidRDefault="00DB592E" w:rsidP="009354A2">
      <w:pPr>
        <w:rPr>
          <w:rFonts w:ascii="標楷體" w:eastAsia="標楷體" w:hAnsi="標楷體"/>
          <w:b/>
          <w:color w:val="00B0F0"/>
          <w:sz w:val="28"/>
          <w:szCs w:val="28"/>
        </w:rPr>
      </w:pPr>
    </w:p>
    <w:tbl>
      <w:tblPr>
        <w:tblW w:w="22435" w:type="dxa"/>
        <w:tblInd w:w="-11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0"/>
        <w:gridCol w:w="9111"/>
        <w:gridCol w:w="8166"/>
        <w:gridCol w:w="1623"/>
        <w:gridCol w:w="2315"/>
      </w:tblGrid>
      <w:tr w:rsidR="00DB592E" w:rsidRPr="00D124D4" w:rsidTr="00B8477D">
        <w:trPr>
          <w:trHeight w:val="324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92E" w:rsidRPr="00D124D4" w:rsidRDefault="00DB592E" w:rsidP="00B8477D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92E" w:rsidRPr="00DD101A" w:rsidRDefault="00DB592E" w:rsidP="00B8477D">
            <w:pPr>
              <w:widowControl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DD101A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附件</w:t>
            </w:r>
            <w:r w:rsidR="005C186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</w:t>
            </w:r>
          </w:p>
          <w:tbl>
            <w:tblPr>
              <w:tblpPr w:leftFromText="180" w:rightFromText="180" w:vertAnchor="page" w:horzAnchor="margin" w:tblpY="1767"/>
              <w:tblOverlap w:val="never"/>
              <w:tblW w:w="89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79"/>
              <w:gridCol w:w="926"/>
              <w:gridCol w:w="1701"/>
              <w:gridCol w:w="1417"/>
              <w:gridCol w:w="1559"/>
              <w:gridCol w:w="1843"/>
            </w:tblGrid>
            <w:tr w:rsidR="0078453D" w:rsidRPr="000B45CF" w:rsidTr="00AA01A5">
              <w:trPr>
                <w:trHeight w:val="1266"/>
              </w:trPr>
              <w:tc>
                <w:tcPr>
                  <w:tcW w:w="1479" w:type="dxa"/>
                  <w:shd w:val="clear" w:color="auto" w:fill="auto"/>
                  <w:vAlign w:val="center"/>
                </w:tcPr>
                <w:p w:rsidR="0078453D" w:rsidRPr="00467DC7" w:rsidRDefault="0078453D" w:rsidP="00AA01A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8"/>
                      <w:szCs w:val="24"/>
                    </w:rPr>
                  </w:pPr>
                  <w:r w:rsidRPr="00467DC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8"/>
                      <w:szCs w:val="24"/>
                    </w:rPr>
                    <w:t>廠商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:rsidR="0078453D" w:rsidRPr="00467DC7" w:rsidRDefault="0078453D" w:rsidP="00AA01A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8"/>
                      <w:szCs w:val="24"/>
                    </w:rPr>
                  </w:pPr>
                  <w:r w:rsidRPr="00467DC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8"/>
                      <w:szCs w:val="24"/>
                    </w:rPr>
                    <w:t>產地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78453D" w:rsidRPr="00467DC7" w:rsidRDefault="0078453D" w:rsidP="00AA01A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8"/>
                      <w:szCs w:val="24"/>
                    </w:rPr>
                  </w:pPr>
                  <w:r w:rsidRPr="00467DC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8"/>
                      <w:szCs w:val="24"/>
                    </w:rPr>
                    <w:t>種類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8453D" w:rsidRPr="00467DC7" w:rsidRDefault="0078453D" w:rsidP="00AA01A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8"/>
                      <w:szCs w:val="24"/>
                    </w:rPr>
                  </w:pPr>
                  <w:r w:rsidRPr="00467DC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8"/>
                      <w:szCs w:val="24"/>
                    </w:rPr>
                    <w:t>電池壽命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78453D" w:rsidRPr="00467DC7" w:rsidRDefault="0078453D" w:rsidP="00AA01A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8"/>
                      <w:szCs w:val="24"/>
                    </w:rPr>
                  </w:pPr>
                  <w:r w:rsidRPr="00467DC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8"/>
                      <w:szCs w:val="24"/>
                    </w:rPr>
                    <w:t>語音裝置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8453D" w:rsidRPr="00467DC7" w:rsidRDefault="0078453D" w:rsidP="00AA01A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8"/>
                      <w:szCs w:val="24"/>
                    </w:rPr>
                  </w:pPr>
                  <w:r w:rsidRPr="00467DC7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8"/>
                      <w:szCs w:val="24"/>
                    </w:rPr>
                    <w:t>通路</w:t>
                  </w:r>
                </w:p>
              </w:tc>
            </w:tr>
            <w:tr w:rsidR="0078453D" w:rsidRPr="000B45CF" w:rsidTr="00AA01A5">
              <w:trPr>
                <w:trHeight w:val="832"/>
              </w:trPr>
              <w:tc>
                <w:tcPr>
                  <w:tcW w:w="1479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KIDDE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大陸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離子式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3年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無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網路、大賣場</w:t>
                  </w:r>
                </w:p>
              </w:tc>
            </w:tr>
            <w:tr w:rsidR="0078453D" w:rsidRPr="000B45CF" w:rsidTr="00AA01A5">
              <w:trPr>
                <w:trHeight w:val="843"/>
              </w:trPr>
              <w:tc>
                <w:tcPr>
                  <w:tcW w:w="1479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能美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日本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光電式</w:t>
                  </w:r>
                  <w:proofErr w:type="gramStart"/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偵</w:t>
                  </w:r>
                  <w:proofErr w:type="gramEnd"/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煙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約10年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無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賣場、大賣場</w:t>
                  </w:r>
                </w:p>
              </w:tc>
            </w:tr>
            <w:tr w:rsidR="0078453D" w:rsidRPr="000B45CF" w:rsidTr="00AA01A5">
              <w:trPr>
                <w:trHeight w:val="711"/>
              </w:trPr>
              <w:tc>
                <w:tcPr>
                  <w:tcW w:w="1479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PANASONIC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日本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光電式</w:t>
                  </w:r>
                  <w:proofErr w:type="gramStart"/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偵</w:t>
                  </w:r>
                  <w:proofErr w:type="gramEnd"/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煙(多款式)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約10年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有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網路</w:t>
                  </w:r>
                  <w:proofErr w:type="gramStart"/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家電通業</w:t>
                  </w:r>
                  <w:proofErr w:type="gramEnd"/>
                </w:p>
              </w:tc>
            </w:tr>
            <w:tr w:rsidR="0078453D" w:rsidRPr="000B45CF" w:rsidTr="00AA01A5">
              <w:trPr>
                <w:trHeight w:val="885"/>
              </w:trPr>
              <w:tc>
                <w:tcPr>
                  <w:tcW w:w="1479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YAMATO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日本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光電式</w:t>
                  </w:r>
                  <w:proofErr w:type="gramStart"/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偵</w:t>
                  </w:r>
                  <w:proofErr w:type="gramEnd"/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煙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約10年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有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商家、大賣場</w:t>
                  </w:r>
                </w:p>
              </w:tc>
            </w:tr>
            <w:tr w:rsidR="0078453D" w:rsidRPr="000B45CF" w:rsidTr="00AA01A5">
              <w:trPr>
                <w:trHeight w:val="703"/>
              </w:trPr>
              <w:tc>
                <w:tcPr>
                  <w:tcW w:w="1479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HOCHIKI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日本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光電式</w:t>
                  </w:r>
                  <w:proofErr w:type="gramStart"/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偵</w:t>
                  </w:r>
                  <w:proofErr w:type="gramEnd"/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煙(多款式)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約10年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無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商家、大賣場</w:t>
                  </w:r>
                </w:p>
              </w:tc>
            </w:tr>
            <w:tr w:rsidR="0078453D" w:rsidRPr="000B45CF" w:rsidTr="00AA01A5">
              <w:trPr>
                <w:trHeight w:val="884"/>
              </w:trPr>
              <w:tc>
                <w:tcPr>
                  <w:tcW w:w="1479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宏利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臺灣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光電式</w:t>
                  </w:r>
                  <w:proofErr w:type="gramStart"/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偵</w:t>
                  </w:r>
                  <w:proofErr w:type="gramEnd"/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煙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3年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無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商家、大賣場</w:t>
                  </w:r>
                </w:p>
              </w:tc>
            </w:tr>
            <w:tr w:rsidR="0078453D" w:rsidRPr="000B45CF" w:rsidTr="00AA01A5">
              <w:trPr>
                <w:trHeight w:val="841"/>
              </w:trPr>
              <w:tc>
                <w:tcPr>
                  <w:tcW w:w="1479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昌榮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臺灣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光電式</w:t>
                  </w:r>
                  <w:proofErr w:type="gramStart"/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偵</w:t>
                  </w:r>
                  <w:proofErr w:type="gramEnd"/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煙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3年/10年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有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78453D" w:rsidRPr="0078453D" w:rsidRDefault="0078453D" w:rsidP="0075678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78453D">
                    <w:rPr>
                      <w:rFonts w:ascii="標楷體" w:eastAsia="標楷體" w:hAnsi="標楷體" w:cs="新細明體" w:hint="eastAsia"/>
                      <w:bCs/>
                      <w:color w:val="000000"/>
                      <w:kern w:val="0"/>
                      <w:sz w:val="26"/>
                      <w:szCs w:val="26"/>
                    </w:rPr>
                    <w:t>商家、大賣場</w:t>
                  </w:r>
                </w:p>
              </w:tc>
            </w:tr>
            <w:tr w:rsidR="007103D7" w:rsidRPr="000B45CF" w:rsidTr="00AA01A5">
              <w:trPr>
                <w:trHeight w:val="841"/>
              </w:trPr>
              <w:tc>
                <w:tcPr>
                  <w:tcW w:w="1479" w:type="dxa"/>
                  <w:shd w:val="clear" w:color="auto" w:fill="auto"/>
                </w:tcPr>
                <w:p w:rsidR="007103D7" w:rsidRPr="007103D7" w:rsidRDefault="007103D7" w:rsidP="007103D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26"/>
                      <w:szCs w:val="26"/>
                    </w:rPr>
                  </w:pPr>
                  <w:r w:rsidRPr="007103D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26"/>
                      <w:szCs w:val="26"/>
                    </w:rPr>
                    <w:t>永揚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:rsidR="007103D7" w:rsidRPr="007103D7" w:rsidRDefault="007103D7" w:rsidP="007103D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26"/>
                      <w:szCs w:val="26"/>
                    </w:rPr>
                  </w:pPr>
                  <w:r w:rsidRPr="007103D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26"/>
                      <w:szCs w:val="26"/>
                    </w:rPr>
                    <w:t>臺灣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7103D7" w:rsidRPr="007103D7" w:rsidRDefault="007103D7" w:rsidP="007103D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26"/>
                      <w:szCs w:val="26"/>
                    </w:rPr>
                  </w:pPr>
                  <w:r w:rsidRPr="007103D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26"/>
                      <w:szCs w:val="26"/>
                    </w:rPr>
                    <w:t>光電式</w:t>
                  </w:r>
                  <w:proofErr w:type="gramStart"/>
                  <w:r w:rsidRPr="007103D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26"/>
                      <w:szCs w:val="26"/>
                    </w:rPr>
                    <w:t>偵</w:t>
                  </w:r>
                  <w:proofErr w:type="gramEnd"/>
                  <w:r w:rsidRPr="007103D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26"/>
                      <w:szCs w:val="26"/>
                    </w:rPr>
                    <w:t>煙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7103D7" w:rsidRPr="007103D7" w:rsidRDefault="007103D7" w:rsidP="007103D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26"/>
                      <w:szCs w:val="26"/>
                    </w:rPr>
                  </w:pPr>
                  <w:r w:rsidRPr="007103D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26"/>
                      <w:szCs w:val="26"/>
                    </w:rPr>
                    <w:t>10年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7103D7" w:rsidRPr="007103D7" w:rsidRDefault="007103D7" w:rsidP="007103D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26"/>
                      <w:szCs w:val="26"/>
                    </w:rPr>
                  </w:pPr>
                  <w:r w:rsidRPr="007103D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26"/>
                      <w:szCs w:val="26"/>
                    </w:rPr>
                    <w:t>有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7103D7" w:rsidRPr="007103D7" w:rsidRDefault="007103D7" w:rsidP="007103D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Cs/>
                      <w:color w:val="FF0000"/>
                      <w:kern w:val="0"/>
                      <w:sz w:val="26"/>
                      <w:szCs w:val="26"/>
                    </w:rPr>
                  </w:pPr>
                  <w:r w:rsidRPr="007103D7">
                    <w:rPr>
                      <w:rFonts w:ascii="標楷體" w:eastAsia="標楷體" w:hAnsi="標楷體" w:cs="新細明體" w:hint="eastAsia"/>
                      <w:bCs/>
                      <w:color w:val="FF0000"/>
                      <w:kern w:val="0"/>
                      <w:sz w:val="26"/>
                      <w:szCs w:val="26"/>
                    </w:rPr>
                    <w:t>商家、大賣場</w:t>
                  </w:r>
                </w:p>
              </w:tc>
            </w:tr>
          </w:tbl>
          <w:p w:rsidR="00DB592E" w:rsidRPr="004A114F" w:rsidRDefault="00DB592E" w:rsidP="00230750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36"/>
                <w:szCs w:val="36"/>
              </w:rPr>
            </w:pPr>
            <w:r w:rsidRPr="004A114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6"/>
                <w:szCs w:val="36"/>
              </w:rPr>
              <w:t>住</w:t>
            </w:r>
            <w:r w:rsidR="000119A4" w:rsidRPr="004A114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6"/>
                <w:szCs w:val="36"/>
              </w:rPr>
              <w:t>宅用火災</w:t>
            </w:r>
            <w:r w:rsidRPr="004A114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6"/>
                <w:szCs w:val="36"/>
              </w:rPr>
              <w:t>警</w:t>
            </w:r>
            <w:r w:rsidR="000119A4" w:rsidRPr="004A114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6"/>
                <w:szCs w:val="36"/>
              </w:rPr>
              <w:t>報</w:t>
            </w:r>
            <w:r w:rsidRPr="004A114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6"/>
                <w:szCs w:val="36"/>
              </w:rPr>
              <w:t>器</w:t>
            </w:r>
            <w:r w:rsidR="00FA3015" w:rsidRPr="004A114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6"/>
                <w:szCs w:val="36"/>
              </w:rPr>
              <w:t>各廠商</w:t>
            </w:r>
            <w:r w:rsidRPr="004A114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6"/>
                <w:szCs w:val="36"/>
              </w:rPr>
              <w:t>規格參考</w:t>
            </w:r>
            <w:r w:rsidR="0078453D" w:rsidRPr="004A114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6"/>
                <w:szCs w:val="36"/>
              </w:rPr>
              <w:t>資料</w:t>
            </w:r>
          </w:p>
        </w:tc>
        <w:tc>
          <w:tcPr>
            <w:tcW w:w="8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92E" w:rsidRPr="00D124D4" w:rsidRDefault="00DB592E" w:rsidP="00B8477D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92E" w:rsidRPr="00D124D4" w:rsidRDefault="00DB592E" w:rsidP="00B8477D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92E" w:rsidRPr="00D124D4" w:rsidRDefault="00DB592E" w:rsidP="00B8477D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</w:tbl>
    <w:p w:rsidR="00467DC7" w:rsidRDefault="00467DC7" w:rsidP="007A3895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:rsidR="001A5C86" w:rsidRDefault="001A5C86" w:rsidP="007A3895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:rsidR="001A5C86" w:rsidRDefault="001A5C86" w:rsidP="007A3895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:rsidR="001A5C86" w:rsidRDefault="001A5C86" w:rsidP="007A3895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:rsidR="001A5C86" w:rsidRDefault="001A5C86" w:rsidP="007A3895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:rsidR="00865C93" w:rsidRDefault="00865C93" w:rsidP="007A3895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:rsidR="00865C93" w:rsidRDefault="00865C93" w:rsidP="007A3895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:rsidR="00865C93" w:rsidRDefault="00865C93" w:rsidP="007A3895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:rsidR="00865C93" w:rsidRDefault="00865C93" w:rsidP="007A3895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:rsidR="00865C93" w:rsidRDefault="00865C93" w:rsidP="007A3895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:rsidR="00865C93" w:rsidRDefault="00865C93" w:rsidP="007A3895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:rsidR="00865C93" w:rsidRDefault="00865C93" w:rsidP="007A3895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:rsidR="00865C93" w:rsidRDefault="00865C93" w:rsidP="007A3895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:rsidR="00AA01A5" w:rsidRDefault="00AA01A5" w:rsidP="007A3895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p w:rsidR="007A3895" w:rsidRPr="00DD101A" w:rsidRDefault="007A3895" w:rsidP="007A3895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  <w:r w:rsidRPr="00DD101A">
        <w:rPr>
          <w:rFonts w:ascii="標楷體" w:eastAsia="標楷體" w:hAnsi="標楷體" w:hint="eastAsia"/>
          <w:bCs/>
          <w:sz w:val="28"/>
          <w:szCs w:val="28"/>
        </w:rPr>
        <w:t>附件</w:t>
      </w:r>
      <w:r w:rsidR="005C1866">
        <w:rPr>
          <w:rFonts w:ascii="標楷體" w:eastAsia="標楷體" w:hAnsi="標楷體" w:hint="eastAsia"/>
          <w:bCs/>
          <w:sz w:val="28"/>
          <w:szCs w:val="28"/>
        </w:rPr>
        <w:t>3</w:t>
      </w:r>
    </w:p>
    <w:p w:rsidR="00182FD6" w:rsidRPr="007C2AEE" w:rsidRDefault="00182FD6" w:rsidP="007A3895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427"/>
        <w:gridCol w:w="2117"/>
        <w:gridCol w:w="1701"/>
        <w:gridCol w:w="1134"/>
        <w:gridCol w:w="1506"/>
      </w:tblGrid>
      <w:tr w:rsidR="007A3895" w:rsidRPr="007C2AEE" w:rsidTr="00AA01A5">
        <w:trPr>
          <w:trHeight w:val="705"/>
        </w:trPr>
        <w:tc>
          <w:tcPr>
            <w:tcW w:w="9694" w:type="dxa"/>
            <w:gridSpan w:val="6"/>
            <w:shd w:val="clear" w:color="auto" w:fill="auto"/>
            <w:vAlign w:val="center"/>
          </w:tcPr>
          <w:p w:rsidR="007A3895" w:rsidRPr="007C2AEE" w:rsidRDefault="007A3895" w:rsidP="00AA01A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7C2AEE">
              <w:rPr>
                <w:rFonts w:ascii="標楷體" w:eastAsia="標楷體" w:hAnsi="標楷體" w:hint="eastAsia"/>
                <w:bCs/>
                <w:sz w:val="36"/>
                <w:szCs w:val="36"/>
              </w:rPr>
              <w:t>臺北市政府各行政區推廣住</w:t>
            </w:r>
            <w:r w:rsidR="007B382B">
              <w:rPr>
                <w:rFonts w:ascii="標楷體" w:eastAsia="標楷體" w:hAnsi="標楷體" w:hint="eastAsia"/>
                <w:bCs/>
                <w:sz w:val="36"/>
                <w:szCs w:val="36"/>
              </w:rPr>
              <w:t>宅用火災</w:t>
            </w:r>
            <w:r w:rsidRPr="007C2AEE">
              <w:rPr>
                <w:rFonts w:ascii="標楷體" w:eastAsia="標楷體" w:hAnsi="標楷體" w:hint="eastAsia"/>
                <w:bCs/>
                <w:sz w:val="36"/>
                <w:szCs w:val="36"/>
              </w:rPr>
              <w:t>警</w:t>
            </w:r>
            <w:r w:rsidR="007B382B">
              <w:rPr>
                <w:rFonts w:ascii="標楷體" w:eastAsia="標楷體" w:hAnsi="標楷體" w:hint="eastAsia"/>
                <w:bCs/>
                <w:sz w:val="36"/>
                <w:szCs w:val="36"/>
              </w:rPr>
              <w:t>報</w:t>
            </w:r>
            <w:r w:rsidRPr="007C2AEE">
              <w:rPr>
                <w:rFonts w:ascii="標楷體" w:eastAsia="標楷體" w:hAnsi="標楷體" w:hint="eastAsia"/>
                <w:bCs/>
                <w:sz w:val="36"/>
                <w:szCs w:val="36"/>
              </w:rPr>
              <w:t>器執行率</w:t>
            </w:r>
          </w:p>
        </w:tc>
      </w:tr>
      <w:tr w:rsidR="007A3895" w:rsidRPr="007C2AEE" w:rsidTr="00AA01A5">
        <w:trPr>
          <w:trHeight w:val="687"/>
        </w:trPr>
        <w:tc>
          <w:tcPr>
            <w:tcW w:w="1809" w:type="dxa"/>
            <w:shd w:val="clear" w:color="auto" w:fill="auto"/>
            <w:vAlign w:val="center"/>
          </w:tcPr>
          <w:p w:rsidR="007A3895" w:rsidRPr="007C2AEE" w:rsidRDefault="007A3895" w:rsidP="00AA01A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C2AEE">
              <w:rPr>
                <w:rFonts w:ascii="標楷體" w:eastAsia="標楷體" w:hAnsi="標楷體" w:hint="eastAsia"/>
                <w:bCs/>
                <w:sz w:val="28"/>
                <w:szCs w:val="28"/>
              </w:rPr>
              <w:t>行政區</w:t>
            </w:r>
          </w:p>
        </w:tc>
        <w:tc>
          <w:tcPr>
            <w:tcW w:w="1427" w:type="dxa"/>
            <w:shd w:val="clear" w:color="auto" w:fill="auto"/>
          </w:tcPr>
          <w:p w:rsidR="007A3895" w:rsidRPr="007C2AEE" w:rsidRDefault="007A3895" w:rsidP="003116B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C2AEE">
              <w:rPr>
                <w:rFonts w:ascii="標楷體" w:eastAsia="標楷體" w:hAnsi="標楷體" w:hint="eastAsia"/>
                <w:bCs/>
                <w:sz w:val="28"/>
                <w:szCs w:val="28"/>
              </w:rPr>
              <w:t>總戶數(備註1)</w:t>
            </w:r>
          </w:p>
        </w:tc>
        <w:tc>
          <w:tcPr>
            <w:tcW w:w="2117" w:type="dxa"/>
            <w:shd w:val="clear" w:color="auto" w:fill="auto"/>
          </w:tcPr>
          <w:p w:rsidR="007A3895" w:rsidRPr="007C2AEE" w:rsidRDefault="00CE2022" w:rsidP="00CE202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103D7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10</w:t>
            </w:r>
            <w:r w:rsidR="007103D7" w:rsidRPr="007103D7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年以前</w:t>
            </w:r>
            <w:r w:rsidR="00D96F94">
              <w:rPr>
                <w:rFonts w:ascii="標楷體" w:eastAsia="標楷體" w:hAnsi="標楷體" w:hint="eastAsia"/>
                <w:bCs/>
                <w:sz w:val="28"/>
                <w:szCs w:val="28"/>
              </w:rPr>
              <w:t>設置</w:t>
            </w:r>
            <w:r w:rsidR="007A3895" w:rsidRPr="007C2AEE">
              <w:rPr>
                <w:rFonts w:ascii="標楷體" w:eastAsia="標楷體" w:hAnsi="標楷體" w:hint="eastAsia"/>
                <w:bCs/>
                <w:sz w:val="28"/>
                <w:szCs w:val="28"/>
              </w:rPr>
              <w:t>數</w:t>
            </w:r>
            <w:r w:rsidRPr="007C2AEE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7A3895" w:rsidRPr="007C2AEE">
              <w:rPr>
                <w:rFonts w:ascii="標楷體" w:eastAsia="標楷體" w:hAnsi="標楷體" w:hint="eastAsia"/>
                <w:bCs/>
                <w:sz w:val="28"/>
                <w:szCs w:val="28"/>
              </w:rPr>
              <w:t>(備註2)</w:t>
            </w:r>
          </w:p>
        </w:tc>
        <w:tc>
          <w:tcPr>
            <w:tcW w:w="1701" w:type="dxa"/>
            <w:shd w:val="clear" w:color="auto" w:fill="auto"/>
          </w:tcPr>
          <w:p w:rsidR="007A3895" w:rsidRPr="007C2AEE" w:rsidRDefault="00CE2022" w:rsidP="003116B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13A30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10</w:t>
            </w:r>
            <w:r w:rsidR="00113A30" w:rsidRPr="00113A30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年起</w:t>
            </w:r>
            <w:r w:rsidR="00D96F94">
              <w:rPr>
                <w:rFonts w:ascii="標楷體" w:eastAsia="標楷體" w:hAnsi="標楷體" w:hint="eastAsia"/>
                <w:bCs/>
                <w:sz w:val="28"/>
                <w:szCs w:val="28"/>
              </w:rPr>
              <w:t>設置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數量</w:t>
            </w:r>
          </w:p>
        </w:tc>
        <w:tc>
          <w:tcPr>
            <w:tcW w:w="1134" w:type="dxa"/>
            <w:shd w:val="clear" w:color="auto" w:fill="auto"/>
          </w:tcPr>
          <w:p w:rsidR="007A3895" w:rsidRPr="007C2AEE" w:rsidRDefault="00CE2022" w:rsidP="003116B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總計</w:t>
            </w:r>
            <w:r w:rsidR="00D96F94">
              <w:rPr>
                <w:rFonts w:ascii="標楷體" w:eastAsia="標楷體" w:hAnsi="標楷體" w:hint="eastAsia"/>
                <w:bCs/>
                <w:sz w:val="28"/>
                <w:szCs w:val="28"/>
              </w:rPr>
              <w:t>設置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數</w:t>
            </w:r>
          </w:p>
        </w:tc>
        <w:tc>
          <w:tcPr>
            <w:tcW w:w="1506" w:type="dxa"/>
            <w:shd w:val="clear" w:color="auto" w:fill="auto"/>
          </w:tcPr>
          <w:p w:rsidR="007A3895" w:rsidRPr="007C2AEE" w:rsidRDefault="007A3895" w:rsidP="003116B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C2AEE">
              <w:rPr>
                <w:rFonts w:ascii="標楷體" w:eastAsia="標楷體" w:hAnsi="標楷體" w:hint="eastAsia"/>
                <w:bCs/>
                <w:sz w:val="28"/>
                <w:szCs w:val="28"/>
              </w:rPr>
              <w:t>執行率</w:t>
            </w:r>
          </w:p>
        </w:tc>
      </w:tr>
      <w:tr w:rsidR="007A3895" w:rsidRPr="007C2AEE" w:rsidTr="00AA01A5">
        <w:trPr>
          <w:trHeight w:val="810"/>
        </w:trPr>
        <w:tc>
          <w:tcPr>
            <w:tcW w:w="1809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C2AEE">
              <w:rPr>
                <w:rFonts w:ascii="標楷體" w:eastAsia="標楷體" w:hAnsi="標楷體" w:hint="eastAsia"/>
                <w:bCs/>
                <w:sz w:val="28"/>
                <w:szCs w:val="28"/>
              </w:rPr>
              <w:t>萬華區公所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A3895" w:rsidRPr="007103D7" w:rsidRDefault="007103D7" w:rsidP="0075678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03D7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35,335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7A3895" w:rsidRPr="001F42F3" w:rsidRDefault="001F42F3" w:rsidP="002B08A7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1F42F3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5,618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3895" w:rsidRPr="007C2AEE" w:rsidTr="00AA01A5">
        <w:trPr>
          <w:trHeight w:val="835"/>
        </w:trPr>
        <w:tc>
          <w:tcPr>
            <w:tcW w:w="1809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C2AEE">
              <w:rPr>
                <w:rFonts w:ascii="標楷體" w:eastAsia="標楷體" w:hAnsi="標楷體" w:hint="eastAsia"/>
                <w:bCs/>
                <w:sz w:val="28"/>
                <w:szCs w:val="28"/>
              </w:rPr>
              <w:t>文山區公所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A3895" w:rsidRPr="00FE4FB5" w:rsidRDefault="00FE4FB5" w:rsidP="00FE4FB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FE4FB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40,436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7A3895" w:rsidRPr="001F42F3" w:rsidRDefault="001F42F3" w:rsidP="002B08A7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1F42F3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6,206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3895" w:rsidRPr="007C2AEE" w:rsidTr="00AA01A5">
        <w:trPr>
          <w:trHeight w:val="705"/>
        </w:trPr>
        <w:tc>
          <w:tcPr>
            <w:tcW w:w="1809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C2AEE">
              <w:rPr>
                <w:rFonts w:ascii="標楷體" w:eastAsia="標楷體" w:hAnsi="標楷體" w:hint="eastAsia"/>
                <w:bCs/>
                <w:sz w:val="28"/>
                <w:szCs w:val="28"/>
              </w:rPr>
              <w:t>中正區公所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A3895" w:rsidRPr="007103D7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03D7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2</w:t>
            </w:r>
            <w:r w:rsidR="007103D7" w:rsidRPr="007103D7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2,975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7A3895" w:rsidRPr="001F42F3" w:rsidRDefault="001F42F3" w:rsidP="002B08A7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1F42F3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4,065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3895" w:rsidRPr="007C2AEE" w:rsidTr="00AA01A5">
        <w:trPr>
          <w:trHeight w:val="846"/>
        </w:trPr>
        <w:tc>
          <w:tcPr>
            <w:tcW w:w="1809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C2AEE">
              <w:rPr>
                <w:rFonts w:ascii="標楷體" w:eastAsia="標楷體" w:hAnsi="標楷體" w:hint="eastAsia"/>
                <w:bCs/>
                <w:sz w:val="28"/>
                <w:szCs w:val="28"/>
              </w:rPr>
              <w:t>信義區公所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A3895" w:rsidRPr="00FE4FB5" w:rsidRDefault="00FE4FB5" w:rsidP="0075678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FE4FB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37,273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7A3895" w:rsidRPr="001F42F3" w:rsidRDefault="001F42F3" w:rsidP="002B08A7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1F42F3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6,472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3895" w:rsidRPr="007C2AEE" w:rsidTr="00AA01A5">
        <w:trPr>
          <w:trHeight w:val="845"/>
        </w:trPr>
        <w:tc>
          <w:tcPr>
            <w:tcW w:w="1809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C2AEE">
              <w:rPr>
                <w:rFonts w:ascii="標楷體" w:eastAsia="標楷體" w:hAnsi="標楷體" w:hint="eastAsia"/>
                <w:bCs/>
                <w:sz w:val="28"/>
                <w:szCs w:val="28"/>
              </w:rPr>
              <w:t>大安區公所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A3895" w:rsidRPr="00FE4FB5" w:rsidRDefault="00FE4FB5" w:rsidP="0075678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FE4FB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29,824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7A3895" w:rsidRPr="001F42F3" w:rsidRDefault="001F42F3" w:rsidP="000F1581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1F42F3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5,899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3895" w:rsidRPr="007C2AEE" w:rsidTr="00AA01A5">
        <w:trPr>
          <w:trHeight w:val="839"/>
        </w:trPr>
        <w:tc>
          <w:tcPr>
            <w:tcW w:w="1809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C2AEE">
              <w:rPr>
                <w:rFonts w:ascii="標楷體" w:eastAsia="標楷體" w:hAnsi="標楷體" w:hint="eastAsia"/>
                <w:bCs/>
                <w:sz w:val="28"/>
                <w:szCs w:val="28"/>
              </w:rPr>
              <w:t>南港區公所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A3895" w:rsidRPr="00FE4FB5" w:rsidRDefault="00FE4FB5" w:rsidP="0075678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FE4FB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15,907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7A3895" w:rsidRPr="001F42F3" w:rsidRDefault="001F42F3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1F42F3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5,347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3895" w:rsidRPr="007C2AEE" w:rsidTr="00AA01A5">
        <w:trPr>
          <w:trHeight w:val="836"/>
        </w:trPr>
        <w:tc>
          <w:tcPr>
            <w:tcW w:w="1809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C2AEE">
              <w:rPr>
                <w:rFonts w:ascii="標楷體" w:eastAsia="標楷體" w:hAnsi="標楷體" w:hint="eastAsia"/>
                <w:bCs/>
                <w:sz w:val="28"/>
                <w:szCs w:val="28"/>
              </w:rPr>
              <w:t>中山區公所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A3895" w:rsidRPr="00FE4FB5" w:rsidRDefault="00FE4FB5" w:rsidP="0075678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FE4FB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33,254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7A3895" w:rsidRPr="001F42F3" w:rsidRDefault="001F42F3" w:rsidP="002B08A7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1F42F3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10,670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3895" w:rsidRPr="007C2AEE" w:rsidTr="00AA01A5">
        <w:trPr>
          <w:trHeight w:val="835"/>
        </w:trPr>
        <w:tc>
          <w:tcPr>
            <w:tcW w:w="1809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C2AEE">
              <w:rPr>
                <w:rFonts w:ascii="標楷體" w:eastAsia="標楷體" w:hAnsi="標楷體" w:hint="eastAsia"/>
                <w:bCs/>
                <w:sz w:val="28"/>
                <w:szCs w:val="28"/>
              </w:rPr>
              <w:t>松山區公所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A3895" w:rsidRPr="00FE4FB5" w:rsidRDefault="00FE4FB5" w:rsidP="0075678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FE4FB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35,120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7A3895" w:rsidRPr="001F42F3" w:rsidRDefault="001F42F3" w:rsidP="002B08A7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1F42F3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4,406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3895" w:rsidRPr="007C2AEE" w:rsidTr="00AA01A5">
        <w:trPr>
          <w:trHeight w:val="833"/>
        </w:trPr>
        <w:tc>
          <w:tcPr>
            <w:tcW w:w="1809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C2AEE">
              <w:rPr>
                <w:rFonts w:ascii="標楷體" w:eastAsia="標楷體" w:hAnsi="標楷體" w:hint="eastAsia"/>
                <w:bCs/>
                <w:sz w:val="28"/>
                <w:szCs w:val="28"/>
              </w:rPr>
              <w:t>內湖區公所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A3895" w:rsidRPr="00FE4FB5" w:rsidRDefault="00FE4FB5" w:rsidP="0075678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FE4FB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44,503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7A3895" w:rsidRPr="001F42F3" w:rsidRDefault="001F42F3" w:rsidP="002B08A7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1F42F3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5,072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3895" w:rsidRPr="007C2AEE" w:rsidTr="00AA01A5">
        <w:trPr>
          <w:trHeight w:val="750"/>
        </w:trPr>
        <w:tc>
          <w:tcPr>
            <w:tcW w:w="1809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C2AEE">
              <w:rPr>
                <w:rFonts w:ascii="標楷體" w:eastAsia="標楷體" w:hAnsi="標楷體" w:hint="eastAsia"/>
                <w:bCs/>
                <w:sz w:val="28"/>
                <w:szCs w:val="28"/>
              </w:rPr>
              <w:t>大同區公所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A3895" w:rsidRPr="00FE4FB5" w:rsidRDefault="00FE4FB5" w:rsidP="0075678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FE4FB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23,758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7A3895" w:rsidRPr="001F42F3" w:rsidRDefault="001F42F3" w:rsidP="002B08A7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1F42F3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6,195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3895" w:rsidRPr="007C2AEE" w:rsidTr="00AA01A5">
        <w:trPr>
          <w:trHeight w:val="669"/>
        </w:trPr>
        <w:tc>
          <w:tcPr>
            <w:tcW w:w="1809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C2AEE">
              <w:rPr>
                <w:rFonts w:ascii="標楷體" w:eastAsia="標楷體" w:hAnsi="標楷體" w:hint="eastAsia"/>
                <w:bCs/>
                <w:sz w:val="28"/>
                <w:szCs w:val="28"/>
              </w:rPr>
              <w:t>士林區公所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A3895" w:rsidRPr="00FE4FB5" w:rsidRDefault="007A3895" w:rsidP="00FE4FB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FE4FB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4</w:t>
            </w:r>
            <w:r w:rsidR="00FE4FB5" w:rsidRPr="00FE4FB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4</w:t>
            </w:r>
            <w:r w:rsidRPr="00FE4FB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,</w:t>
            </w:r>
            <w:r w:rsidR="00FE4FB5" w:rsidRPr="00FE4FB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119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7A3895" w:rsidRPr="001F42F3" w:rsidRDefault="001F42F3" w:rsidP="002B08A7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1F42F3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7,573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3895" w:rsidRPr="007C2AEE" w:rsidTr="00AA01A5">
        <w:trPr>
          <w:trHeight w:val="639"/>
        </w:trPr>
        <w:tc>
          <w:tcPr>
            <w:tcW w:w="1809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C2AEE">
              <w:rPr>
                <w:rFonts w:ascii="標楷體" w:eastAsia="標楷體" w:hAnsi="標楷體" w:hint="eastAsia"/>
                <w:bCs/>
                <w:sz w:val="28"/>
                <w:szCs w:val="28"/>
              </w:rPr>
              <w:t>北投區公所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A3895" w:rsidRPr="00FE4FB5" w:rsidRDefault="00FE4FB5" w:rsidP="0075678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FE4FB5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40,052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7A3895" w:rsidRPr="001F42F3" w:rsidRDefault="001F42F3" w:rsidP="002B08A7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1F42F3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9,746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7A3895" w:rsidRPr="007C2AEE" w:rsidRDefault="007A3895" w:rsidP="00756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7A3895" w:rsidRPr="007C2AEE" w:rsidRDefault="007A3895" w:rsidP="00AA01A5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bCs/>
          <w:sz w:val="20"/>
          <w:szCs w:val="20"/>
        </w:rPr>
      </w:pPr>
      <w:r w:rsidRPr="007C2AEE">
        <w:rPr>
          <w:rFonts w:ascii="標楷體" w:eastAsia="標楷體" w:hAnsi="標楷體"/>
          <w:bCs/>
          <w:sz w:val="20"/>
          <w:szCs w:val="20"/>
        </w:rPr>
        <w:t>備註</w:t>
      </w:r>
      <w:r w:rsidRPr="007C2AEE">
        <w:rPr>
          <w:rFonts w:ascii="標楷體" w:eastAsia="標楷體" w:hAnsi="標楷體" w:hint="eastAsia"/>
          <w:bCs/>
          <w:sz w:val="20"/>
          <w:szCs w:val="20"/>
        </w:rPr>
        <w:t>：</w:t>
      </w:r>
    </w:p>
    <w:p w:rsidR="007A3895" w:rsidRPr="00E61B61" w:rsidRDefault="007A3895" w:rsidP="00AA01A5">
      <w:pPr>
        <w:numPr>
          <w:ilvl w:val="0"/>
          <w:numId w:val="9"/>
        </w:numPr>
        <w:adjustRightInd w:val="0"/>
        <w:snapToGrid w:val="0"/>
        <w:spacing w:line="360" w:lineRule="exact"/>
        <w:jc w:val="both"/>
        <w:rPr>
          <w:rFonts w:ascii="標楷體" w:eastAsia="標楷體" w:hAnsi="標楷體"/>
          <w:sz w:val="20"/>
          <w:szCs w:val="20"/>
        </w:rPr>
      </w:pPr>
      <w:proofErr w:type="gramStart"/>
      <w:r w:rsidRPr="00E61B61">
        <w:rPr>
          <w:rFonts w:ascii="標楷體" w:eastAsia="標楷體" w:hAnsi="標楷體" w:hint="eastAsia"/>
          <w:bCs/>
          <w:sz w:val="20"/>
          <w:szCs w:val="20"/>
        </w:rPr>
        <w:t>本表各行政區</w:t>
      </w:r>
      <w:proofErr w:type="gramEnd"/>
      <w:r w:rsidRPr="00E61B61">
        <w:rPr>
          <w:rFonts w:ascii="標楷體" w:eastAsia="標楷體" w:hAnsi="標楷體" w:hint="eastAsia"/>
          <w:bCs/>
          <w:sz w:val="20"/>
          <w:szCs w:val="20"/>
        </w:rPr>
        <w:t>之總戶數，係</w:t>
      </w:r>
      <w:r w:rsidRPr="007103D7">
        <w:rPr>
          <w:rFonts w:ascii="標楷體" w:eastAsia="標楷體" w:hAnsi="標楷體" w:hint="eastAsia"/>
          <w:b/>
          <w:bCs/>
          <w:color w:val="FF0000"/>
          <w:sz w:val="20"/>
          <w:szCs w:val="20"/>
        </w:rPr>
        <w:t>本府</w:t>
      </w:r>
      <w:r w:rsidR="007103D7" w:rsidRPr="007103D7">
        <w:rPr>
          <w:rFonts w:ascii="標楷體" w:eastAsia="標楷體" w:hAnsi="標楷體" w:hint="eastAsia"/>
          <w:b/>
          <w:bCs/>
          <w:color w:val="FF0000"/>
          <w:sz w:val="20"/>
          <w:szCs w:val="20"/>
        </w:rPr>
        <w:t>民政局</w:t>
      </w:r>
      <w:r w:rsidRPr="007103D7">
        <w:rPr>
          <w:rFonts w:ascii="標楷體" w:eastAsia="標楷體" w:hAnsi="標楷體" w:hint="eastAsia"/>
          <w:b/>
          <w:bCs/>
          <w:color w:val="FF0000"/>
          <w:sz w:val="20"/>
          <w:szCs w:val="20"/>
        </w:rPr>
        <w:t>10</w:t>
      </w:r>
      <w:r w:rsidR="007103D7" w:rsidRPr="007103D7">
        <w:rPr>
          <w:rFonts w:ascii="標楷體" w:eastAsia="標楷體" w:hAnsi="標楷體" w:hint="eastAsia"/>
          <w:b/>
          <w:bCs/>
          <w:color w:val="FF0000"/>
          <w:sz w:val="20"/>
          <w:szCs w:val="20"/>
        </w:rPr>
        <w:t>4</w:t>
      </w:r>
      <w:r w:rsidRPr="007103D7">
        <w:rPr>
          <w:rFonts w:ascii="標楷體" w:eastAsia="標楷體" w:hAnsi="標楷體" w:hint="eastAsia"/>
          <w:b/>
          <w:bCs/>
          <w:color w:val="FF0000"/>
          <w:sz w:val="20"/>
          <w:szCs w:val="20"/>
        </w:rPr>
        <w:t>年調查</w:t>
      </w:r>
      <w:r w:rsidRPr="00E61B61">
        <w:rPr>
          <w:rFonts w:ascii="標楷體" w:eastAsia="標楷體" w:hAnsi="標楷體" w:hint="eastAsia"/>
          <w:bCs/>
          <w:sz w:val="20"/>
          <w:szCs w:val="20"/>
        </w:rPr>
        <w:t>本市</w:t>
      </w:r>
      <w:r w:rsidRPr="00E61B61">
        <w:rPr>
          <w:rFonts w:ascii="標楷體" w:eastAsia="標楷體" w:hAnsi="標楷體" w:hint="eastAsia"/>
          <w:sz w:val="20"/>
          <w:szCs w:val="20"/>
        </w:rPr>
        <w:t>5樓以下或</w:t>
      </w:r>
      <w:proofErr w:type="gramStart"/>
      <w:r w:rsidRPr="00E61B61">
        <w:rPr>
          <w:rFonts w:ascii="標楷體" w:eastAsia="標楷體" w:hAnsi="標楷體" w:hint="eastAsia"/>
          <w:sz w:val="20"/>
          <w:szCs w:val="20"/>
        </w:rPr>
        <w:t>獨棟供住宅</w:t>
      </w:r>
      <w:proofErr w:type="gramEnd"/>
      <w:r w:rsidRPr="00E61B61">
        <w:rPr>
          <w:rFonts w:ascii="標楷體" w:eastAsia="標楷體" w:hAnsi="標楷體" w:hint="eastAsia"/>
          <w:sz w:val="20"/>
          <w:szCs w:val="20"/>
        </w:rPr>
        <w:t>使用建築物未設置「住宅用火災警報器」</w:t>
      </w:r>
      <w:proofErr w:type="gramStart"/>
      <w:r w:rsidRPr="00E61B61">
        <w:rPr>
          <w:rFonts w:ascii="標楷體" w:eastAsia="標楷體" w:hAnsi="標楷體" w:hint="eastAsia"/>
          <w:sz w:val="20"/>
          <w:szCs w:val="20"/>
        </w:rPr>
        <w:t>之戶數</w:t>
      </w:r>
      <w:proofErr w:type="gramEnd"/>
      <w:r w:rsidRPr="00E61B61">
        <w:rPr>
          <w:rFonts w:ascii="標楷體" w:eastAsia="標楷體" w:hAnsi="標楷體" w:hint="eastAsia"/>
          <w:sz w:val="20"/>
          <w:szCs w:val="20"/>
        </w:rPr>
        <w:t>。</w:t>
      </w:r>
    </w:p>
    <w:p w:rsidR="007A3895" w:rsidRPr="00E61B61" w:rsidRDefault="00077F6F" w:rsidP="00AA01A5">
      <w:pPr>
        <w:pStyle w:val="a7"/>
        <w:adjustRightInd w:val="0"/>
        <w:snapToGrid w:val="0"/>
        <w:spacing w:after="0" w:line="360" w:lineRule="exact"/>
        <w:ind w:leftChars="0" w:left="0"/>
        <w:sectPr w:rsidR="007A3895" w:rsidRPr="00E61B61" w:rsidSect="00B72723">
          <w:footerReference w:type="default" r:id="rId10"/>
          <w:pgSz w:w="11906" w:h="16838"/>
          <w:pgMar w:top="1134" w:right="1134" w:bottom="1134" w:left="1134" w:header="851" w:footer="311" w:gutter="0"/>
          <w:cols w:space="425"/>
          <w:docGrid w:type="lines" w:linePitch="360"/>
        </w:sectPr>
      </w:pPr>
      <w:r w:rsidRPr="00E61B61">
        <w:rPr>
          <w:rFonts w:ascii="標楷體" w:eastAsia="標楷體" w:hAnsi="標楷體" w:hint="eastAsia"/>
          <w:sz w:val="20"/>
          <w:szCs w:val="20"/>
        </w:rPr>
        <w:t>2</w:t>
      </w:r>
      <w:r w:rsidRPr="00E61B61">
        <w:rPr>
          <w:rFonts w:ascii="新細明體" w:hAnsi="新細明體" w:hint="eastAsia"/>
          <w:sz w:val="20"/>
          <w:szCs w:val="20"/>
        </w:rPr>
        <w:t>、</w:t>
      </w:r>
      <w:proofErr w:type="gramStart"/>
      <w:r w:rsidR="007A3895" w:rsidRPr="00E61B61">
        <w:rPr>
          <w:rFonts w:ascii="標楷體" w:eastAsia="標楷體" w:hAnsi="標楷體" w:hint="eastAsia"/>
          <w:sz w:val="20"/>
          <w:szCs w:val="20"/>
        </w:rPr>
        <w:t>本表各行政區</w:t>
      </w:r>
      <w:proofErr w:type="gramEnd"/>
      <w:r w:rsidR="007A3895" w:rsidRPr="00E61B61">
        <w:rPr>
          <w:rFonts w:ascii="標楷體" w:eastAsia="標楷體" w:hAnsi="標楷體" w:hint="eastAsia"/>
          <w:sz w:val="20"/>
          <w:szCs w:val="20"/>
        </w:rPr>
        <w:t>統計已</w:t>
      </w:r>
      <w:r w:rsidR="00D96F94">
        <w:rPr>
          <w:rFonts w:ascii="標楷體" w:eastAsia="標楷體" w:hAnsi="標楷體" w:hint="eastAsia"/>
          <w:sz w:val="20"/>
          <w:szCs w:val="20"/>
        </w:rPr>
        <w:t>設置</w:t>
      </w:r>
      <w:r w:rsidR="007A3895" w:rsidRPr="00E61B61">
        <w:rPr>
          <w:rFonts w:ascii="標楷體" w:eastAsia="標楷體" w:hAnsi="標楷體" w:hint="eastAsia"/>
          <w:sz w:val="20"/>
          <w:szCs w:val="20"/>
        </w:rPr>
        <w:t>戶數，係本府99年至</w:t>
      </w:r>
      <w:r w:rsidR="007A3895" w:rsidRPr="00FE4FB5">
        <w:rPr>
          <w:rFonts w:ascii="標楷體" w:eastAsia="標楷體" w:hAnsi="標楷體" w:hint="eastAsia"/>
          <w:b/>
          <w:color w:val="FF0000"/>
          <w:sz w:val="20"/>
          <w:szCs w:val="20"/>
        </w:rPr>
        <w:t>10</w:t>
      </w:r>
      <w:r w:rsidR="00FE4FB5" w:rsidRPr="00FE4FB5">
        <w:rPr>
          <w:rFonts w:ascii="標楷體" w:eastAsia="標楷體" w:hAnsi="標楷體" w:hint="eastAsia"/>
          <w:b/>
          <w:color w:val="FF0000"/>
          <w:sz w:val="20"/>
          <w:szCs w:val="20"/>
        </w:rPr>
        <w:t>4</w:t>
      </w:r>
      <w:r w:rsidR="007A3895" w:rsidRPr="00FE4FB5">
        <w:rPr>
          <w:rFonts w:ascii="標楷體" w:eastAsia="標楷體" w:hAnsi="標楷體" w:hint="eastAsia"/>
          <w:b/>
          <w:color w:val="FF0000"/>
          <w:sz w:val="20"/>
          <w:szCs w:val="20"/>
        </w:rPr>
        <w:t>年</w:t>
      </w:r>
      <w:r w:rsidR="00FD3361">
        <w:rPr>
          <w:rFonts w:ascii="標楷體" w:eastAsia="標楷體" w:hAnsi="標楷體" w:hint="eastAsia"/>
          <w:b/>
          <w:color w:val="FF0000"/>
          <w:sz w:val="20"/>
          <w:szCs w:val="20"/>
        </w:rPr>
        <w:t>已</w:t>
      </w:r>
      <w:r w:rsidR="00D96F94" w:rsidRPr="00FE4FB5">
        <w:rPr>
          <w:rFonts w:ascii="標楷體" w:eastAsia="標楷體" w:hAnsi="標楷體" w:hint="eastAsia"/>
          <w:b/>
          <w:color w:val="FF0000"/>
          <w:sz w:val="20"/>
          <w:szCs w:val="20"/>
        </w:rPr>
        <w:t>設置</w:t>
      </w:r>
      <w:r w:rsidR="007A3895" w:rsidRPr="00FE4FB5">
        <w:rPr>
          <w:rFonts w:ascii="標楷體" w:eastAsia="標楷體" w:hAnsi="標楷體" w:hint="eastAsia"/>
          <w:b/>
          <w:color w:val="FF0000"/>
          <w:sz w:val="20"/>
          <w:szCs w:val="20"/>
        </w:rPr>
        <w:t>戶數</w:t>
      </w:r>
      <w:r w:rsidR="00E61B61">
        <w:rPr>
          <w:rFonts w:ascii="標楷體" w:eastAsia="標楷體" w:hAnsi="標楷體" w:hint="eastAsia"/>
          <w:sz w:val="20"/>
          <w:szCs w:val="20"/>
        </w:rPr>
        <w:t>。</w:t>
      </w:r>
    </w:p>
    <w:p w:rsidR="007A3895" w:rsidRDefault="007A3895" w:rsidP="007A3895">
      <w:pPr>
        <w:rPr>
          <w:rFonts w:ascii="標楷體" w:eastAsia="標楷體" w:hAnsi="標楷體"/>
          <w:sz w:val="28"/>
          <w:szCs w:val="28"/>
        </w:rPr>
      </w:pPr>
      <w:r w:rsidRPr="00DD101A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5C1866">
        <w:rPr>
          <w:rFonts w:ascii="標楷體" w:eastAsia="標楷體" w:hAnsi="標楷體" w:hint="eastAsia"/>
          <w:sz w:val="28"/>
          <w:szCs w:val="28"/>
        </w:rPr>
        <w:t>4</w:t>
      </w:r>
    </w:p>
    <w:p w:rsidR="002837CF" w:rsidRDefault="002837CF" w:rsidP="002837CF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本市各區協助提高家戶設置住宅用火災警報器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裝設率統計表</w:t>
      </w:r>
      <w:proofErr w:type="gram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1559"/>
        <w:gridCol w:w="1559"/>
        <w:gridCol w:w="2138"/>
        <w:gridCol w:w="1689"/>
        <w:gridCol w:w="1081"/>
      </w:tblGrid>
      <w:tr w:rsidR="005C1866" w:rsidRPr="005C1866" w:rsidTr="005C1866">
        <w:tc>
          <w:tcPr>
            <w:tcW w:w="817" w:type="dxa"/>
            <w:vAlign w:val="center"/>
          </w:tcPr>
          <w:p w:rsidR="005C1866" w:rsidRPr="005C1866" w:rsidRDefault="005C1866" w:rsidP="00325AF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C186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區別</w:t>
            </w:r>
          </w:p>
        </w:tc>
        <w:tc>
          <w:tcPr>
            <w:tcW w:w="851" w:type="dxa"/>
            <w:vAlign w:val="center"/>
          </w:tcPr>
          <w:p w:rsidR="005C1866" w:rsidRPr="005C1866" w:rsidRDefault="005C1866" w:rsidP="00325AF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C186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里數</w:t>
            </w:r>
          </w:p>
        </w:tc>
        <w:tc>
          <w:tcPr>
            <w:tcW w:w="1559" w:type="dxa"/>
            <w:vAlign w:val="center"/>
          </w:tcPr>
          <w:p w:rsidR="005C1866" w:rsidRPr="005C1866" w:rsidRDefault="005C1866" w:rsidP="005C1866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 w:rsidRPr="005C1866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需設置戶數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(A)</w:t>
            </w:r>
          </w:p>
        </w:tc>
        <w:tc>
          <w:tcPr>
            <w:tcW w:w="1559" w:type="dxa"/>
            <w:vAlign w:val="center"/>
          </w:tcPr>
          <w:p w:rsidR="005C1866" w:rsidRPr="005C1866" w:rsidRDefault="005C1866" w:rsidP="005C1866">
            <w:pPr>
              <w:widowControl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去(含)</w:t>
            </w:r>
            <w:r w:rsidRPr="005C1866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以前</w:t>
            </w:r>
            <w:r w:rsidRPr="005C1866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已設置戶數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(B)</w:t>
            </w:r>
          </w:p>
        </w:tc>
        <w:tc>
          <w:tcPr>
            <w:tcW w:w="2138" w:type="dxa"/>
            <w:vAlign w:val="center"/>
          </w:tcPr>
          <w:p w:rsidR="005C1866" w:rsidRDefault="005C1866" w:rsidP="005C1866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今年</w:t>
            </w:r>
            <w:r w:rsidRPr="005C1866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設置戶數</w:t>
            </w:r>
          </w:p>
          <w:p w:rsidR="005C1866" w:rsidRPr="005C1866" w:rsidRDefault="005C1866" w:rsidP="005C1866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(C)</w:t>
            </w:r>
          </w:p>
        </w:tc>
        <w:tc>
          <w:tcPr>
            <w:tcW w:w="1689" w:type="dxa"/>
            <w:vAlign w:val="center"/>
          </w:tcPr>
          <w:p w:rsidR="005C1866" w:rsidRPr="005C1866" w:rsidRDefault="005C1866" w:rsidP="009C56F4">
            <w:pPr>
              <w:widowControl/>
              <w:jc w:val="center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 w:rsidRPr="005C1866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設置率</w:t>
            </w:r>
            <w:r w:rsidRPr="005C1866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br/>
            </w:r>
            <w:r w:rsidRPr="005C1866">
              <w:rPr>
                <w:rFonts w:ascii="標楷體" w:eastAsia="標楷體" w:hAnsi="標楷體"/>
                <w:b/>
                <w:bCs/>
                <w:kern w:val="0"/>
                <w:szCs w:val="24"/>
              </w:rPr>
              <w:t>(</w:t>
            </w:r>
            <w:r w:rsidRPr="005C1866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已設置戶數</w:t>
            </w:r>
            <w:r w:rsidR="009C56F4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(C))</w:t>
            </w:r>
            <w:r w:rsidRPr="005C1866">
              <w:rPr>
                <w:rFonts w:ascii="標楷體" w:eastAsia="標楷體" w:hAnsi="標楷體"/>
                <w:b/>
                <w:bCs/>
                <w:kern w:val="0"/>
                <w:szCs w:val="24"/>
              </w:rPr>
              <w:t>/</w:t>
            </w:r>
            <w:r w:rsidRPr="005C1866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需設置戶數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(A</w:t>
            </w:r>
            <w:r w:rsidRPr="005C1866">
              <w:rPr>
                <w:rFonts w:ascii="標楷體" w:eastAsia="標楷體" w:hAnsi="標楷體"/>
                <w:b/>
                <w:bCs/>
                <w:kern w:val="0"/>
                <w:szCs w:val="24"/>
              </w:rPr>
              <w:t>)</w:t>
            </w:r>
          </w:p>
        </w:tc>
        <w:tc>
          <w:tcPr>
            <w:tcW w:w="1081" w:type="dxa"/>
          </w:tcPr>
          <w:p w:rsidR="005C1866" w:rsidRP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C1866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備註</w:t>
            </w:r>
          </w:p>
        </w:tc>
      </w:tr>
      <w:tr w:rsidR="005C1866" w:rsidTr="005C1866">
        <w:tc>
          <w:tcPr>
            <w:tcW w:w="817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8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1866" w:rsidTr="005C1866">
        <w:tc>
          <w:tcPr>
            <w:tcW w:w="817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8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1866" w:rsidTr="005C1866">
        <w:tc>
          <w:tcPr>
            <w:tcW w:w="817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8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1866" w:rsidTr="005C1866">
        <w:tc>
          <w:tcPr>
            <w:tcW w:w="817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8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1866" w:rsidTr="005C1866">
        <w:tc>
          <w:tcPr>
            <w:tcW w:w="817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8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1866" w:rsidTr="005C1866">
        <w:tc>
          <w:tcPr>
            <w:tcW w:w="817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8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9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1" w:type="dxa"/>
          </w:tcPr>
          <w:p w:rsidR="005C1866" w:rsidRDefault="005C1866" w:rsidP="007A38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C10BD" w:rsidRDefault="00DC10BD" w:rsidP="004D60B0">
      <w:pPr>
        <w:rPr>
          <w:rFonts w:ascii="標楷體" w:eastAsia="標楷體" w:hAnsi="標楷體"/>
          <w:b/>
          <w:bCs/>
          <w:sz w:val="36"/>
          <w:szCs w:val="36"/>
        </w:rPr>
      </w:pPr>
    </w:p>
    <w:p w:rsidR="00DC10BD" w:rsidRDefault="00DC10BD" w:rsidP="004D60B0">
      <w:pPr>
        <w:rPr>
          <w:rFonts w:ascii="標楷體" w:eastAsia="標楷體" w:hAnsi="標楷體"/>
          <w:b/>
          <w:bCs/>
          <w:sz w:val="36"/>
          <w:szCs w:val="36"/>
        </w:rPr>
      </w:pPr>
    </w:p>
    <w:p w:rsidR="00DC10BD" w:rsidRDefault="00DC10BD" w:rsidP="004D60B0">
      <w:pPr>
        <w:rPr>
          <w:rFonts w:ascii="標楷體" w:eastAsia="標楷體" w:hAnsi="標楷體"/>
          <w:b/>
          <w:bCs/>
          <w:sz w:val="36"/>
          <w:szCs w:val="36"/>
        </w:rPr>
      </w:pPr>
    </w:p>
    <w:p w:rsidR="00DC10BD" w:rsidRDefault="00DC10BD" w:rsidP="004D60B0">
      <w:pPr>
        <w:rPr>
          <w:rFonts w:ascii="標楷體" w:eastAsia="標楷體" w:hAnsi="標楷體"/>
          <w:b/>
          <w:bCs/>
          <w:sz w:val="36"/>
          <w:szCs w:val="36"/>
        </w:rPr>
      </w:pPr>
    </w:p>
    <w:p w:rsidR="00DC10BD" w:rsidRDefault="00DC10BD" w:rsidP="004D60B0">
      <w:pPr>
        <w:rPr>
          <w:rFonts w:ascii="標楷體" w:eastAsia="標楷體" w:hAnsi="標楷體"/>
          <w:b/>
          <w:bCs/>
          <w:sz w:val="36"/>
          <w:szCs w:val="36"/>
        </w:rPr>
        <w:sectPr w:rsidR="00DC10BD" w:rsidSect="00B72723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DC10BD" w:rsidRDefault="00EE79EF" w:rsidP="004D60B0">
      <w:pPr>
        <w:rPr>
          <w:rFonts w:ascii="標楷體" w:eastAsia="標楷體" w:hAnsi="標楷體"/>
          <w:b/>
          <w:bCs/>
          <w:sz w:val="36"/>
          <w:szCs w:val="36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margin-left:.05pt;margin-top:-39.8pt;width:1in;height:35.45pt;z-index:251657728;visibility:visible;mso-width-relative:margin;mso-height-relative:margin" stroked="f">
            <v:textbox style="mso-next-textbox:#文字方塊 2">
              <w:txbxContent>
                <w:p w:rsidR="00DE768D" w:rsidRPr="00035FD4" w:rsidRDefault="00DE768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35FD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 w:rsidR="004F0589">
        <w:rPr>
          <w:rFonts w:ascii="標楷體" w:eastAsia="標楷體" w:hAnsi="標楷體" w:hint="eastAsia"/>
          <w:b/>
          <w:bCs/>
          <w:noProof/>
          <w:sz w:val="36"/>
          <w:szCs w:val="36"/>
        </w:rPr>
        <w:drawing>
          <wp:inline distT="0" distB="0" distL="0" distR="0">
            <wp:extent cx="8479155" cy="5701030"/>
            <wp:effectExtent l="1905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9155" cy="570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10BD" w:rsidSect="00B72723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9EF" w:rsidRDefault="00EE79EF" w:rsidP="00DA0FA5">
      <w:r>
        <w:separator/>
      </w:r>
    </w:p>
  </w:endnote>
  <w:endnote w:type="continuationSeparator" w:id="0">
    <w:p w:rsidR="00EE79EF" w:rsidRDefault="00EE79EF" w:rsidP="00DA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8D" w:rsidRDefault="00EE79E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13067" w:rsidRPr="00313067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DE768D" w:rsidRDefault="00DE768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8D" w:rsidRDefault="00EE79E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13067" w:rsidRPr="00313067">
      <w:rPr>
        <w:noProof/>
        <w:lang w:val="zh-TW"/>
      </w:rPr>
      <w:t>11</w:t>
    </w:r>
    <w:r>
      <w:rPr>
        <w:noProof/>
        <w:lang w:val="zh-TW"/>
      </w:rPr>
      <w:fldChar w:fldCharType="end"/>
    </w:r>
  </w:p>
  <w:p w:rsidR="00DE768D" w:rsidRDefault="00DE76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9EF" w:rsidRDefault="00EE79EF" w:rsidP="00DA0FA5">
      <w:r>
        <w:separator/>
      </w:r>
    </w:p>
  </w:footnote>
  <w:footnote w:type="continuationSeparator" w:id="0">
    <w:p w:rsidR="00EE79EF" w:rsidRDefault="00EE79EF" w:rsidP="00DA0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11B6"/>
    <w:multiLevelType w:val="hybridMultilevel"/>
    <w:tmpl w:val="4CA232B0"/>
    <w:lvl w:ilvl="0" w:tplc="F4481B86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0DA06249"/>
    <w:multiLevelType w:val="multilevel"/>
    <w:tmpl w:val="06A40AAA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05"/>
      <w:numFmt w:val="decimal"/>
      <w:lvlText w:val="%1.%2、"/>
      <w:lvlJc w:val="left"/>
      <w:pPr>
        <w:ind w:left="735" w:hanging="735"/>
      </w:pPr>
      <w:rPr>
        <w:rFonts w:hint="default"/>
        <w:color w:val="FF0000"/>
      </w:rPr>
    </w:lvl>
    <w:lvl w:ilvl="2">
      <w:start w:val="1"/>
      <w:numFmt w:val="decimal"/>
      <w:lvlText w:val="%1.%2、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E476EA"/>
    <w:multiLevelType w:val="hybridMultilevel"/>
    <w:tmpl w:val="7ED8BE56"/>
    <w:lvl w:ilvl="0" w:tplc="2E34F7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C626B0"/>
    <w:multiLevelType w:val="hybridMultilevel"/>
    <w:tmpl w:val="DE40D9BE"/>
    <w:lvl w:ilvl="0" w:tplc="5B5681B8">
      <w:start w:val="1"/>
      <w:numFmt w:val="taiwaneseCountingThousand"/>
      <w:lvlText w:val="(%1)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2B1C37"/>
    <w:multiLevelType w:val="hybridMultilevel"/>
    <w:tmpl w:val="A00A4720"/>
    <w:lvl w:ilvl="0" w:tplc="430EBBF0">
      <w:start w:val="1"/>
      <w:numFmt w:val="taiwaneseCountingThousand"/>
      <w:lvlText w:val="（%1）"/>
      <w:lvlJc w:val="left"/>
      <w:pPr>
        <w:ind w:left="7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5">
    <w:nsid w:val="2CAC7D5E"/>
    <w:multiLevelType w:val="hybridMultilevel"/>
    <w:tmpl w:val="660E8066"/>
    <w:lvl w:ilvl="0" w:tplc="C838BCCC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2E202C71"/>
    <w:multiLevelType w:val="hybridMultilevel"/>
    <w:tmpl w:val="D178A350"/>
    <w:lvl w:ilvl="0" w:tplc="A1EEA9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ACB3AF6"/>
    <w:multiLevelType w:val="hybridMultilevel"/>
    <w:tmpl w:val="35BAB076"/>
    <w:lvl w:ilvl="0" w:tplc="0396FC56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D27369B"/>
    <w:multiLevelType w:val="hybridMultilevel"/>
    <w:tmpl w:val="0908B4E4"/>
    <w:lvl w:ilvl="0" w:tplc="E438E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3665101"/>
    <w:multiLevelType w:val="hybridMultilevel"/>
    <w:tmpl w:val="999C7E86"/>
    <w:lvl w:ilvl="0" w:tplc="6396DB3E">
      <w:start w:val="1"/>
      <w:numFmt w:val="taiwaneseCountingThousand"/>
      <w:lvlText w:val="(%1)"/>
      <w:lvlJc w:val="left"/>
      <w:pPr>
        <w:ind w:left="434" w:hanging="5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10">
    <w:nsid w:val="49BB446F"/>
    <w:multiLevelType w:val="hybridMultilevel"/>
    <w:tmpl w:val="BCA8FA42"/>
    <w:lvl w:ilvl="0" w:tplc="3788A544">
      <w:start w:val="1"/>
      <w:numFmt w:val="taiwaneseCountingThousand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B34537B"/>
    <w:multiLevelType w:val="hybridMultilevel"/>
    <w:tmpl w:val="46CA1C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8F9E2CF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A6CA1544">
      <w:start w:val="1"/>
      <w:numFmt w:val="decimal"/>
      <w:lvlText w:val="%3、"/>
      <w:lvlJc w:val="left"/>
      <w:pPr>
        <w:ind w:left="1680" w:hanging="720"/>
      </w:pPr>
      <w:rPr>
        <w:rFonts w:ascii="標楷體" w:eastAsia="標楷體" w:hAnsi="標楷體"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24D2902"/>
    <w:multiLevelType w:val="hybridMultilevel"/>
    <w:tmpl w:val="E73ECCD4"/>
    <w:lvl w:ilvl="0" w:tplc="329E26CC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C2827EC"/>
    <w:multiLevelType w:val="hybridMultilevel"/>
    <w:tmpl w:val="9E50FD82"/>
    <w:lvl w:ilvl="0" w:tplc="E9D05E30">
      <w:start w:val="1"/>
      <w:numFmt w:val="taiwaneseCountingThousand"/>
      <w:lvlText w:val="%1、"/>
      <w:lvlJc w:val="left"/>
      <w:pPr>
        <w:ind w:left="156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14">
    <w:nsid w:val="5F4C36E6"/>
    <w:multiLevelType w:val="hybridMultilevel"/>
    <w:tmpl w:val="76F4E3DC"/>
    <w:lvl w:ilvl="0" w:tplc="8AE027FC">
      <w:start w:val="1"/>
      <w:numFmt w:val="taiwaneseCountingThousand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37C635A"/>
    <w:multiLevelType w:val="hybridMultilevel"/>
    <w:tmpl w:val="D5466200"/>
    <w:lvl w:ilvl="0" w:tplc="B84E3F54">
      <w:start w:val="1"/>
      <w:numFmt w:val="taiwaneseCountingThousand"/>
      <w:lvlText w:val="（%1）"/>
      <w:lvlJc w:val="left"/>
      <w:pPr>
        <w:ind w:left="6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6" w:hanging="480"/>
      </w:pPr>
    </w:lvl>
    <w:lvl w:ilvl="2" w:tplc="0409001B" w:tentative="1">
      <w:start w:val="1"/>
      <w:numFmt w:val="lowerRoman"/>
      <w:lvlText w:val="%3."/>
      <w:lvlJc w:val="right"/>
      <w:pPr>
        <w:ind w:left="1406" w:hanging="480"/>
      </w:pPr>
    </w:lvl>
    <w:lvl w:ilvl="3" w:tplc="0409000F" w:tentative="1">
      <w:start w:val="1"/>
      <w:numFmt w:val="decimal"/>
      <w:lvlText w:val="%4."/>
      <w:lvlJc w:val="left"/>
      <w:pPr>
        <w:ind w:left="1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6" w:hanging="480"/>
      </w:pPr>
    </w:lvl>
    <w:lvl w:ilvl="5" w:tplc="0409001B" w:tentative="1">
      <w:start w:val="1"/>
      <w:numFmt w:val="lowerRoman"/>
      <w:lvlText w:val="%6."/>
      <w:lvlJc w:val="right"/>
      <w:pPr>
        <w:ind w:left="2846" w:hanging="480"/>
      </w:pPr>
    </w:lvl>
    <w:lvl w:ilvl="6" w:tplc="0409000F" w:tentative="1">
      <w:start w:val="1"/>
      <w:numFmt w:val="decimal"/>
      <w:lvlText w:val="%7."/>
      <w:lvlJc w:val="left"/>
      <w:pPr>
        <w:ind w:left="3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6" w:hanging="480"/>
      </w:pPr>
    </w:lvl>
    <w:lvl w:ilvl="8" w:tplc="0409001B" w:tentative="1">
      <w:start w:val="1"/>
      <w:numFmt w:val="lowerRoman"/>
      <w:lvlText w:val="%9."/>
      <w:lvlJc w:val="right"/>
      <w:pPr>
        <w:ind w:left="4286" w:hanging="480"/>
      </w:pPr>
    </w:lvl>
  </w:abstractNum>
  <w:abstractNum w:abstractNumId="16">
    <w:nsid w:val="6C6532E5"/>
    <w:multiLevelType w:val="hybridMultilevel"/>
    <w:tmpl w:val="93220C86"/>
    <w:lvl w:ilvl="0" w:tplc="1A24463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8425AB6"/>
    <w:multiLevelType w:val="hybridMultilevel"/>
    <w:tmpl w:val="6F36FC02"/>
    <w:lvl w:ilvl="0" w:tplc="C602EB16">
      <w:start w:val="1"/>
      <w:numFmt w:val="taiwaneseCountingThousand"/>
      <w:lvlText w:val="%1、"/>
      <w:lvlJc w:val="left"/>
      <w:pPr>
        <w:ind w:left="15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6" w:hanging="480"/>
      </w:pPr>
    </w:lvl>
    <w:lvl w:ilvl="2" w:tplc="0409001B" w:tentative="1">
      <w:start w:val="1"/>
      <w:numFmt w:val="lowerRoman"/>
      <w:lvlText w:val="%3."/>
      <w:lvlJc w:val="right"/>
      <w:pPr>
        <w:ind w:left="2306" w:hanging="480"/>
      </w:pPr>
    </w:lvl>
    <w:lvl w:ilvl="3" w:tplc="0409000F" w:tentative="1">
      <w:start w:val="1"/>
      <w:numFmt w:val="decimal"/>
      <w:lvlText w:val="%4."/>
      <w:lvlJc w:val="left"/>
      <w:pPr>
        <w:ind w:left="2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6" w:hanging="480"/>
      </w:pPr>
    </w:lvl>
    <w:lvl w:ilvl="5" w:tplc="0409001B" w:tentative="1">
      <w:start w:val="1"/>
      <w:numFmt w:val="lowerRoman"/>
      <w:lvlText w:val="%6."/>
      <w:lvlJc w:val="right"/>
      <w:pPr>
        <w:ind w:left="3746" w:hanging="480"/>
      </w:pPr>
    </w:lvl>
    <w:lvl w:ilvl="6" w:tplc="0409000F" w:tentative="1">
      <w:start w:val="1"/>
      <w:numFmt w:val="decimal"/>
      <w:lvlText w:val="%7."/>
      <w:lvlJc w:val="left"/>
      <w:pPr>
        <w:ind w:left="4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6" w:hanging="480"/>
      </w:pPr>
    </w:lvl>
    <w:lvl w:ilvl="8" w:tplc="0409001B" w:tentative="1">
      <w:start w:val="1"/>
      <w:numFmt w:val="lowerRoman"/>
      <w:lvlText w:val="%9."/>
      <w:lvlJc w:val="right"/>
      <w:pPr>
        <w:ind w:left="5186" w:hanging="480"/>
      </w:pPr>
    </w:lvl>
  </w:abstractNum>
  <w:abstractNum w:abstractNumId="18">
    <w:nsid w:val="78534C96"/>
    <w:multiLevelType w:val="hybridMultilevel"/>
    <w:tmpl w:val="542CA022"/>
    <w:lvl w:ilvl="0" w:tplc="9B327A9C">
      <w:start w:val="1"/>
      <w:numFmt w:val="decimal"/>
      <w:lvlText w:val="(%1)"/>
      <w:lvlJc w:val="left"/>
      <w:pPr>
        <w:ind w:left="170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19">
    <w:nsid w:val="7A251DFA"/>
    <w:multiLevelType w:val="hybridMultilevel"/>
    <w:tmpl w:val="FBDA7464"/>
    <w:lvl w:ilvl="0" w:tplc="5CCA1B26">
      <w:start w:val="1"/>
      <w:numFmt w:val="taiwaneseCountingThousand"/>
      <w:lvlText w:val="(%1)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1"/>
  </w:num>
  <w:num w:numId="6">
    <w:abstractNumId w:val="18"/>
  </w:num>
  <w:num w:numId="7">
    <w:abstractNumId w:val="13"/>
  </w:num>
  <w:num w:numId="8">
    <w:abstractNumId w:val="17"/>
  </w:num>
  <w:num w:numId="9">
    <w:abstractNumId w:val="12"/>
  </w:num>
  <w:num w:numId="10">
    <w:abstractNumId w:val="7"/>
  </w:num>
  <w:num w:numId="11">
    <w:abstractNumId w:val="15"/>
  </w:num>
  <w:num w:numId="12">
    <w:abstractNumId w:val="10"/>
  </w:num>
  <w:num w:numId="13">
    <w:abstractNumId w:val="14"/>
  </w:num>
  <w:num w:numId="14">
    <w:abstractNumId w:val="16"/>
  </w:num>
  <w:num w:numId="15">
    <w:abstractNumId w:val="4"/>
  </w:num>
  <w:num w:numId="16">
    <w:abstractNumId w:val="3"/>
  </w:num>
  <w:num w:numId="17">
    <w:abstractNumId w:val="19"/>
  </w:num>
  <w:num w:numId="18">
    <w:abstractNumId w:val="9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01FF"/>
    <w:rsid w:val="000016D1"/>
    <w:rsid w:val="0000275A"/>
    <w:rsid w:val="00004DD3"/>
    <w:rsid w:val="000072E3"/>
    <w:rsid w:val="0000761B"/>
    <w:rsid w:val="000119A4"/>
    <w:rsid w:val="000131F0"/>
    <w:rsid w:val="00014F9C"/>
    <w:rsid w:val="00017DAB"/>
    <w:rsid w:val="00020061"/>
    <w:rsid w:val="00020C4D"/>
    <w:rsid w:val="0002182E"/>
    <w:rsid w:val="00027A37"/>
    <w:rsid w:val="00030362"/>
    <w:rsid w:val="0003038C"/>
    <w:rsid w:val="00031AB9"/>
    <w:rsid w:val="00032C49"/>
    <w:rsid w:val="00034C59"/>
    <w:rsid w:val="00035FD4"/>
    <w:rsid w:val="000364DC"/>
    <w:rsid w:val="0004087C"/>
    <w:rsid w:val="00042271"/>
    <w:rsid w:val="00042E91"/>
    <w:rsid w:val="00044267"/>
    <w:rsid w:val="000445C3"/>
    <w:rsid w:val="00044696"/>
    <w:rsid w:val="0004540A"/>
    <w:rsid w:val="00046C51"/>
    <w:rsid w:val="00051EAC"/>
    <w:rsid w:val="0005288F"/>
    <w:rsid w:val="00057082"/>
    <w:rsid w:val="0005781C"/>
    <w:rsid w:val="00057EE9"/>
    <w:rsid w:val="00057FE8"/>
    <w:rsid w:val="00062BCB"/>
    <w:rsid w:val="00063472"/>
    <w:rsid w:val="00063DE1"/>
    <w:rsid w:val="000649B5"/>
    <w:rsid w:val="00065328"/>
    <w:rsid w:val="00071D08"/>
    <w:rsid w:val="000734B3"/>
    <w:rsid w:val="00073EEF"/>
    <w:rsid w:val="00077F6F"/>
    <w:rsid w:val="00080882"/>
    <w:rsid w:val="00081E6E"/>
    <w:rsid w:val="000858D9"/>
    <w:rsid w:val="00087657"/>
    <w:rsid w:val="00090DDF"/>
    <w:rsid w:val="000917EC"/>
    <w:rsid w:val="00091B4A"/>
    <w:rsid w:val="00094AEF"/>
    <w:rsid w:val="00095F4E"/>
    <w:rsid w:val="000A01AA"/>
    <w:rsid w:val="000A1BAF"/>
    <w:rsid w:val="000A237F"/>
    <w:rsid w:val="000A376E"/>
    <w:rsid w:val="000A5619"/>
    <w:rsid w:val="000A7C0A"/>
    <w:rsid w:val="000B0FFB"/>
    <w:rsid w:val="000B2A1F"/>
    <w:rsid w:val="000B3B2A"/>
    <w:rsid w:val="000B412D"/>
    <w:rsid w:val="000B45CF"/>
    <w:rsid w:val="000B5D97"/>
    <w:rsid w:val="000B6AB7"/>
    <w:rsid w:val="000B70CD"/>
    <w:rsid w:val="000C760B"/>
    <w:rsid w:val="000C77F2"/>
    <w:rsid w:val="000D18D0"/>
    <w:rsid w:val="000D2073"/>
    <w:rsid w:val="000E1B7C"/>
    <w:rsid w:val="000E2CAB"/>
    <w:rsid w:val="000E3F7D"/>
    <w:rsid w:val="000E41A2"/>
    <w:rsid w:val="000E4F48"/>
    <w:rsid w:val="000F09F5"/>
    <w:rsid w:val="000F1581"/>
    <w:rsid w:val="000F395C"/>
    <w:rsid w:val="000F5827"/>
    <w:rsid w:val="00101F47"/>
    <w:rsid w:val="001025CC"/>
    <w:rsid w:val="00106C1E"/>
    <w:rsid w:val="00110BC0"/>
    <w:rsid w:val="00112323"/>
    <w:rsid w:val="00113A30"/>
    <w:rsid w:val="00113AF8"/>
    <w:rsid w:val="001158B7"/>
    <w:rsid w:val="001164EE"/>
    <w:rsid w:val="00116942"/>
    <w:rsid w:val="0012058F"/>
    <w:rsid w:val="001215C2"/>
    <w:rsid w:val="00124C06"/>
    <w:rsid w:val="0013082D"/>
    <w:rsid w:val="0013099F"/>
    <w:rsid w:val="00132D6B"/>
    <w:rsid w:val="001366CF"/>
    <w:rsid w:val="0014231B"/>
    <w:rsid w:val="00142535"/>
    <w:rsid w:val="00142802"/>
    <w:rsid w:val="00142D17"/>
    <w:rsid w:val="00144052"/>
    <w:rsid w:val="001452CA"/>
    <w:rsid w:val="00145316"/>
    <w:rsid w:val="001453E6"/>
    <w:rsid w:val="00150902"/>
    <w:rsid w:val="00150BD0"/>
    <w:rsid w:val="00151039"/>
    <w:rsid w:val="00154C3F"/>
    <w:rsid w:val="00155251"/>
    <w:rsid w:val="001563E9"/>
    <w:rsid w:val="001623E2"/>
    <w:rsid w:val="00163ED4"/>
    <w:rsid w:val="001646FA"/>
    <w:rsid w:val="00164E63"/>
    <w:rsid w:val="001667D7"/>
    <w:rsid w:val="0016698E"/>
    <w:rsid w:val="00170A47"/>
    <w:rsid w:val="001753F4"/>
    <w:rsid w:val="00175C6F"/>
    <w:rsid w:val="00175C94"/>
    <w:rsid w:val="00177AF3"/>
    <w:rsid w:val="00177C6D"/>
    <w:rsid w:val="00177E59"/>
    <w:rsid w:val="0018004D"/>
    <w:rsid w:val="0018071C"/>
    <w:rsid w:val="00180A34"/>
    <w:rsid w:val="00182FD6"/>
    <w:rsid w:val="00183A69"/>
    <w:rsid w:val="00184528"/>
    <w:rsid w:val="00186233"/>
    <w:rsid w:val="00186BAC"/>
    <w:rsid w:val="00191BAF"/>
    <w:rsid w:val="001959FB"/>
    <w:rsid w:val="001967C5"/>
    <w:rsid w:val="00196CAB"/>
    <w:rsid w:val="00197046"/>
    <w:rsid w:val="001A0539"/>
    <w:rsid w:val="001A3CC2"/>
    <w:rsid w:val="001A48A5"/>
    <w:rsid w:val="001A5C86"/>
    <w:rsid w:val="001A66C1"/>
    <w:rsid w:val="001B0759"/>
    <w:rsid w:val="001B487D"/>
    <w:rsid w:val="001C0803"/>
    <w:rsid w:val="001C09CC"/>
    <w:rsid w:val="001C0DCE"/>
    <w:rsid w:val="001C284A"/>
    <w:rsid w:val="001C38A3"/>
    <w:rsid w:val="001C5168"/>
    <w:rsid w:val="001C55CB"/>
    <w:rsid w:val="001D03F4"/>
    <w:rsid w:val="001D2A7E"/>
    <w:rsid w:val="001D445A"/>
    <w:rsid w:val="001D500E"/>
    <w:rsid w:val="001E69BE"/>
    <w:rsid w:val="001E777B"/>
    <w:rsid w:val="001F2C40"/>
    <w:rsid w:val="001F42F3"/>
    <w:rsid w:val="001F480F"/>
    <w:rsid w:val="001F716B"/>
    <w:rsid w:val="00200C26"/>
    <w:rsid w:val="00200CE6"/>
    <w:rsid w:val="00202C13"/>
    <w:rsid w:val="00203393"/>
    <w:rsid w:val="00204D69"/>
    <w:rsid w:val="002128BB"/>
    <w:rsid w:val="00213284"/>
    <w:rsid w:val="00220AB1"/>
    <w:rsid w:val="00220F6A"/>
    <w:rsid w:val="00221D25"/>
    <w:rsid w:val="0022418B"/>
    <w:rsid w:val="00225E95"/>
    <w:rsid w:val="00226E36"/>
    <w:rsid w:val="00230750"/>
    <w:rsid w:val="00232A90"/>
    <w:rsid w:val="00233E5B"/>
    <w:rsid w:val="002341FE"/>
    <w:rsid w:val="00234520"/>
    <w:rsid w:val="00234E30"/>
    <w:rsid w:val="00235E42"/>
    <w:rsid w:val="00236CE4"/>
    <w:rsid w:val="00240806"/>
    <w:rsid w:val="00243FFE"/>
    <w:rsid w:val="0024408D"/>
    <w:rsid w:val="00245E34"/>
    <w:rsid w:val="002467D1"/>
    <w:rsid w:val="0024725E"/>
    <w:rsid w:val="00251C84"/>
    <w:rsid w:val="002525BB"/>
    <w:rsid w:val="0025329C"/>
    <w:rsid w:val="002549C4"/>
    <w:rsid w:val="00254AB4"/>
    <w:rsid w:val="0025530E"/>
    <w:rsid w:val="002561F6"/>
    <w:rsid w:val="00260CD6"/>
    <w:rsid w:val="002619CD"/>
    <w:rsid w:val="00261B61"/>
    <w:rsid w:val="00261BBA"/>
    <w:rsid w:val="00262705"/>
    <w:rsid w:val="002638A0"/>
    <w:rsid w:val="00264D48"/>
    <w:rsid w:val="00264F75"/>
    <w:rsid w:val="00265B39"/>
    <w:rsid w:val="00280A51"/>
    <w:rsid w:val="002814C6"/>
    <w:rsid w:val="002837CF"/>
    <w:rsid w:val="002842B9"/>
    <w:rsid w:val="00284E21"/>
    <w:rsid w:val="00290ACA"/>
    <w:rsid w:val="002921FE"/>
    <w:rsid w:val="0029227E"/>
    <w:rsid w:val="00292483"/>
    <w:rsid w:val="00293306"/>
    <w:rsid w:val="00293EFB"/>
    <w:rsid w:val="00294F3E"/>
    <w:rsid w:val="00295825"/>
    <w:rsid w:val="00296059"/>
    <w:rsid w:val="00296513"/>
    <w:rsid w:val="002A14CA"/>
    <w:rsid w:val="002A354B"/>
    <w:rsid w:val="002A6335"/>
    <w:rsid w:val="002A73E2"/>
    <w:rsid w:val="002B08A7"/>
    <w:rsid w:val="002B0C4C"/>
    <w:rsid w:val="002B19ED"/>
    <w:rsid w:val="002B2819"/>
    <w:rsid w:val="002B4E66"/>
    <w:rsid w:val="002B79BC"/>
    <w:rsid w:val="002B7F67"/>
    <w:rsid w:val="002C02EB"/>
    <w:rsid w:val="002C0413"/>
    <w:rsid w:val="002C3242"/>
    <w:rsid w:val="002D0252"/>
    <w:rsid w:val="002D1077"/>
    <w:rsid w:val="002D387E"/>
    <w:rsid w:val="002D628C"/>
    <w:rsid w:val="002E1611"/>
    <w:rsid w:val="002F2986"/>
    <w:rsid w:val="002F45D6"/>
    <w:rsid w:val="002F4FC3"/>
    <w:rsid w:val="002F5E1D"/>
    <w:rsid w:val="00300938"/>
    <w:rsid w:val="003029D0"/>
    <w:rsid w:val="00307C67"/>
    <w:rsid w:val="00307FBB"/>
    <w:rsid w:val="003116B3"/>
    <w:rsid w:val="003117F9"/>
    <w:rsid w:val="00313067"/>
    <w:rsid w:val="00313C48"/>
    <w:rsid w:val="00314FC9"/>
    <w:rsid w:val="00315B02"/>
    <w:rsid w:val="00321153"/>
    <w:rsid w:val="003243D3"/>
    <w:rsid w:val="00325AF6"/>
    <w:rsid w:val="0032645B"/>
    <w:rsid w:val="00333F11"/>
    <w:rsid w:val="00333FA1"/>
    <w:rsid w:val="00334109"/>
    <w:rsid w:val="00334399"/>
    <w:rsid w:val="0033489C"/>
    <w:rsid w:val="00335AA4"/>
    <w:rsid w:val="00335C40"/>
    <w:rsid w:val="00341445"/>
    <w:rsid w:val="00345F5A"/>
    <w:rsid w:val="00346568"/>
    <w:rsid w:val="003514A9"/>
    <w:rsid w:val="003528B4"/>
    <w:rsid w:val="00352BF5"/>
    <w:rsid w:val="00352FB9"/>
    <w:rsid w:val="00353D41"/>
    <w:rsid w:val="0035453B"/>
    <w:rsid w:val="00360D0B"/>
    <w:rsid w:val="00361E70"/>
    <w:rsid w:val="00366AEB"/>
    <w:rsid w:val="00367958"/>
    <w:rsid w:val="00370818"/>
    <w:rsid w:val="00373716"/>
    <w:rsid w:val="00373EE2"/>
    <w:rsid w:val="0037648C"/>
    <w:rsid w:val="003772A9"/>
    <w:rsid w:val="00377633"/>
    <w:rsid w:val="0038013A"/>
    <w:rsid w:val="0038556E"/>
    <w:rsid w:val="00385B39"/>
    <w:rsid w:val="00386DAE"/>
    <w:rsid w:val="00392638"/>
    <w:rsid w:val="00393442"/>
    <w:rsid w:val="00395C07"/>
    <w:rsid w:val="00396267"/>
    <w:rsid w:val="00397384"/>
    <w:rsid w:val="003A046F"/>
    <w:rsid w:val="003A3AF8"/>
    <w:rsid w:val="003A3B84"/>
    <w:rsid w:val="003A3DB8"/>
    <w:rsid w:val="003A6253"/>
    <w:rsid w:val="003B0730"/>
    <w:rsid w:val="003B115B"/>
    <w:rsid w:val="003B53F4"/>
    <w:rsid w:val="003B6049"/>
    <w:rsid w:val="003C01A4"/>
    <w:rsid w:val="003C269A"/>
    <w:rsid w:val="003C27F1"/>
    <w:rsid w:val="003C3905"/>
    <w:rsid w:val="003C4D21"/>
    <w:rsid w:val="003C74A7"/>
    <w:rsid w:val="003D02A1"/>
    <w:rsid w:val="003D7123"/>
    <w:rsid w:val="003D7A72"/>
    <w:rsid w:val="003E0BB8"/>
    <w:rsid w:val="003E0DFC"/>
    <w:rsid w:val="003E2490"/>
    <w:rsid w:val="003E43E0"/>
    <w:rsid w:val="003E5C97"/>
    <w:rsid w:val="003E7BF2"/>
    <w:rsid w:val="003E7FE5"/>
    <w:rsid w:val="003F174E"/>
    <w:rsid w:val="003F1A21"/>
    <w:rsid w:val="003F6012"/>
    <w:rsid w:val="003F789A"/>
    <w:rsid w:val="00400A19"/>
    <w:rsid w:val="0040329B"/>
    <w:rsid w:val="00406657"/>
    <w:rsid w:val="00406748"/>
    <w:rsid w:val="004106DB"/>
    <w:rsid w:val="00410D65"/>
    <w:rsid w:val="004114B7"/>
    <w:rsid w:val="004127EB"/>
    <w:rsid w:val="00425173"/>
    <w:rsid w:val="00427109"/>
    <w:rsid w:val="004300A7"/>
    <w:rsid w:val="00432C7A"/>
    <w:rsid w:val="00433516"/>
    <w:rsid w:val="00433973"/>
    <w:rsid w:val="00434B22"/>
    <w:rsid w:val="0043505E"/>
    <w:rsid w:val="00443887"/>
    <w:rsid w:val="004545FA"/>
    <w:rsid w:val="004562C6"/>
    <w:rsid w:val="00456738"/>
    <w:rsid w:val="00457641"/>
    <w:rsid w:val="00460B20"/>
    <w:rsid w:val="004627DA"/>
    <w:rsid w:val="0046601A"/>
    <w:rsid w:val="00467656"/>
    <w:rsid w:val="0046774B"/>
    <w:rsid w:val="00467DC7"/>
    <w:rsid w:val="00467E03"/>
    <w:rsid w:val="00470BBD"/>
    <w:rsid w:val="00471984"/>
    <w:rsid w:val="00474CAD"/>
    <w:rsid w:val="00480476"/>
    <w:rsid w:val="0048098A"/>
    <w:rsid w:val="0048581E"/>
    <w:rsid w:val="0048658E"/>
    <w:rsid w:val="0048772E"/>
    <w:rsid w:val="00490939"/>
    <w:rsid w:val="00497A88"/>
    <w:rsid w:val="004A114F"/>
    <w:rsid w:val="004A288F"/>
    <w:rsid w:val="004A495E"/>
    <w:rsid w:val="004B6E70"/>
    <w:rsid w:val="004B7696"/>
    <w:rsid w:val="004C00CF"/>
    <w:rsid w:val="004C1AF4"/>
    <w:rsid w:val="004C1B55"/>
    <w:rsid w:val="004C212E"/>
    <w:rsid w:val="004C2FA5"/>
    <w:rsid w:val="004C38FA"/>
    <w:rsid w:val="004C4F6E"/>
    <w:rsid w:val="004C77A8"/>
    <w:rsid w:val="004D09B3"/>
    <w:rsid w:val="004D2B54"/>
    <w:rsid w:val="004D2B61"/>
    <w:rsid w:val="004D4041"/>
    <w:rsid w:val="004D4C46"/>
    <w:rsid w:val="004D60B0"/>
    <w:rsid w:val="004D6FBA"/>
    <w:rsid w:val="004E0777"/>
    <w:rsid w:val="004E1D6A"/>
    <w:rsid w:val="004E2626"/>
    <w:rsid w:val="004E2905"/>
    <w:rsid w:val="004E2BE9"/>
    <w:rsid w:val="004E3369"/>
    <w:rsid w:val="004E33C0"/>
    <w:rsid w:val="004E60EB"/>
    <w:rsid w:val="004F0589"/>
    <w:rsid w:val="004F1F69"/>
    <w:rsid w:val="004F24C7"/>
    <w:rsid w:val="0050003F"/>
    <w:rsid w:val="005021E6"/>
    <w:rsid w:val="0050366D"/>
    <w:rsid w:val="00512FBD"/>
    <w:rsid w:val="005133A3"/>
    <w:rsid w:val="00513A01"/>
    <w:rsid w:val="00517A3F"/>
    <w:rsid w:val="00522902"/>
    <w:rsid w:val="005235C6"/>
    <w:rsid w:val="005245DC"/>
    <w:rsid w:val="00525398"/>
    <w:rsid w:val="005268AA"/>
    <w:rsid w:val="0053082E"/>
    <w:rsid w:val="00530ADE"/>
    <w:rsid w:val="00532046"/>
    <w:rsid w:val="005326D6"/>
    <w:rsid w:val="00532B35"/>
    <w:rsid w:val="00534E2D"/>
    <w:rsid w:val="0053664E"/>
    <w:rsid w:val="00540654"/>
    <w:rsid w:val="005406E6"/>
    <w:rsid w:val="0054122C"/>
    <w:rsid w:val="00541AD1"/>
    <w:rsid w:val="00542A5C"/>
    <w:rsid w:val="00542ACE"/>
    <w:rsid w:val="0054609B"/>
    <w:rsid w:val="005500D9"/>
    <w:rsid w:val="005507DB"/>
    <w:rsid w:val="00550F44"/>
    <w:rsid w:val="005512FC"/>
    <w:rsid w:val="005531B9"/>
    <w:rsid w:val="00553F58"/>
    <w:rsid w:val="005552FC"/>
    <w:rsid w:val="0055544B"/>
    <w:rsid w:val="00557D45"/>
    <w:rsid w:val="0056065C"/>
    <w:rsid w:val="00560BBF"/>
    <w:rsid w:val="00562E7D"/>
    <w:rsid w:val="005660FF"/>
    <w:rsid w:val="00572BA1"/>
    <w:rsid w:val="00573E30"/>
    <w:rsid w:val="005747D0"/>
    <w:rsid w:val="005749BC"/>
    <w:rsid w:val="00574EB4"/>
    <w:rsid w:val="005810C0"/>
    <w:rsid w:val="005835DF"/>
    <w:rsid w:val="005838C5"/>
    <w:rsid w:val="0058393E"/>
    <w:rsid w:val="00584664"/>
    <w:rsid w:val="00591070"/>
    <w:rsid w:val="00592302"/>
    <w:rsid w:val="005938F9"/>
    <w:rsid w:val="005944D6"/>
    <w:rsid w:val="0059605D"/>
    <w:rsid w:val="005960AB"/>
    <w:rsid w:val="00596598"/>
    <w:rsid w:val="005969F4"/>
    <w:rsid w:val="00596BBC"/>
    <w:rsid w:val="00596EBD"/>
    <w:rsid w:val="005A0689"/>
    <w:rsid w:val="005A2FF8"/>
    <w:rsid w:val="005A56A7"/>
    <w:rsid w:val="005A5C6A"/>
    <w:rsid w:val="005A6CAA"/>
    <w:rsid w:val="005B3C1B"/>
    <w:rsid w:val="005B433B"/>
    <w:rsid w:val="005B4B81"/>
    <w:rsid w:val="005B5D86"/>
    <w:rsid w:val="005C1866"/>
    <w:rsid w:val="005C3801"/>
    <w:rsid w:val="005C452A"/>
    <w:rsid w:val="005C4DA2"/>
    <w:rsid w:val="005C559F"/>
    <w:rsid w:val="005C5AD4"/>
    <w:rsid w:val="005D06E0"/>
    <w:rsid w:val="005D541A"/>
    <w:rsid w:val="005D788E"/>
    <w:rsid w:val="005E0259"/>
    <w:rsid w:val="005E196D"/>
    <w:rsid w:val="005E1A28"/>
    <w:rsid w:val="005E36E9"/>
    <w:rsid w:val="005E4F09"/>
    <w:rsid w:val="005E5A92"/>
    <w:rsid w:val="005E7697"/>
    <w:rsid w:val="005F2D21"/>
    <w:rsid w:val="005F372D"/>
    <w:rsid w:val="005F3B18"/>
    <w:rsid w:val="005F3D73"/>
    <w:rsid w:val="005F3FAC"/>
    <w:rsid w:val="005F7D94"/>
    <w:rsid w:val="005F7EBC"/>
    <w:rsid w:val="0060023B"/>
    <w:rsid w:val="006008FC"/>
    <w:rsid w:val="00602379"/>
    <w:rsid w:val="00602B2A"/>
    <w:rsid w:val="006053AA"/>
    <w:rsid w:val="00606213"/>
    <w:rsid w:val="00614EDF"/>
    <w:rsid w:val="00620BF8"/>
    <w:rsid w:val="0062328D"/>
    <w:rsid w:val="00631DF9"/>
    <w:rsid w:val="00631FFC"/>
    <w:rsid w:val="006323F9"/>
    <w:rsid w:val="006333C0"/>
    <w:rsid w:val="006339B3"/>
    <w:rsid w:val="00634DA0"/>
    <w:rsid w:val="00635839"/>
    <w:rsid w:val="0063648E"/>
    <w:rsid w:val="006369E4"/>
    <w:rsid w:val="0063731A"/>
    <w:rsid w:val="00644E43"/>
    <w:rsid w:val="00644E91"/>
    <w:rsid w:val="006476D2"/>
    <w:rsid w:val="00647DC8"/>
    <w:rsid w:val="00651EEA"/>
    <w:rsid w:val="0065354F"/>
    <w:rsid w:val="00657F76"/>
    <w:rsid w:val="00663D02"/>
    <w:rsid w:val="006670E3"/>
    <w:rsid w:val="006706DD"/>
    <w:rsid w:val="00670A3C"/>
    <w:rsid w:val="0067114B"/>
    <w:rsid w:val="006800C4"/>
    <w:rsid w:val="00682878"/>
    <w:rsid w:val="006849C9"/>
    <w:rsid w:val="00684F94"/>
    <w:rsid w:val="00685BD5"/>
    <w:rsid w:val="006863B8"/>
    <w:rsid w:val="0068710E"/>
    <w:rsid w:val="00694133"/>
    <w:rsid w:val="0069764B"/>
    <w:rsid w:val="006A0D0D"/>
    <w:rsid w:val="006A1790"/>
    <w:rsid w:val="006A24F2"/>
    <w:rsid w:val="006A2E2B"/>
    <w:rsid w:val="006A557C"/>
    <w:rsid w:val="006A5837"/>
    <w:rsid w:val="006A67ED"/>
    <w:rsid w:val="006A6F0D"/>
    <w:rsid w:val="006A7872"/>
    <w:rsid w:val="006A7C82"/>
    <w:rsid w:val="006A7CA7"/>
    <w:rsid w:val="006B086F"/>
    <w:rsid w:val="006B3551"/>
    <w:rsid w:val="006B3C1B"/>
    <w:rsid w:val="006B607B"/>
    <w:rsid w:val="006B68C1"/>
    <w:rsid w:val="006B7881"/>
    <w:rsid w:val="006C1717"/>
    <w:rsid w:val="006C3034"/>
    <w:rsid w:val="006C3DCB"/>
    <w:rsid w:val="006C3DF8"/>
    <w:rsid w:val="006C466D"/>
    <w:rsid w:val="006C566D"/>
    <w:rsid w:val="006D27FC"/>
    <w:rsid w:val="006D29BB"/>
    <w:rsid w:val="006D37E6"/>
    <w:rsid w:val="006E3006"/>
    <w:rsid w:val="006E3292"/>
    <w:rsid w:val="006E6997"/>
    <w:rsid w:val="006E78A3"/>
    <w:rsid w:val="006F1BB6"/>
    <w:rsid w:val="006F1F6E"/>
    <w:rsid w:val="006F3379"/>
    <w:rsid w:val="006F728D"/>
    <w:rsid w:val="00700AF2"/>
    <w:rsid w:val="007029F2"/>
    <w:rsid w:val="007034B4"/>
    <w:rsid w:val="007043D3"/>
    <w:rsid w:val="0070664C"/>
    <w:rsid w:val="00707E7E"/>
    <w:rsid w:val="0071000B"/>
    <w:rsid w:val="007103D7"/>
    <w:rsid w:val="00711178"/>
    <w:rsid w:val="00711A23"/>
    <w:rsid w:val="00712EF1"/>
    <w:rsid w:val="00714EF0"/>
    <w:rsid w:val="0072003C"/>
    <w:rsid w:val="007201BD"/>
    <w:rsid w:val="00724E54"/>
    <w:rsid w:val="007257CD"/>
    <w:rsid w:val="00726F4E"/>
    <w:rsid w:val="00727774"/>
    <w:rsid w:val="00731AE4"/>
    <w:rsid w:val="007366EC"/>
    <w:rsid w:val="0074075C"/>
    <w:rsid w:val="00740C1B"/>
    <w:rsid w:val="007420C8"/>
    <w:rsid w:val="00745A3D"/>
    <w:rsid w:val="00747705"/>
    <w:rsid w:val="00751718"/>
    <w:rsid w:val="00751E22"/>
    <w:rsid w:val="0075565E"/>
    <w:rsid w:val="00756785"/>
    <w:rsid w:val="007567C1"/>
    <w:rsid w:val="00757B82"/>
    <w:rsid w:val="00764588"/>
    <w:rsid w:val="00766D72"/>
    <w:rsid w:val="00767907"/>
    <w:rsid w:val="00767916"/>
    <w:rsid w:val="00772A30"/>
    <w:rsid w:val="00772B92"/>
    <w:rsid w:val="00772F32"/>
    <w:rsid w:val="0077376C"/>
    <w:rsid w:val="00773A03"/>
    <w:rsid w:val="0077474D"/>
    <w:rsid w:val="0077500E"/>
    <w:rsid w:val="007753BF"/>
    <w:rsid w:val="007768ED"/>
    <w:rsid w:val="00782513"/>
    <w:rsid w:val="00783590"/>
    <w:rsid w:val="007842B8"/>
    <w:rsid w:val="0078453D"/>
    <w:rsid w:val="00792C8B"/>
    <w:rsid w:val="00795969"/>
    <w:rsid w:val="007967AB"/>
    <w:rsid w:val="00796EBE"/>
    <w:rsid w:val="007A2B6C"/>
    <w:rsid w:val="007A3895"/>
    <w:rsid w:val="007A38E4"/>
    <w:rsid w:val="007A4C88"/>
    <w:rsid w:val="007A534D"/>
    <w:rsid w:val="007B382B"/>
    <w:rsid w:val="007B3A8F"/>
    <w:rsid w:val="007B4F53"/>
    <w:rsid w:val="007B5D95"/>
    <w:rsid w:val="007B67CD"/>
    <w:rsid w:val="007B69B7"/>
    <w:rsid w:val="007B7883"/>
    <w:rsid w:val="007C0B3D"/>
    <w:rsid w:val="007C0EFC"/>
    <w:rsid w:val="007C2AEE"/>
    <w:rsid w:val="007C3C1B"/>
    <w:rsid w:val="007C427D"/>
    <w:rsid w:val="007D07F3"/>
    <w:rsid w:val="007D266D"/>
    <w:rsid w:val="007D3484"/>
    <w:rsid w:val="007D4443"/>
    <w:rsid w:val="007D565C"/>
    <w:rsid w:val="007D5D91"/>
    <w:rsid w:val="007E072A"/>
    <w:rsid w:val="007E3E71"/>
    <w:rsid w:val="007E515E"/>
    <w:rsid w:val="007E5573"/>
    <w:rsid w:val="007E71BA"/>
    <w:rsid w:val="007F031E"/>
    <w:rsid w:val="007F039C"/>
    <w:rsid w:val="007F357D"/>
    <w:rsid w:val="007F4D68"/>
    <w:rsid w:val="007F4F81"/>
    <w:rsid w:val="007F6AB1"/>
    <w:rsid w:val="007F7E93"/>
    <w:rsid w:val="0080155A"/>
    <w:rsid w:val="008061C1"/>
    <w:rsid w:val="00806F70"/>
    <w:rsid w:val="008105D4"/>
    <w:rsid w:val="00811804"/>
    <w:rsid w:val="00811C5B"/>
    <w:rsid w:val="00811D25"/>
    <w:rsid w:val="00813AAB"/>
    <w:rsid w:val="00814FE2"/>
    <w:rsid w:val="00815159"/>
    <w:rsid w:val="008203C6"/>
    <w:rsid w:val="00821FE4"/>
    <w:rsid w:val="00822531"/>
    <w:rsid w:val="00823069"/>
    <w:rsid w:val="008249A5"/>
    <w:rsid w:val="00825461"/>
    <w:rsid w:val="008277AD"/>
    <w:rsid w:val="00830153"/>
    <w:rsid w:val="00832232"/>
    <w:rsid w:val="00832B1E"/>
    <w:rsid w:val="00834A9D"/>
    <w:rsid w:val="00841D99"/>
    <w:rsid w:val="00842CCF"/>
    <w:rsid w:val="00844771"/>
    <w:rsid w:val="00846376"/>
    <w:rsid w:val="00846B3B"/>
    <w:rsid w:val="00850525"/>
    <w:rsid w:val="008523AC"/>
    <w:rsid w:val="00854B76"/>
    <w:rsid w:val="00855B9E"/>
    <w:rsid w:val="00857837"/>
    <w:rsid w:val="00861A63"/>
    <w:rsid w:val="008623DC"/>
    <w:rsid w:val="00863A93"/>
    <w:rsid w:val="00864D27"/>
    <w:rsid w:val="00865C93"/>
    <w:rsid w:val="00867787"/>
    <w:rsid w:val="00867D11"/>
    <w:rsid w:val="00870444"/>
    <w:rsid w:val="00871F9F"/>
    <w:rsid w:val="008742BC"/>
    <w:rsid w:val="008746C3"/>
    <w:rsid w:val="00887254"/>
    <w:rsid w:val="008926DA"/>
    <w:rsid w:val="00892F4E"/>
    <w:rsid w:val="008939E9"/>
    <w:rsid w:val="00894EA3"/>
    <w:rsid w:val="00897A1D"/>
    <w:rsid w:val="00897AB9"/>
    <w:rsid w:val="008A26B8"/>
    <w:rsid w:val="008A65E2"/>
    <w:rsid w:val="008A729E"/>
    <w:rsid w:val="008A791C"/>
    <w:rsid w:val="008A7BFB"/>
    <w:rsid w:val="008B00ED"/>
    <w:rsid w:val="008B0246"/>
    <w:rsid w:val="008B0AB6"/>
    <w:rsid w:val="008B3FBA"/>
    <w:rsid w:val="008B47AF"/>
    <w:rsid w:val="008B4ED6"/>
    <w:rsid w:val="008B55A3"/>
    <w:rsid w:val="008B62A9"/>
    <w:rsid w:val="008B7E1A"/>
    <w:rsid w:val="008B7F36"/>
    <w:rsid w:val="008C04D6"/>
    <w:rsid w:val="008C36AC"/>
    <w:rsid w:val="008C78BC"/>
    <w:rsid w:val="008D0E71"/>
    <w:rsid w:val="008D0E84"/>
    <w:rsid w:val="008D6ED5"/>
    <w:rsid w:val="008D70B9"/>
    <w:rsid w:val="008E1175"/>
    <w:rsid w:val="008E1618"/>
    <w:rsid w:val="008E1843"/>
    <w:rsid w:val="008E2CC7"/>
    <w:rsid w:val="008E4078"/>
    <w:rsid w:val="008E41AD"/>
    <w:rsid w:val="008E4556"/>
    <w:rsid w:val="008E60D6"/>
    <w:rsid w:val="008E6B41"/>
    <w:rsid w:val="008E7753"/>
    <w:rsid w:val="008E793D"/>
    <w:rsid w:val="008E7B77"/>
    <w:rsid w:val="008E7F1F"/>
    <w:rsid w:val="008F059C"/>
    <w:rsid w:val="008F2FA8"/>
    <w:rsid w:val="008F3626"/>
    <w:rsid w:val="008F40F5"/>
    <w:rsid w:val="008F42D1"/>
    <w:rsid w:val="008F52EC"/>
    <w:rsid w:val="008F6095"/>
    <w:rsid w:val="008F7202"/>
    <w:rsid w:val="008F751E"/>
    <w:rsid w:val="009042FD"/>
    <w:rsid w:val="00904B79"/>
    <w:rsid w:val="009050D8"/>
    <w:rsid w:val="00905675"/>
    <w:rsid w:val="00905B7F"/>
    <w:rsid w:val="00905C3F"/>
    <w:rsid w:val="00907A8E"/>
    <w:rsid w:val="00907CE7"/>
    <w:rsid w:val="00907FDF"/>
    <w:rsid w:val="00911FA3"/>
    <w:rsid w:val="00912141"/>
    <w:rsid w:val="0091493E"/>
    <w:rsid w:val="00916333"/>
    <w:rsid w:val="00917BB0"/>
    <w:rsid w:val="009201BB"/>
    <w:rsid w:val="009209D7"/>
    <w:rsid w:val="00920E80"/>
    <w:rsid w:val="00922B13"/>
    <w:rsid w:val="00927378"/>
    <w:rsid w:val="00927D1B"/>
    <w:rsid w:val="00931292"/>
    <w:rsid w:val="0093139E"/>
    <w:rsid w:val="009323A3"/>
    <w:rsid w:val="009354A2"/>
    <w:rsid w:val="00935ACE"/>
    <w:rsid w:val="00942BE4"/>
    <w:rsid w:val="00945EC4"/>
    <w:rsid w:val="0095144F"/>
    <w:rsid w:val="00953C65"/>
    <w:rsid w:val="00956371"/>
    <w:rsid w:val="00961291"/>
    <w:rsid w:val="00965B7B"/>
    <w:rsid w:val="00972635"/>
    <w:rsid w:val="00974037"/>
    <w:rsid w:val="00974B92"/>
    <w:rsid w:val="00974F46"/>
    <w:rsid w:val="00975986"/>
    <w:rsid w:val="00975DA6"/>
    <w:rsid w:val="009768DF"/>
    <w:rsid w:val="00976C11"/>
    <w:rsid w:val="009811D4"/>
    <w:rsid w:val="00983D52"/>
    <w:rsid w:val="009847E4"/>
    <w:rsid w:val="00985126"/>
    <w:rsid w:val="00985239"/>
    <w:rsid w:val="009852E1"/>
    <w:rsid w:val="00985779"/>
    <w:rsid w:val="0098592C"/>
    <w:rsid w:val="0099065F"/>
    <w:rsid w:val="00991F65"/>
    <w:rsid w:val="009923FA"/>
    <w:rsid w:val="00994AFE"/>
    <w:rsid w:val="00995B2B"/>
    <w:rsid w:val="00996230"/>
    <w:rsid w:val="009966AA"/>
    <w:rsid w:val="00997564"/>
    <w:rsid w:val="009A1206"/>
    <w:rsid w:val="009A1CCD"/>
    <w:rsid w:val="009A1F12"/>
    <w:rsid w:val="009A26CB"/>
    <w:rsid w:val="009A6BB1"/>
    <w:rsid w:val="009B0892"/>
    <w:rsid w:val="009B1E42"/>
    <w:rsid w:val="009B330B"/>
    <w:rsid w:val="009C2020"/>
    <w:rsid w:val="009C342C"/>
    <w:rsid w:val="009C3719"/>
    <w:rsid w:val="009C39A0"/>
    <w:rsid w:val="009C46F0"/>
    <w:rsid w:val="009C56F4"/>
    <w:rsid w:val="009D01AA"/>
    <w:rsid w:val="009D0824"/>
    <w:rsid w:val="009D0F6A"/>
    <w:rsid w:val="009D17F1"/>
    <w:rsid w:val="009D2DFA"/>
    <w:rsid w:val="009D5CE1"/>
    <w:rsid w:val="009D6922"/>
    <w:rsid w:val="009E1A86"/>
    <w:rsid w:val="009E74F7"/>
    <w:rsid w:val="009F1A4C"/>
    <w:rsid w:val="009F2F14"/>
    <w:rsid w:val="009F428A"/>
    <w:rsid w:val="009F462E"/>
    <w:rsid w:val="009F55A1"/>
    <w:rsid w:val="009F678E"/>
    <w:rsid w:val="00A02AF3"/>
    <w:rsid w:val="00A035AA"/>
    <w:rsid w:val="00A056D9"/>
    <w:rsid w:val="00A059BC"/>
    <w:rsid w:val="00A13F0B"/>
    <w:rsid w:val="00A153AF"/>
    <w:rsid w:val="00A16A8F"/>
    <w:rsid w:val="00A23E34"/>
    <w:rsid w:val="00A25550"/>
    <w:rsid w:val="00A26BC1"/>
    <w:rsid w:val="00A27347"/>
    <w:rsid w:val="00A313B9"/>
    <w:rsid w:val="00A32132"/>
    <w:rsid w:val="00A338D5"/>
    <w:rsid w:val="00A35C45"/>
    <w:rsid w:val="00A36639"/>
    <w:rsid w:val="00A36B9D"/>
    <w:rsid w:val="00A36D59"/>
    <w:rsid w:val="00A37F13"/>
    <w:rsid w:val="00A442FC"/>
    <w:rsid w:val="00A46FAE"/>
    <w:rsid w:val="00A475C8"/>
    <w:rsid w:val="00A50520"/>
    <w:rsid w:val="00A51189"/>
    <w:rsid w:val="00A538C6"/>
    <w:rsid w:val="00A545BE"/>
    <w:rsid w:val="00A554BB"/>
    <w:rsid w:val="00A571E8"/>
    <w:rsid w:val="00A60D77"/>
    <w:rsid w:val="00A61A60"/>
    <w:rsid w:val="00A62F72"/>
    <w:rsid w:val="00A65609"/>
    <w:rsid w:val="00A66B31"/>
    <w:rsid w:val="00A679FA"/>
    <w:rsid w:val="00A72536"/>
    <w:rsid w:val="00A72984"/>
    <w:rsid w:val="00A7362F"/>
    <w:rsid w:val="00A74EB0"/>
    <w:rsid w:val="00A771A6"/>
    <w:rsid w:val="00A8002F"/>
    <w:rsid w:val="00A84C2A"/>
    <w:rsid w:val="00A84E76"/>
    <w:rsid w:val="00A87099"/>
    <w:rsid w:val="00A87FA5"/>
    <w:rsid w:val="00A90097"/>
    <w:rsid w:val="00A9027C"/>
    <w:rsid w:val="00A90433"/>
    <w:rsid w:val="00A91AEC"/>
    <w:rsid w:val="00A93A18"/>
    <w:rsid w:val="00A93AAD"/>
    <w:rsid w:val="00A93AE5"/>
    <w:rsid w:val="00A949AC"/>
    <w:rsid w:val="00A96F80"/>
    <w:rsid w:val="00AA01A5"/>
    <w:rsid w:val="00AA2DF4"/>
    <w:rsid w:val="00AA344C"/>
    <w:rsid w:val="00AA3F54"/>
    <w:rsid w:val="00AA50E5"/>
    <w:rsid w:val="00AA6C60"/>
    <w:rsid w:val="00AA6C67"/>
    <w:rsid w:val="00AA7A0A"/>
    <w:rsid w:val="00AB0845"/>
    <w:rsid w:val="00AB37E7"/>
    <w:rsid w:val="00AB3EE5"/>
    <w:rsid w:val="00AB5248"/>
    <w:rsid w:val="00AB62A8"/>
    <w:rsid w:val="00AC1A1F"/>
    <w:rsid w:val="00AC44AD"/>
    <w:rsid w:val="00AD0923"/>
    <w:rsid w:val="00AD133D"/>
    <w:rsid w:val="00AD1D5A"/>
    <w:rsid w:val="00AD31B0"/>
    <w:rsid w:val="00AD3BF6"/>
    <w:rsid w:val="00AD6B17"/>
    <w:rsid w:val="00AD6F8E"/>
    <w:rsid w:val="00AD7170"/>
    <w:rsid w:val="00AE3694"/>
    <w:rsid w:val="00AE54EE"/>
    <w:rsid w:val="00AE597D"/>
    <w:rsid w:val="00AE5BA3"/>
    <w:rsid w:val="00AF1F5F"/>
    <w:rsid w:val="00AF3F4F"/>
    <w:rsid w:val="00AF41F1"/>
    <w:rsid w:val="00AF47C0"/>
    <w:rsid w:val="00AF5C24"/>
    <w:rsid w:val="00B00397"/>
    <w:rsid w:val="00B03E7B"/>
    <w:rsid w:val="00B05678"/>
    <w:rsid w:val="00B0587A"/>
    <w:rsid w:val="00B05E87"/>
    <w:rsid w:val="00B10D7F"/>
    <w:rsid w:val="00B11A1B"/>
    <w:rsid w:val="00B12684"/>
    <w:rsid w:val="00B12733"/>
    <w:rsid w:val="00B127B9"/>
    <w:rsid w:val="00B17356"/>
    <w:rsid w:val="00B2495D"/>
    <w:rsid w:val="00B24FF1"/>
    <w:rsid w:val="00B3251C"/>
    <w:rsid w:val="00B35451"/>
    <w:rsid w:val="00B36197"/>
    <w:rsid w:val="00B37750"/>
    <w:rsid w:val="00B4147D"/>
    <w:rsid w:val="00B41BAC"/>
    <w:rsid w:val="00B44949"/>
    <w:rsid w:val="00B44BB1"/>
    <w:rsid w:val="00B46017"/>
    <w:rsid w:val="00B518E9"/>
    <w:rsid w:val="00B5383C"/>
    <w:rsid w:val="00B570C4"/>
    <w:rsid w:val="00B6646C"/>
    <w:rsid w:val="00B67BF3"/>
    <w:rsid w:val="00B72723"/>
    <w:rsid w:val="00B73B9E"/>
    <w:rsid w:val="00B8036B"/>
    <w:rsid w:val="00B80868"/>
    <w:rsid w:val="00B81C80"/>
    <w:rsid w:val="00B838FB"/>
    <w:rsid w:val="00B83D46"/>
    <w:rsid w:val="00B8477D"/>
    <w:rsid w:val="00B850D7"/>
    <w:rsid w:val="00B8667D"/>
    <w:rsid w:val="00B87585"/>
    <w:rsid w:val="00B90B6A"/>
    <w:rsid w:val="00B918FE"/>
    <w:rsid w:val="00B926C1"/>
    <w:rsid w:val="00B93C13"/>
    <w:rsid w:val="00B94DDB"/>
    <w:rsid w:val="00B9686C"/>
    <w:rsid w:val="00BA0E80"/>
    <w:rsid w:val="00BA1D97"/>
    <w:rsid w:val="00BA4F24"/>
    <w:rsid w:val="00BA6EDD"/>
    <w:rsid w:val="00BB01F4"/>
    <w:rsid w:val="00BB37FF"/>
    <w:rsid w:val="00BB4B20"/>
    <w:rsid w:val="00BB4D29"/>
    <w:rsid w:val="00BB7353"/>
    <w:rsid w:val="00BC10C0"/>
    <w:rsid w:val="00BC2150"/>
    <w:rsid w:val="00BC762F"/>
    <w:rsid w:val="00BD10DC"/>
    <w:rsid w:val="00BD45BF"/>
    <w:rsid w:val="00BD48AD"/>
    <w:rsid w:val="00BD6F4E"/>
    <w:rsid w:val="00BD7441"/>
    <w:rsid w:val="00BD786B"/>
    <w:rsid w:val="00BE3A88"/>
    <w:rsid w:val="00BE7C54"/>
    <w:rsid w:val="00BF02F7"/>
    <w:rsid w:val="00BF0507"/>
    <w:rsid w:val="00BF3996"/>
    <w:rsid w:val="00BF3D0A"/>
    <w:rsid w:val="00BF7048"/>
    <w:rsid w:val="00C03244"/>
    <w:rsid w:val="00C03C70"/>
    <w:rsid w:val="00C07DD6"/>
    <w:rsid w:val="00C141CE"/>
    <w:rsid w:val="00C144FA"/>
    <w:rsid w:val="00C15563"/>
    <w:rsid w:val="00C15761"/>
    <w:rsid w:val="00C15B2B"/>
    <w:rsid w:val="00C16AE7"/>
    <w:rsid w:val="00C20633"/>
    <w:rsid w:val="00C2174B"/>
    <w:rsid w:val="00C253A4"/>
    <w:rsid w:val="00C25B1E"/>
    <w:rsid w:val="00C2601C"/>
    <w:rsid w:val="00C265F4"/>
    <w:rsid w:val="00C3075C"/>
    <w:rsid w:val="00C36979"/>
    <w:rsid w:val="00C36D39"/>
    <w:rsid w:val="00C416C5"/>
    <w:rsid w:val="00C42139"/>
    <w:rsid w:val="00C47C7D"/>
    <w:rsid w:val="00C501C0"/>
    <w:rsid w:val="00C50425"/>
    <w:rsid w:val="00C51B13"/>
    <w:rsid w:val="00C52C53"/>
    <w:rsid w:val="00C57A1D"/>
    <w:rsid w:val="00C60328"/>
    <w:rsid w:val="00C60568"/>
    <w:rsid w:val="00C615CD"/>
    <w:rsid w:val="00C6661A"/>
    <w:rsid w:val="00C66C11"/>
    <w:rsid w:val="00C701D9"/>
    <w:rsid w:val="00C71A2B"/>
    <w:rsid w:val="00C7388F"/>
    <w:rsid w:val="00C73ABF"/>
    <w:rsid w:val="00C74375"/>
    <w:rsid w:val="00C74EE5"/>
    <w:rsid w:val="00C81F18"/>
    <w:rsid w:val="00C85A85"/>
    <w:rsid w:val="00C903F9"/>
    <w:rsid w:val="00C9286C"/>
    <w:rsid w:val="00C932A3"/>
    <w:rsid w:val="00C95017"/>
    <w:rsid w:val="00C95C26"/>
    <w:rsid w:val="00C95D9E"/>
    <w:rsid w:val="00C95EC4"/>
    <w:rsid w:val="00CA709F"/>
    <w:rsid w:val="00CA7405"/>
    <w:rsid w:val="00CA752C"/>
    <w:rsid w:val="00CB0DB1"/>
    <w:rsid w:val="00CB1DFD"/>
    <w:rsid w:val="00CB2DD5"/>
    <w:rsid w:val="00CB5290"/>
    <w:rsid w:val="00CB61EC"/>
    <w:rsid w:val="00CB76C9"/>
    <w:rsid w:val="00CC0954"/>
    <w:rsid w:val="00CC1B0A"/>
    <w:rsid w:val="00CC2F6E"/>
    <w:rsid w:val="00CD046F"/>
    <w:rsid w:val="00CD4ADE"/>
    <w:rsid w:val="00CD7848"/>
    <w:rsid w:val="00CE092D"/>
    <w:rsid w:val="00CE0C58"/>
    <w:rsid w:val="00CE12FC"/>
    <w:rsid w:val="00CE2022"/>
    <w:rsid w:val="00CE2E5A"/>
    <w:rsid w:val="00CE452F"/>
    <w:rsid w:val="00CE4B8F"/>
    <w:rsid w:val="00CE5766"/>
    <w:rsid w:val="00CF0DD8"/>
    <w:rsid w:val="00CF12FD"/>
    <w:rsid w:val="00CF50F3"/>
    <w:rsid w:val="00CF785D"/>
    <w:rsid w:val="00D017E0"/>
    <w:rsid w:val="00D022AA"/>
    <w:rsid w:val="00D02816"/>
    <w:rsid w:val="00D059E9"/>
    <w:rsid w:val="00D064CE"/>
    <w:rsid w:val="00D07CB5"/>
    <w:rsid w:val="00D1099D"/>
    <w:rsid w:val="00D1226C"/>
    <w:rsid w:val="00D124D4"/>
    <w:rsid w:val="00D158D2"/>
    <w:rsid w:val="00D177B9"/>
    <w:rsid w:val="00D20401"/>
    <w:rsid w:val="00D212A7"/>
    <w:rsid w:val="00D22F08"/>
    <w:rsid w:val="00D264F6"/>
    <w:rsid w:val="00D27EEC"/>
    <w:rsid w:val="00D310B7"/>
    <w:rsid w:val="00D34D22"/>
    <w:rsid w:val="00D37147"/>
    <w:rsid w:val="00D3792A"/>
    <w:rsid w:val="00D40A17"/>
    <w:rsid w:val="00D4124C"/>
    <w:rsid w:val="00D44BC1"/>
    <w:rsid w:val="00D461BB"/>
    <w:rsid w:val="00D46CFE"/>
    <w:rsid w:val="00D51C9C"/>
    <w:rsid w:val="00D54B01"/>
    <w:rsid w:val="00D54FB8"/>
    <w:rsid w:val="00D56350"/>
    <w:rsid w:val="00D57BC0"/>
    <w:rsid w:val="00D60174"/>
    <w:rsid w:val="00D60B2A"/>
    <w:rsid w:val="00D62C26"/>
    <w:rsid w:val="00D63AF2"/>
    <w:rsid w:val="00D64413"/>
    <w:rsid w:val="00D66C35"/>
    <w:rsid w:val="00D67505"/>
    <w:rsid w:val="00D67699"/>
    <w:rsid w:val="00D706A2"/>
    <w:rsid w:val="00D747A0"/>
    <w:rsid w:val="00D74839"/>
    <w:rsid w:val="00D75025"/>
    <w:rsid w:val="00D7662C"/>
    <w:rsid w:val="00D76C47"/>
    <w:rsid w:val="00D804E2"/>
    <w:rsid w:val="00D817B2"/>
    <w:rsid w:val="00D82042"/>
    <w:rsid w:val="00D84DE7"/>
    <w:rsid w:val="00D853EF"/>
    <w:rsid w:val="00D86B2F"/>
    <w:rsid w:val="00D937DD"/>
    <w:rsid w:val="00D963FA"/>
    <w:rsid w:val="00D96AEF"/>
    <w:rsid w:val="00D96F94"/>
    <w:rsid w:val="00D971A3"/>
    <w:rsid w:val="00DA0FA5"/>
    <w:rsid w:val="00DA1720"/>
    <w:rsid w:val="00DA21A6"/>
    <w:rsid w:val="00DA4006"/>
    <w:rsid w:val="00DA5977"/>
    <w:rsid w:val="00DB0EAB"/>
    <w:rsid w:val="00DB2526"/>
    <w:rsid w:val="00DB3910"/>
    <w:rsid w:val="00DB42EC"/>
    <w:rsid w:val="00DB592E"/>
    <w:rsid w:val="00DB6A7B"/>
    <w:rsid w:val="00DC10BD"/>
    <w:rsid w:val="00DC4824"/>
    <w:rsid w:val="00DC65BE"/>
    <w:rsid w:val="00DC7812"/>
    <w:rsid w:val="00DD101A"/>
    <w:rsid w:val="00DD3141"/>
    <w:rsid w:val="00DD4169"/>
    <w:rsid w:val="00DD5417"/>
    <w:rsid w:val="00DD5AB8"/>
    <w:rsid w:val="00DD6E7B"/>
    <w:rsid w:val="00DD7FB2"/>
    <w:rsid w:val="00DE239A"/>
    <w:rsid w:val="00DE3F1A"/>
    <w:rsid w:val="00DE4D0B"/>
    <w:rsid w:val="00DE682D"/>
    <w:rsid w:val="00DE768D"/>
    <w:rsid w:val="00DF0F93"/>
    <w:rsid w:val="00DF2560"/>
    <w:rsid w:val="00DF479D"/>
    <w:rsid w:val="00DF5FAB"/>
    <w:rsid w:val="00E001FF"/>
    <w:rsid w:val="00E009A1"/>
    <w:rsid w:val="00E0236D"/>
    <w:rsid w:val="00E02CF4"/>
    <w:rsid w:val="00E061CD"/>
    <w:rsid w:val="00E105B8"/>
    <w:rsid w:val="00E13772"/>
    <w:rsid w:val="00E144A0"/>
    <w:rsid w:val="00E147DC"/>
    <w:rsid w:val="00E14900"/>
    <w:rsid w:val="00E16D25"/>
    <w:rsid w:val="00E213D5"/>
    <w:rsid w:val="00E215EA"/>
    <w:rsid w:val="00E221D7"/>
    <w:rsid w:val="00E244A2"/>
    <w:rsid w:val="00E268A9"/>
    <w:rsid w:val="00E26A6B"/>
    <w:rsid w:val="00E31841"/>
    <w:rsid w:val="00E421A7"/>
    <w:rsid w:val="00E42BF1"/>
    <w:rsid w:val="00E430F9"/>
    <w:rsid w:val="00E43798"/>
    <w:rsid w:val="00E43AB3"/>
    <w:rsid w:val="00E45688"/>
    <w:rsid w:val="00E4625A"/>
    <w:rsid w:val="00E463ED"/>
    <w:rsid w:val="00E472CC"/>
    <w:rsid w:val="00E47E9D"/>
    <w:rsid w:val="00E556E6"/>
    <w:rsid w:val="00E5575F"/>
    <w:rsid w:val="00E56989"/>
    <w:rsid w:val="00E56E14"/>
    <w:rsid w:val="00E60A11"/>
    <w:rsid w:val="00E61A43"/>
    <w:rsid w:val="00E61B61"/>
    <w:rsid w:val="00E63D68"/>
    <w:rsid w:val="00E6449F"/>
    <w:rsid w:val="00E65128"/>
    <w:rsid w:val="00E675A8"/>
    <w:rsid w:val="00E676D5"/>
    <w:rsid w:val="00E72D5D"/>
    <w:rsid w:val="00E7451B"/>
    <w:rsid w:val="00E74FA4"/>
    <w:rsid w:val="00E74FDA"/>
    <w:rsid w:val="00E752FF"/>
    <w:rsid w:val="00E761B9"/>
    <w:rsid w:val="00E76CF9"/>
    <w:rsid w:val="00E76E9B"/>
    <w:rsid w:val="00E82F1C"/>
    <w:rsid w:val="00E84431"/>
    <w:rsid w:val="00E85C3B"/>
    <w:rsid w:val="00E93BA3"/>
    <w:rsid w:val="00E946BC"/>
    <w:rsid w:val="00E94D77"/>
    <w:rsid w:val="00E9539A"/>
    <w:rsid w:val="00E95C4F"/>
    <w:rsid w:val="00E95C83"/>
    <w:rsid w:val="00EA0609"/>
    <w:rsid w:val="00EA0C5B"/>
    <w:rsid w:val="00EA0E06"/>
    <w:rsid w:val="00EB0BB3"/>
    <w:rsid w:val="00EB4B5B"/>
    <w:rsid w:val="00EB746C"/>
    <w:rsid w:val="00EC019F"/>
    <w:rsid w:val="00EC4A6D"/>
    <w:rsid w:val="00EC5DBE"/>
    <w:rsid w:val="00ED277B"/>
    <w:rsid w:val="00ED6A68"/>
    <w:rsid w:val="00EE25C1"/>
    <w:rsid w:val="00EE2CAA"/>
    <w:rsid w:val="00EE5B1D"/>
    <w:rsid w:val="00EE6C66"/>
    <w:rsid w:val="00EE7243"/>
    <w:rsid w:val="00EE77C8"/>
    <w:rsid w:val="00EE79EF"/>
    <w:rsid w:val="00EF3A01"/>
    <w:rsid w:val="00EF45EE"/>
    <w:rsid w:val="00EF6199"/>
    <w:rsid w:val="00EF6DF7"/>
    <w:rsid w:val="00F00245"/>
    <w:rsid w:val="00F026E5"/>
    <w:rsid w:val="00F05CE7"/>
    <w:rsid w:val="00F11067"/>
    <w:rsid w:val="00F14605"/>
    <w:rsid w:val="00F1765D"/>
    <w:rsid w:val="00F218DF"/>
    <w:rsid w:val="00F21D47"/>
    <w:rsid w:val="00F23E63"/>
    <w:rsid w:val="00F256D1"/>
    <w:rsid w:val="00F25DE8"/>
    <w:rsid w:val="00F260DD"/>
    <w:rsid w:val="00F26BC6"/>
    <w:rsid w:val="00F31492"/>
    <w:rsid w:val="00F3342F"/>
    <w:rsid w:val="00F4241D"/>
    <w:rsid w:val="00F42A57"/>
    <w:rsid w:val="00F47613"/>
    <w:rsid w:val="00F477AA"/>
    <w:rsid w:val="00F51074"/>
    <w:rsid w:val="00F51B67"/>
    <w:rsid w:val="00F52C65"/>
    <w:rsid w:val="00F562B4"/>
    <w:rsid w:val="00F6391E"/>
    <w:rsid w:val="00F65128"/>
    <w:rsid w:val="00F67A21"/>
    <w:rsid w:val="00F67EC2"/>
    <w:rsid w:val="00F7029B"/>
    <w:rsid w:val="00F72EB5"/>
    <w:rsid w:val="00F7324C"/>
    <w:rsid w:val="00F739CE"/>
    <w:rsid w:val="00F74C64"/>
    <w:rsid w:val="00F759C5"/>
    <w:rsid w:val="00F77BFA"/>
    <w:rsid w:val="00F77F8F"/>
    <w:rsid w:val="00F8164F"/>
    <w:rsid w:val="00F82837"/>
    <w:rsid w:val="00F84034"/>
    <w:rsid w:val="00F84301"/>
    <w:rsid w:val="00F84FE5"/>
    <w:rsid w:val="00F85279"/>
    <w:rsid w:val="00F9759F"/>
    <w:rsid w:val="00FA15DA"/>
    <w:rsid w:val="00FA3015"/>
    <w:rsid w:val="00FA57DD"/>
    <w:rsid w:val="00FA6E02"/>
    <w:rsid w:val="00FB16DF"/>
    <w:rsid w:val="00FB1A66"/>
    <w:rsid w:val="00FB1E6B"/>
    <w:rsid w:val="00FB1ED9"/>
    <w:rsid w:val="00FB4865"/>
    <w:rsid w:val="00FC10BF"/>
    <w:rsid w:val="00FC135D"/>
    <w:rsid w:val="00FC2079"/>
    <w:rsid w:val="00FC6140"/>
    <w:rsid w:val="00FC6BD7"/>
    <w:rsid w:val="00FC7DAB"/>
    <w:rsid w:val="00FD03F2"/>
    <w:rsid w:val="00FD3361"/>
    <w:rsid w:val="00FD39E8"/>
    <w:rsid w:val="00FD3BDF"/>
    <w:rsid w:val="00FD3C7E"/>
    <w:rsid w:val="00FD46E3"/>
    <w:rsid w:val="00FD4D54"/>
    <w:rsid w:val="00FD7478"/>
    <w:rsid w:val="00FE4FB5"/>
    <w:rsid w:val="00FE552C"/>
    <w:rsid w:val="00FE57A7"/>
    <w:rsid w:val="00FE6A5B"/>
    <w:rsid w:val="00FE6AFC"/>
    <w:rsid w:val="00FF2E7C"/>
    <w:rsid w:val="00FF30CD"/>
    <w:rsid w:val="00FF4B8E"/>
    <w:rsid w:val="00FF53CB"/>
    <w:rsid w:val="00FF594F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0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FA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DA0F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0FA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DA0FA5"/>
    <w:rPr>
      <w:sz w:val="20"/>
      <w:szCs w:val="20"/>
    </w:rPr>
  </w:style>
  <w:style w:type="paragraph" w:styleId="2">
    <w:name w:val="Body Text Indent 2"/>
    <w:basedOn w:val="a"/>
    <w:link w:val="20"/>
    <w:rsid w:val="00AF47C0"/>
    <w:pPr>
      <w:spacing w:line="560" w:lineRule="exact"/>
      <w:ind w:leftChars="300" w:left="1440" w:hangingChars="200" w:hanging="720"/>
    </w:pPr>
    <w:rPr>
      <w:rFonts w:ascii="Times New Roman" w:eastAsia="標楷體" w:hAnsi="Times New Roman"/>
      <w:kern w:val="0"/>
      <w:sz w:val="36"/>
      <w:szCs w:val="24"/>
    </w:rPr>
  </w:style>
  <w:style w:type="character" w:customStyle="1" w:styleId="20">
    <w:name w:val="本文縮排 2 字元"/>
    <w:link w:val="2"/>
    <w:rsid w:val="00AF47C0"/>
    <w:rPr>
      <w:rFonts w:ascii="Times New Roman" w:eastAsia="標楷體" w:hAnsi="Times New Roman" w:cs="Times New Roman"/>
      <w:sz w:val="36"/>
      <w:szCs w:val="24"/>
    </w:rPr>
  </w:style>
  <w:style w:type="paragraph" w:styleId="a7">
    <w:name w:val="Body Text Indent"/>
    <w:basedOn w:val="a"/>
    <w:link w:val="a8"/>
    <w:uiPriority w:val="99"/>
    <w:unhideWhenUsed/>
    <w:rsid w:val="00432C7A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rsid w:val="00432C7A"/>
  </w:style>
  <w:style w:type="paragraph" w:customStyle="1" w:styleId="Default">
    <w:name w:val="Default"/>
    <w:rsid w:val="00014F9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9">
    <w:name w:val="Table Grid"/>
    <w:basedOn w:val="a1"/>
    <w:uiPriority w:val="59"/>
    <w:rsid w:val="00541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B3FBA"/>
    <w:pPr>
      <w:ind w:leftChars="200" w:left="480"/>
    </w:pPr>
  </w:style>
  <w:style w:type="paragraph" w:styleId="ab">
    <w:name w:val="No Spacing"/>
    <w:uiPriority w:val="1"/>
    <w:qFormat/>
    <w:rsid w:val="00373EE2"/>
    <w:pPr>
      <w:widowControl w:val="0"/>
    </w:pPr>
    <w:rPr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BC2150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BC2150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Plain Text"/>
    <w:basedOn w:val="a"/>
    <w:link w:val="af"/>
    <w:uiPriority w:val="99"/>
    <w:unhideWhenUsed/>
    <w:rsid w:val="00EB746C"/>
    <w:rPr>
      <w:rFonts w:hAnsi="Courier New"/>
      <w:szCs w:val="24"/>
    </w:rPr>
  </w:style>
  <w:style w:type="character" w:customStyle="1" w:styleId="af">
    <w:name w:val="純文字 字元"/>
    <w:link w:val="ae"/>
    <w:uiPriority w:val="99"/>
    <w:rsid w:val="00EB746C"/>
    <w:rPr>
      <w:rFonts w:hAnsi="Courier New" w:cs="Courier New"/>
      <w:kern w:val="2"/>
      <w:sz w:val="24"/>
      <w:szCs w:val="24"/>
    </w:rPr>
  </w:style>
  <w:style w:type="table" w:customStyle="1" w:styleId="1">
    <w:name w:val="表格格線1"/>
    <w:basedOn w:val="a1"/>
    <w:next w:val="a9"/>
    <w:uiPriority w:val="59"/>
    <w:rsid w:val="003A6253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B67CD"/>
    <w:pPr>
      <w:jc w:val="right"/>
    </w:pPr>
  </w:style>
  <w:style w:type="character" w:customStyle="1" w:styleId="af1">
    <w:name w:val="日期 字元"/>
    <w:basedOn w:val="a0"/>
    <w:link w:val="af0"/>
    <w:uiPriority w:val="99"/>
    <w:semiHidden/>
    <w:rsid w:val="007B67CD"/>
    <w:rPr>
      <w:kern w:val="2"/>
      <w:sz w:val="24"/>
      <w:szCs w:val="22"/>
    </w:rPr>
  </w:style>
  <w:style w:type="paragraph" w:styleId="Web">
    <w:name w:val="Normal (Web)"/>
    <w:basedOn w:val="a"/>
    <w:uiPriority w:val="99"/>
    <w:semiHidden/>
    <w:unhideWhenUsed/>
    <w:rsid w:val="006C171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8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1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5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7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5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46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18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72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56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6" w:color="FFFFFF"/>
                                                        <w:bottom w:val="single" w:sz="6" w:space="0" w:color="FFFFFF"/>
                                                        <w:right w:val="single" w:sz="6" w:space="6" w:color="FFFFFF"/>
                                                      </w:divBdr>
                                                      <w:divsChild>
                                                        <w:div w:id="48647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332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723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691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353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279916">
                                                                              <w:marLeft w:val="75"/>
                                                                              <w:marRight w:val="75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single" w:sz="12" w:space="4" w:color="A4AAB4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7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44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3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26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49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8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84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6" w:color="FFFFFF"/>
                                                        <w:bottom w:val="single" w:sz="6" w:space="0" w:color="FFFFFF"/>
                                                        <w:right w:val="single" w:sz="6" w:space="6" w:color="FFFFFF"/>
                                                      </w:divBdr>
                                                      <w:divsChild>
                                                        <w:div w:id="93829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637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821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789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049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156580">
                                                                              <w:marLeft w:val="75"/>
                                                                              <w:marRight w:val="75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single" w:sz="12" w:space="4" w:color="A4AAB4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576E83-6076-439A-810F-C6AD2A73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954</Words>
  <Characters>5443</Characters>
  <Application>Microsoft Office Word</Application>
  <DocSecurity>0</DocSecurity>
  <Lines>45</Lines>
  <Paragraphs>12</Paragraphs>
  <ScaleCrop>false</ScaleCrop>
  <Company/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TFD</dc:creator>
  <cp:lastModifiedBy>文書組幹事  徐秀娟</cp:lastModifiedBy>
  <cp:revision>2</cp:revision>
  <cp:lastPrinted>2016-05-16T02:28:00Z</cp:lastPrinted>
  <dcterms:created xsi:type="dcterms:W3CDTF">2016-05-23T00:44:00Z</dcterms:created>
  <dcterms:modified xsi:type="dcterms:W3CDTF">2016-05-23T00:44:00Z</dcterms:modified>
</cp:coreProperties>
</file>