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FA" w:rsidRPr="001F4225" w:rsidRDefault="00B517FA" w:rsidP="00E07787">
      <w:pPr>
        <w:autoSpaceDE w:val="0"/>
        <w:autoSpaceDN w:val="0"/>
        <w:adjustRightInd w:val="0"/>
        <w:snapToGrid w:val="0"/>
        <w:spacing w:beforeLines="50" w:afterLines="50"/>
        <w:jc w:val="center"/>
        <w:rPr>
          <w:rFonts w:ascii="標楷體" w:eastAsia="標楷體" w:hAnsi="標楷體" w:cs="ArialUnicodeMS" w:hint="eastAsia"/>
          <w:b/>
          <w:color w:val="000000"/>
          <w:sz w:val="36"/>
          <w:szCs w:val="28"/>
        </w:rPr>
      </w:pPr>
      <w:r w:rsidRPr="001F4225">
        <w:rPr>
          <w:rFonts w:ascii="標楷體" w:eastAsia="標楷體" w:hAnsi="標楷體" w:cs="ArialUnicodeMS" w:hint="eastAsia"/>
          <w:b/>
          <w:color w:val="000000"/>
          <w:sz w:val="36"/>
          <w:szCs w:val="28"/>
        </w:rPr>
        <w:t>臺北市立高中課程與教學發展工作圈</w:t>
      </w:r>
    </w:p>
    <w:p w:rsidR="00B517FA" w:rsidRPr="001F4225" w:rsidRDefault="001F4225" w:rsidP="00E07787">
      <w:pPr>
        <w:autoSpaceDE w:val="0"/>
        <w:autoSpaceDN w:val="0"/>
        <w:adjustRightInd w:val="0"/>
        <w:snapToGrid w:val="0"/>
        <w:spacing w:beforeLines="50" w:afterLines="50"/>
        <w:jc w:val="center"/>
        <w:rPr>
          <w:rFonts w:ascii="標楷體" w:eastAsia="標楷體" w:hAnsi="標楷體" w:cs="ArialUnicodeMS" w:hint="eastAsia"/>
          <w:b/>
          <w:color w:val="000000"/>
          <w:sz w:val="32"/>
          <w:szCs w:val="32"/>
        </w:rPr>
      </w:pPr>
      <w:r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松山高中</w:t>
      </w:r>
      <w:r w:rsidR="00B517FA"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生命教育「點亮生命」跨</w:t>
      </w:r>
      <w:proofErr w:type="gramStart"/>
      <w:r w:rsidR="00B517FA"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校備課社</w:t>
      </w:r>
      <w:proofErr w:type="gramEnd"/>
      <w:r w:rsidR="00B517FA"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群</w:t>
      </w:r>
    </w:p>
    <w:p w:rsidR="00A72F99" w:rsidRPr="001F4225" w:rsidRDefault="00A72F99" w:rsidP="00E07787">
      <w:pPr>
        <w:pStyle w:val="a3"/>
        <w:snapToGrid w:val="0"/>
        <w:spacing w:beforeLines="50" w:afterLines="50"/>
        <w:ind w:leftChars="0"/>
        <w:jc w:val="center"/>
        <w:rPr>
          <w:rFonts w:ascii="標楷體" w:eastAsia="標楷體" w:hAnsi="標楷體"/>
          <w:b/>
        </w:rPr>
      </w:pPr>
      <w:r w:rsidRPr="001F4225">
        <w:rPr>
          <w:rFonts w:ascii="標楷體" w:eastAsia="標楷體" w:hAnsi="標楷體" w:hint="eastAsia"/>
          <w:b/>
        </w:rPr>
        <w:t>2015點亮生命</w:t>
      </w:r>
      <w:proofErr w:type="gramStart"/>
      <w:r w:rsidRPr="001F4225">
        <w:rPr>
          <w:rFonts w:ascii="標楷體" w:eastAsia="標楷體" w:hAnsi="標楷體" w:hint="eastAsia"/>
          <w:b/>
        </w:rPr>
        <w:t>─</w:t>
      </w:r>
      <w:proofErr w:type="gramEnd"/>
      <w:r w:rsidRPr="001F4225">
        <w:rPr>
          <w:rFonts w:ascii="標楷體" w:eastAsia="標楷體" w:hAnsi="標楷體" w:hint="eastAsia"/>
          <w:b/>
        </w:rPr>
        <w:t>生命教育成果分享會</w:t>
      </w:r>
    </w:p>
    <w:p w:rsidR="00A72F99" w:rsidRPr="001F4225" w:rsidRDefault="00A72F99" w:rsidP="00E07787">
      <w:pPr>
        <w:pStyle w:val="a3"/>
        <w:snapToGrid w:val="0"/>
        <w:spacing w:beforeLines="50" w:afterLines="50"/>
        <w:ind w:leftChars="0"/>
        <w:jc w:val="center"/>
        <w:rPr>
          <w:rFonts w:ascii="標楷體" w:eastAsia="標楷體" w:hAnsi="標楷體" w:hint="eastAsia"/>
          <w:b/>
        </w:rPr>
      </w:pPr>
      <w:r w:rsidRPr="001F4225">
        <w:rPr>
          <w:rFonts w:ascii="標楷體" w:eastAsia="標楷體" w:hAnsi="標楷體" w:hint="eastAsia"/>
          <w:b/>
        </w:rPr>
        <w:t>-</w:t>
      </w:r>
      <w:r w:rsidR="00F22430" w:rsidRPr="001F4225">
        <w:rPr>
          <w:rFonts w:ascii="標楷體" w:eastAsia="標楷體" w:hAnsi="標楷體" w:hint="eastAsia"/>
          <w:b/>
        </w:rPr>
        <w:t>讓愛流動，</w:t>
      </w:r>
      <w:r w:rsidRPr="001F4225">
        <w:rPr>
          <w:rFonts w:ascii="標楷體" w:eastAsia="標楷體" w:hAnsi="標楷體" w:hint="eastAsia"/>
          <w:b/>
        </w:rPr>
        <w:t>做孩子的點燈人-</w:t>
      </w:r>
    </w:p>
    <w:p w:rsidR="00B517FA" w:rsidRPr="001F4225" w:rsidRDefault="00B517FA" w:rsidP="00E07787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beforeLines="50" w:afterLines="50"/>
        <w:ind w:leftChars="0" w:left="0" w:firstLine="0"/>
        <w:rPr>
          <w:rFonts w:ascii="標楷體" w:eastAsia="標楷體" w:hAnsi="標楷體" w:cs="Times New Roman" w:hint="eastAsia"/>
          <w:szCs w:val="24"/>
        </w:rPr>
      </w:pPr>
      <w:r w:rsidRPr="001F4225">
        <w:rPr>
          <w:rFonts w:ascii="標楷體" w:eastAsia="標楷體" w:hAnsi="標楷體" w:hint="eastAsia"/>
          <w:szCs w:val="24"/>
        </w:rPr>
        <w:t>依據</w:t>
      </w:r>
    </w:p>
    <w:p w:rsidR="00B517FA" w:rsidRPr="001F4225" w:rsidRDefault="00B517FA" w:rsidP="00E07787">
      <w:pPr>
        <w:widowControl/>
        <w:snapToGrid w:val="0"/>
        <w:spacing w:beforeLines="50" w:afterLines="50"/>
        <w:ind w:leftChars="197" w:left="711" w:hangingChars="99" w:hanging="238"/>
        <w:rPr>
          <w:rFonts w:ascii="標楷體" w:eastAsia="標楷體" w:hAnsi="標楷體" w:hint="eastAsia"/>
          <w:color w:val="000000"/>
          <w:szCs w:val="24"/>
        </w:rPr>
      </w:pPr>
      <w:r w:rsidRPr="001F4225">
        <w:rPr>
          <w:rFonts w:ascii="標楷體" w:eastAsia="標楷體" w:hAnsi="標楷體"/>
          <w:color w:val="000000"/>
          <w:szCs w:val="24"/>
        </w:rPr>
        <w:t>1.</w:t>
      </w:r>
      <w:r w:rsidRPr="001F4225">
        <w:rPr>
          <w:rFonts w:ascii="標楷體" w:eastAsia="標楷體" w:hAnsi="標楷體" w:hint="eastAsia"/>
          <w:color w:val="000000"/>
          <w:szCs w:val="24"/>
        </w:rPr>
        <w:t>依臺北市政府教育局</w:t>
      </w:r>
      <w:r w:rsidRPr="001F4225">
        <w:rPr>
          <w:rFonts w:ascii="標楷體" w:eastAsia="標楷體" w:hAnsi="標楷體"/>
          <w:color w:val="000000"/>
          <w:szCs w:val="24"/>
        </w:rPr>
        <w:t>104年1月21日北市</w:t>
      </w:r>
      <w:proofErr w:type="gramStart"/>
      <w:r w:rsidRPr="001F4225">
        <w:rPr>
          <w:rFonts w:ascii="標楷體" w:eastAsia="標楷體" w:hAnsi="標楷體"/>
          <w:color w:val="000000"/>
          <w:szCs w:val="24"/>
        </w:rPr>
        <w:t>教中字第10431041100號</w:t>
      </w:r>
      <w:proofErr w:type="gramEnd"/>
      <w:r w:rsidRPr="001F4225">
        <w:rPr>
          <w:rFonts w:ascii="標楷體" w:eastAsia="標楷體" w:hAnsi="標楷體"/>
          <w:color w:val="000000"/>
          <w:szCs w:val="24"/>
        </w:rPr>
        <w:t>函辦理</w:t>
      </w:r>
    </w:p>
    <w:p w:rsidR="00B517FA" w:rsidRPr="001F4225" w:rsidRDefault="00B517FA" w:rsidP="00E07787">
      <w:pPr>
        <w:widowControl/>
        <w:snapToGrid w:val="0"/>
        <w:spacing w:beforeLines="50" w:afterLines="50"/>
        <w:ind w:leftChars="197" w:left="711" w:hangingChars="99" w:hanging="238"/>
        <w:rPr>
          <w:rFonts w:ascii="標楷體" w:eastAsia="標楷體" w:hAnsi="標楷體" w:hint="eastAsia"/>
          <w:color w:val="000000"/>
          <w:szCs w:val="24"/>
        </w:rPr>
      </w:pPr>
      <w:r w:rsidRPr="001F4225">
        <w:rPr>
          <w:rFonts w:ascii="標楷體" w:eastAsia="標楷體" w:hAnsi="標楷體" w:hint="eastAsia"/>
          <w:color w:val="000000"/>
          <w:szCs w:val="24"/>
        </w:rPr>
        <w:t>2.臺北市高中課程與教學發展工作圈生命教育科「點亮」跨校共同</w:t>
      </w:r>
      <w:proofErr w:type="gramStart"/>
      <w:r w:rsidRPr="001F4225">
        <w:rPr>
          <w:rFonts w:ascii="標楷體" w:eastAsia="標楷體" w:hAnsi="標楷體" w:hint="eastAsia"/>
          <w:color w:val="000000"/>
          <w:szCs w:val="24"/>
        </w:rPr>
        <w:t>備課社</w:t>
      </w:r>
      <w:proofErr w:type="gramEnd"/>
      <w:r w:rsidRPr="001F4225">
        <w:rPr>
          <w:rFonts w:ascii="標楷體" w:eastAsia="標楷體" w:hAnsi="標楷體" w:hint="eastAsia"/>
          <w:color w:val="000000"/>
          <w:szCs w:val="24"/>
        </w:rPr>
        <w:t>群計畫</w:t>
      </w:r>
    </w:p>
    <w:p w:rsidR="00B517FA" w:rsidRPr="001F4225" w:rsidRDefault="00B517FA" w:rsidP="00E07787">
      <w:pPr>
        <w:widowControl/>
        <w:snapToGrid w:val="0"/>
        <w:spacing w:beforeLines="50" w:afterLines="50"/>
        <w:ind w:leftChars="197" w:left="711" w:hangingChars="99" w:hanging="238"/>
        <w:rPr>
          <w:rFonts w:ascii="標楷體" w:eastAsia="標楷體" w:hAnsi="標楷體" w:hint="eastAsia"/>
          <w:color w:val="000000"/>
          <w:szCs w:val="24"/>
        </w:rPr>
      </w:pPr>
      <w:r w:rsidRPr="001F4225">
        <w:rPr>
          <w:rFonts w:ascii="標楷體" w:eastAsia="標楷體" w:hAnsi="標楷體" w:hint="eastAsia"/>
          <w:color w:val="000000"/>
          <w:szCs w:val="24"/>
        </w:rPr>
        <w:t>3.本校</w:t>
      </w:r>
      <w:proofErr w:type="gramStart"/>
      <w:r w:rsidRPr="001F4225">
        <w:rPr>
          <w:rFonts w:ascii="標楷體" w:eastAsia="標楷體" w:hAnsi="標楷體" w:hint="eastAsia"/>
          <w:color w:val="000000"/>
          <w:szCs w:val="24"/>
        </w:rPr>
        <w:t>104</w:t>
      </w:r>
      <w:proofErr w:type="gramEnd"/>
      <w:r w:rsidRPr="001F4225">
        <w:rPr>
          <w:rFonts w:ascii="標楷體" w:eastAsia="標楷體" w:hAnsi="標楷體" w:hint="eastAsia"/>
          <w:color w:val="000000"/>
          <w:szCs w:val="24"/>
        </w:rPr>
        <w:t>年度課程與教學領先計畫子計畫二「生命因付出而有愛</w:t>
      </w:r>
      <w:r w:rsidRPr="001F4225">
        <w:rPr>
          <w:rFonts w:ascii="標楷體" w:eastAsia="標楷體" w:hAnsi="標楷體"/>
          <w:color w:val="000000"/>
          <w:szCs w:val="24"/>
        </w:rPr>
        <w:t>--</w:t>
      </w:r>
      <w:r w:rsidRPr="001F4225">
        <w:rPr>
          <w:rFonts w:ascii="標楷體" w:eastAsia="標楷體" w:hAnsi="標楷體" w:hint="eastAsia"/>
          <w:color w:val="000000"/>
          <w:szCs w:val="24"/>
        </w:rPr>
        <w:t>生命教育課程計畫」辦理。</w:t>
      </w:r>
    </w:p>
    <w:p w:rsidR="008F5E61" w:rsidRPr="001F4225" w:rsidRDefault="00B517FA" w:rsidP="00E07787">
      <w:pPr>
        <w:pStyle w:val="a3"/>
        <w:numPr>
          <w:ilvl w:val="0"/>
          <w:numId w:val="29"/>
        </w:numPr>
        <w:snapToGrid w:val="0"/>
        <w:spacing w:beforeLines="50" w:afterLines="50"/>
        <w:ind w:leftChars="0" w:left="567" w:hanging="567"/>
        <w:rPr>
          <w:rFonts w:ascii="標楷體" w:eastAsia="標楷體" w:hAnsi="標楷體" w:cs="Times New Roman" w:hint="eastAsia"/>
          <w:szCs w:val="24"/>
        </w:rPr>
      </w:pPr>
      <w:r w:rsidRPr="001F4225">
        <w:rPr>
          <w:rFonts w:ascii="標楷體" w:eastAsia="標楷體" w:hAnsi="標楷體" w:cs="Times New Roman" w:hint="eastAsia"/>
        </w:rPr>
        <w:t>活動緣起：</w:t>
      </w:r>
    </w:p>
    <w:p w:rsidR="00B517FA" w:rsidRPr="001F4225" w:rsidRDefault="008F5E61" w:rsidP="00E07787">
      <w:pPr>
        <w:snapToGrid w:val="0"/>
        <w:spacing w:beforeLines="50" w:afterLines="50"/>
        <w:rPr>
          <w:rFonts w:ascii="標楷體" w:eastAsia="標楷體" w:hAnsi="標楷體" w:cs="Times New Roman"/>
          <w:szCs w:val="24"/>
        </w:rPr>
      </w:pPr>
      <w:r w:rsidRPr="001F4225">
        <w:rPr>
          <w:rFonts w:ascii="標楷體" w:eastAsia="標楷體" w:hAnsi="標楷體" w:cs="Times New Roman" w:hint="eastAsia"/>
          <w:szCs w:val="24"/>
        </w:rPr>
        <w:t xml:space="preserve">    </w:t>
      </w:r>
      <w:r w:rsidR="00B517FA" w:rsidRPr="001F4225">
        <w:rPr>
          <w:rFonts w:ascii="標楷體" w:eastAsia="標楷體" w:hAnsi="標楷體" w:cs="Times New Roman" w:hint="eastAsia"/>
          <w:szCs w:val="24"/>
        </w:rPr>
        <w:t>生命教育的落實除了在校園中、在課堂上，更應該在家庭中發揮影響力</w:t>
      </w:r>
      <w:r w:rsidRPr="001F4225">
        <w:rPr>
          <w:rFonts w:ascii="標楷體" w:eastAsia="標楷體" w:hAnsi="標楷體" w:cs="Times New Roman" w:hint="eastAsia"/>
          <w:szCs w:val="24"/>
        </w:rPr>
        <w:t>，將家庭教育及學校教育接軌，讓生命教育進入孩子的生活中</w:t>
      </w:r>
      <w:r w:rsidR="00B517FA" w:rsidRPr="001F4225">
        <w:rPr>
          <w:rFonts w:ascii="標楷體" w:eastAsia="標楷體" w:hAnsi="標楷體" w:cs="Times New Roman" w:hint="eastAsia"/>
          <w:szCs w:val="24"/>
        </w:rPr>
        <w:t>。透過年度</w:t>
      </w:r>
      <w:r w:rsidRPr="001F4225">
        <w:rPr>
          <w:rFonts w:ascii="標楷體" w:eastAsia="標楷體" w:hAnsi="標楷體" w:cs="Times New Roman" w:hint="eastAsia"/>
          <w:szCs w:val="24"/>
        </w:rPr>
        <w:t>成果</w:t>
      </w:r>
      <w:r w:rsidR="00B517FA" w:rsidRPr="001F4225">
        <w:rPr>
          <w:rFonts w:ascii="標楷體" w:eastAsia="標楷體" w:hAnsi="標楷體" w:cs="Times New Roman" w:hint="eastAsia"/>
          <w:szCs w:val="24"/>
        </w:rPr>
        <w:t>分享</w:t>
      </w:r>
      <w:r w:rsidRPr="001F4225">
        <w:rPr>
          <w:rFonts w:ascii="標楷體" w:eastAsia="標楷體" w:hAnsi="標楷體" w:cs="Times New Roman" w:hint="eastAsia"/>
          <w:szCs w:val="24"/>
        </w:rPr>
        <w:t>，高中、國中及國小各學習階段之</w:t>
      </w:r>
      <w:r w:rsidR="00B517FA" w:rsidRPr="001F4225">
        <w:rPr>
          <w:rFonts w:ascii="標楷體" w:eastAsia="標楷體" w:hAnsi="標楷體" w:cs="Times New Roman" w:hint="eastAsia"/>
          <w:szCs w:val="24"/>
        </w:rPr>
        <w:t>生命教育</w:t>
      </w:r>
      <w:r w:rsidRPr="001F4225">
        <w:rPr>
          <w:rFonts w:ascii="標楷體" w:eastAsia="標楷體" w:hAnsi="標楷體" w:cs="Times New Roman" w:hint="eastAsia"/>
          <w:szCs w:val="24"/>
        </w:rPr>
        <w:t>耕耘成果彼此</w:t>
      </w:r>
      <w:r w:rsidR="001F4225" w:rsidRPr="001F4225">
        <w:rPr>
          <w:rFonts w:ascii="標楷體" w:eastAsia="標楷體" w:hAnsi="標楷體" w:cs="Times New Roman" w:hint="eastAsia"/>
          <w:szCs w:val="24"/>
        </w:rPr>
        <w:t>激盪</w:t>
      </w:r>
      <w:r w:rsidRPr="001F4225">
        <w:rPr>
          <w:rFonts w:ascii="標楷體" w:eastAsia="標楷體" w:hAnsi="標楷體" w:cs="Times New Roman" w:hint="eastAsia"/>
          <w:szCs w:val="24"/>
        </w:rPr>
        <w:t>交融</w:t>
      </w:r>
      <w:r w:rsidR="00B517FA" w:rsidRPr="001F4225">
        <w:rPr>
          <w:rFonts w:ascii="標楷體" w:eastAsia="標楷體" w:hAnsi="標楷體" w:cs="Times New Roman" w:hint="eastAsia"/>
          <w:szCs w:val="24"/>
        </w:rPr>
        <w:t>，</w:t>
      </w:r>
      <w:r w:rsidRPr="001F4225">
        <w:rPr>
          <w:rFonts w:ascii="標楷體" w:eastAsia="標楷體" w:hAnsi="標楷體" w:cs="Times New Roman" w:hint="eastAsia"/>
          <w:szCs w:val="24"/>
        </w:rPr>
        <w:t>影響</w:t>
      </w:r>
      <w:r w:rsidR="00B517FA" w:rsidRPr="001F4225">
        <w:rPr>
          <w:rFonts w:ascii="標楷體" w:eastAsia="標楷體" w:hAnsi="標楷體" w:cs="Times New Roman" w:hint="eastAsia"/>
          <w:szCs w:val="24"/>
        </w:rPr>
        <w:t>更多夥伴成為孩子的點燈人。</w:t>
      </w:r>
    </w:p>
    <w:p w:rsidR="00B517FA" w:rsidRPr="001F4225" w:rsidRDefault="00B517FA" w:rsidP="00E07787">
      <w:pPr>
        <w:pStyle w:val="a3"/>
        <w:numPr>
          <w:ilvl w:val="0"/>
          <w:numId w:val="29"/>
        </w:numPr>
        <w:snapToGrid w:val="0"/>
        <w:spacing w:beforeLines="50" w:afterLines="50"/>
        <w:ind w:leftChars="0" w:left="567" w:hanging="567"/>
        <w:rPr>
          <w:rFonts w:ascii="標楷體" w:eastAsia="標楷體" w:hAnsi="標楷體" w:cs="Times New Roman"/>
        </w:rPr>
      </w:pPr>
      <w:r w:rsidRPr="001F4225">
        <w:rPr>
          <w:rFonts w:ascii="標楷體" w:eastAsia="標楷體" w:hAnsi="標楷體" w:hint="eastAsia"/>
        </w:rPr>
        <w:t>活動目標</w:t>
      </w:r>
    </w:p>
    <w:p w:rsidR="00B517FA" w:rsidRPr="001F4225" w:rsidRDefault="00B517FA" w:rsidP="00E07787">
      <w:pPr>
        <w:pStyle w:val="a3"/>
        <w:numPr>
          <w:ilvl w:val="0"/>
          <w:numId w:val="30"/>
        </w:numPr>
        <w:snapToGrid w:val="0"/>
        <w:spacing w:beforeLines="50" w:afterLines="50"/>
        <w:ind w:leftChars="0" w:left="672" w:hanging="240"/>
        <w:rPr>
          <w:rFonts w:ascii="標楷體" w:eastAsia="標楷體" w:hAnsi="標楷體" w:cs="Times New Roman" w:hint="eastAsia"/>
        </w:rPr>
      </w:pPr>
      <w:r w:rsidRPr="001F4225">
        <w:rPr>
          <w:rFonts w:ascii="標楷體" w:eastAsia="標楷體" w:hAnsi="標楷體" w:hint="eastAsia"/>
        </w:rPr>
        <w:t>透過跨</w:t>
      </w:r>
      <w:proofErr w:type="gramStart"/>
      <w:r w:rsidRPr="001F4225">
        <w:rPr>
          <w:rFonts w:ascii="標楷體" w:eastAsia="標楷體" w:hAnsi="標楷體" w:hint="eastAsia"/>
        </w:rPr>
        <w:t>校共備教師</w:t>
      </w:r>
      <w:proofErr w:type="gramEnd"/>
      <w:r w:rsidRPr="001F4225">
        <w:rPr>
          <w:rFonts w:ascii="標楷體" w:eastAsia="標楷體" w:hAnsi="標楷體" w:hint="eastAsia"/>
        </w:rPr>
        <w:t>專業社群合作交流，進行校際課程觀摩與討論、教學反思與回饋，關注學習中學生的學習參與</w:t>
      </w:r>
      <w:proofErr w:type="gramStart"/>
      <w:r w:rsidRPr="001F4225">
        <w:rPr>
          <w:rFonts w:ascii="標楷體" w:eastAsia="標楷體" w:hAnsi="標楷體" w:hint="eastAsia"/>
        </w:rPr>
        <w:t>與</w:t>
      </w:r>
      <w:proofErr w:type="gramEnd"/>
      <w:r w:rsidRPr="001F4225">
        <w:rPr>
          <w:rFonts w:ascii="標楷體" w:eastAsia="標楷體" w:hAnsi="標楷體" w:hint="eastAsia"/>
        </w:rPr>
        <w:t>學習表現。</w:t>
      </w:r>
    </w:p>
    <w:p w:rsidR="008F5E61" w:rsidRDefault="001F4225" w:rsidP="00E07787">
      <w:pPr>
        <w:pStyle w:val="a3"/>
        <w:numPr>
          <w:ilvl w:val="0"/>
          <w:numId w:val="30"/>
        </w:numPr>
        <w:snapToGrid w:val="0"/>
        <w:spacing w:beforeLines="50" w:afterLines="50"/>
        <w:ind w:leftChars="0" w:left="672" w:hanging="240"/>
        <w:rPr>
          <w:rFonts w:ascii="標楷體" w:eastAsia="標楷體" w:hAnsi="標楷體" w:cs="Times New Roman" w:hint="eastAsia"/>
        </w:rPr>
      </w:pPr>
      <w:r w:rsidRPr="001F4225">
        <w:rPr>
          <w:rFonts w:ascii="標楷體" w:eastAsia="標楷體" w:hAnsi="標楷體" w:cs="Times New Roman" w:hint="eastAsia"/>
        </w:rPr>
        <w:t>結合學校教育及家庭教育推展生命教育，展現</w:t>
      </w:r>
      <w:r>
        <w:rPr>
          <w:rFonts w:ascii="標楷體" w:eastAsia="標楷體" w:hAnsi="標楷體" w:cs="Times New Roman" w:hint="eastAsia"/>
        </w:rPr>
        <w:t>學生學習表現</w:t>
      </w:r>
      <w:r w:rsidRPr="001F4225">
        <w:rPr>
          <w:rFonts w:ascii="標楷體" w:eastAsia="標楷體" w:hAnsi="標楷體" w:cs="Times New Roman" w:hint="eastAsia"/>
        </w:rPr>
        <w:t>與特色成果，</w:t>
      </w:r>
      <w:proofErr w:type="gramStart"/>
      <w:r>
        <w:rPr>
          <w:rFonts w:ascii="標楷體" w:eastAsia="標楷體" w:hAnsi="標楷體" w:cs="Times New Roman" w:hint="eastAsia"/>
        </w:rPr>
        <w:t>俾</w:t>
      </w:r>
      <w:proofErr w:type="gramEnd"/>
      <w:r>
        <w:rPr>
          <w:rFonts w:ascii="標楷體" w:eastAsia="標楷體" w:hAnsi="標楷體" w:cs="Times New Roman" w:hint="eastAsia"/>
        </w:rPr>
        <w:t>利後續</w:t>
      </w:r>
      <w:r w:rsidRPr="001F4225">
        <w:rPr>
          <w:rFonts w:ascii="標楷體" w:eastAsia="標楷體" w:hAnsi="標楷體" w:cs="Times New Roman" w:hint="eastAsia"/>
        </w:rPr>
        <w:t>積極發展、創新與</w:t>
      </w:r>
      <w:r>
        <w:rPr>
          <w:rFonts w:ascii="標楷體" w:eastAsia="標楷體" w:hAnsi="標楷體" w:cs="Times New Roman" w:hint="eastAsia"/>
        </w:rPr>
        <w:t>有效</w:t>
      </w:r>
      <w:r w:rsidRPr="001F4225">
        <w:rPr>
          <w:rFonts w:ascii="標楷體" w:eastAsia="標楷體" w:hAnsi="標楷體" w:cs="Times New Roman" w:hint="eastAsia"/>
        </w:rPr>
        <w:t>推動。</w:t>
      </w:r>
    </w:p>
    <w:p w:rsidR="001F4225" w:rsidRPr="001F4225" w:rsidRDefault="001F4225" w:rsidP="00E07787">
      <w:pPr>
        <w:pStyle w:val="a3"/>
        <w:numPr>
          <w:ilvl w:val="0"/>
          <w:numId w:val="30"/>
        </w:numPr>
        <w:snapToGrid w:val="0"/>
        <w:spacing w:beforeLines="50" w:afterLines="50"/>
        <w:ind w:leftChars="0" w:left="672" w:hanging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Cs w:val="24"/>
        </w:rPr>
        <w:t>透過</w:t>
      </w:r>
      <w:r w:rsidRPr="001F4225">
        <w:rPr>
          <w:rFonts w:ascii="標楷體" w:eastAsia="標楷體" w:hAnsi="標楷體" w:cs="Times New Roman" w:hint="eastAsia"/>
          <w:szCs w:val="24"/>
        </w:rPr>
        <w:t>高中、國中及國小各學習階段生命教育激盪交融</w:t>
      </w:r>
      <w:r>
        <w:rPr>
          <w:rFonts w:ascii="標楷體" w:eastAsia="標楷體" w:hAnsi="標楷體" w:cs="Times New Roman" w:hint="eastAsia"/>
          <w:szCs w:val="24"/>
        </w:rPr>
        <w:t>，實踐107</w:t>
      </w:r>
      <w:proofErr w:type="gramStart"/>
      <w:r>
        <w:rPr>
          <w:rFonts w:ascii="標楷體" w:eastAsia="標楷體" w:hAnsi="標楷體" w:cs="Times New Roman" w:hint="eastAsia"/>
          <w:szCs w:val="24"/>
        </w:rPr>
        <w:t>新課綱</w:t>
      </w:r>
      <w:proofErr w:type="gramEnd"/>
      <w:r>
        <w:rPr>
          <w:rFonts w:ascii="標楷體" w:eastAsia="標楷體" w:hAnsi="標楷體" w:cs="Times New Roman" w:hint="eastAsia"/>
          <w:szCs w:val="24"/>
        </w:rPr>
        <w:t>核心素養建構之可行模式。</w:t>
      </w:r>
    </w:p>
    <w:p w:rsidR="002B59C6" w:rsidRPr="00AF0BC8" w:rsidRDefault="00D730C6" w:rsidP="00E07787">
      <w:pPr>
        <w:pStyle w:val="a3"/>
        <w:numPr>
          <w:ilvl w:val="0"/>
          <w:numId w:val="29"/>
        </w:numPr>
        <w:snapToGrid w:val="0"/>
        <w:spacing w:beforeLines="50" w:afterLines="50"/>
        <w:ind w:leftChars="0" w:left="567" w:hanging="567"/>
        <w:rPr>
          <w:rFonts w:ascii="標楷體" w:eastAsia="標楷體" w:hAnsi="標楷體"/>
        </w:rPr>
      </w:pPr>
      <w:r w:rsidRPr="00AF0BC8">
        <w:rPr>
          <w:rFonts w:ascii="標楷體" w:eastAsia="標楷體" w:hAnsi="標楷體" w:hint="eastAsia"/>
        </w:rPr>
        <w:t>辦理</w:t>
      </w:r>
      <w:r w:rsidR="002B59C6" w:rsidRPr="00AF0BC8">
        <w:rPr>
          <w:rFonts w:ascii="標楷體" w:eastAsia="標楷體" w:hAnsi="標楷體" w:hint="eastAsia"/>
        </w:rPr>
        <w:t>單位：</w:t>
      </w:r>
      <w:r w:rsidRPr="00AF0BC8">
        <w:rPr>
          <w:rFonts w:ascii="標楷體" w:eastAsia="標楷體" w:hAnsi="標楷體" w:hint="eastAsia"/>
        </w:rPr>
        <w:t>松山高中</w:t>
      </w:r>
      <w:r w:rsidR="00AF0BC8" w:rsidRPr="00AF0BC8">
        <w:rPr>
          <w:rFonts w:ascii="標楷體" w:eastAsia="標楷體" w:hAnsi="標楷體" w:hint="eastAsia"/>
        </w:rPr>
        <w:t>及</w:t>
      </w:r>
      <w:r w:rsidR="002B59C6" w:rsidRPr="00AF0BC8">
        <w:rPr>
          <w:rFonts w:ascii="標楷體" w:eastAsia="標楷體" w:hAnsi="標楷體" w:hint="eastAsia"/>
        </w:rPr>
        <w:t>社團法人中華點亮生命教育協會</w:t>
      </w:r>
    </w:p>
    <w:p w:rsidR="00A72F99" w:rsidRPr="00D730C6" w:rsidRDefault="00A72F99" w:rsidP="00E07787">
      <w:pPr>
        <w:pStyle w:val="a3"/>
        <w:numPr>
          <w:ilvl w:val="0"/>
          <w:numId w:val="29"/>
        </w:numPr>
        <w:snapToGrid w:val="0"/>
        <w:spacing w:beforeLines="50" w:afterLines="50"/>
        <w:ind w:leftChars="0" w:left="567" w:hanging="567"/>
        <w:rPr>
          <w:rFonts w:ascii="標楷體" w:eastAsia="標楷體" w:hAnsi="標楷體" w:hint="eastAsia"/>
        </w:rPr>
      </w:pPr>
      <w:r w:rsidRPr="00D730C6">
        <w:rPr>
          <w:rFonts w:ascii="標楷體" w:eastAsia="標楷體" w:hAnsi="標楷體" w:hint="eastAsia"/>
        </w:rPr>
        <w:t>活動方式：</w:t>
      </w:r>
      <w:r w:rsidRPr="00D730C6">
        <w:rPr>
          <w:rFonts w:ascii="標楷體" w:eastAsia="標楷體" w:hAnsi="標楷體" w:cs="Times New Roman" w:hint="eastAsia"/>
          <w:szCs w:val="24"/>
        </w:rPr>
        <w:t>透過成果分享的方式，以靜態展(教具、教案)、音樂、課程實作、演講等方式，呈現多元的生命教育活動。</w:t>
      </w:r>
    </w:p>
    <w:p w:rsidR="00D730C6" w:rsidRDefault="00D64D4F" w:rsidP="00E07787">
      <w:pPr>
        <w:pStyle w:val="Web"/>
        <w:numPr>
          <w:ilvl w:val="0"/>
          <w:numId w:val="31"/>
        </w:numPr>
        <w:shd w:val="clear" w:color="auto" w:fill="FFFFFF"/>
        <w:snapToGrid w:val="0"/>
        <w:spacing w:beforeLines="50" w:beforeAutospacing="0" w:afterLines="50" w:afterAutospacing="0"/>
        <w:ind w:left="709" w:hanging="283"/>
        <w:rPr>
          <w:rFonts w:ascii="標楷體" w:eastAsia="標楷體" w:hAnsi="標楷體" w:cs="Helvetica" w:hint="eastAsia"/>
          <w:color w:val="141823"/>
        </w:rPr>
      </w:pPr>
      <w:r w:rsidRPr="001F4225">
        <w:rPr>
          <w:rFonts w:ascii="標楷體" w:eastAsia="標楷體" w:hAnsi="標楷體" w:cs="Helvetica"/>
          <w:color w:val="141823"/>
        </w:rPr>
        <w:t>【時間】104年11月29日（日）下午12：30-17：</w:t>
      </w:r>
      <w:r w:rsidR="00D730C6">
        <w:rPr>
          <w:rFonts w:ascii="標楷體" w:eastAsia="標楷體" w:hAnsi="標楷體" w:cs="Helvetica"/>
          <w:color w:val="141823"/>
        </w:rPr>
        <w:t>30</w:t>
      </w:r>
    </w:p>
    <w:p w:rsidR="00D64D4F" w:rsidRPr="001F4225" w:rsidRDefault="00D64D4F" w:rsidP="00E07787">
      <w:pPr>
        <w:pStyle w:val="Web"/>
        <w:numPr>
          <w:ilvl w:val="0"/>
          <w:numId w:val="31"/>
        </w:numPr>
        <w:shd w:val="clear" w:color="auto" w:fill="FFFFFF"/>
        <w:snapToGrid w:val="0"/>
        <w:spacing w:beforeLines="50" w:beforeAutospacing="0" w:afterLines="50" w:afterAutospacing="0"/>
        <w:ind w:left="709" w:hanging="283"/>
        <w:rPr>
          <w:rFonts w:ascii="標楷體" w:eastAsia="標楷體" w:hAnsi="標楷體" w:cs="Helvetica"/>
          <w:color w:val="141823"/>
        </w:rPr>
      </w:pPr>
      <w:r w:rsidRPr="001F4225">
        <w:rPr>
          <w:rFonts w:ascii="標楷體" w:eastAsia="標楷體" w:hAnsi="標楷體" w:cs="Helvetica"/>
          <w:color w:val="141823"/>
        </w:rPr>
        <w:t xml:space="preserve">【地點】國立臺灣師範大學附屬高級中學 </w:t>
      </w:r>
      <w:proofErr w:type="gramStart"/>
      <w:r w:rsidRPr="001F4225">
        <w:rPr>
          <w:rFonts w:ascii="標楷體" w:eastAsia="標楷體" w:hAnsi="標楷體" w:cs="Helvetica"/>
          <w:color w:val="141823"/>
        </w:rPr>
        <w:t>樂教館</w:t>
      </w:r>
      <w:proofErr w:type="gramEnd"/>
      <w:r w:rsidRPr="001F4225">
        <w:rPr>
          <w:rFonts w:ascii="標楷體" w:eastAsia="標楷體" w:hAnsi="標楷體" w:cs="Helvetica"/>
          <w:color w:val="141823"/>
        </w:rPr>
        <w:t>演奏廳</w:t>
      </w:r>
    </w:p>
    <w:p w:rsidR="00B96FA5" w:rsidRPr="00B96FA5" w:rsidRDefault="00F22430" w:rsidP="00E07787">
      <w:pPr>
        <w:pStyle w:val="Web"/>
        <w:numPr>
          <w:ilvl w:val="0"/>
          <w:numId w:val="31"/>
        </w:numPr>
        <w:shd w:val="clear" w:color="auto" w:fill="FFFFFF"/>
        <w:snapToGrid w:val="0"/>
        <w:spacing w:beforeLines="50" w:beforeAutospacing="0" w:afterLines="50" w:afterAutospacing="0"/>
        <w:ind w:left="709" w:hanging="283"/>
        <w:rPr>
          <w:rFonts w:ascii="標楷體" w:eastAsia="標楷體" w:hAnsi="標楷體" w:cs="Helvetica" w:hint="eastAsia"/>
          <w:color w:val="141823"/>
        </w:rPr>
      </w:pPr>
      <w:r w:rsidRPr="00D730C6">
        <w:rPr>
          <w:rFonts w:ascii="標楷體" w:eastAsia="標楷體" w:hAnsi="標楷體" w:cs="Helvetica"/>
          <w:color w:val="141823"/>
          <w:shd w:val="clear" w:color="auto" w:fill="FFFFFF"/>
        </w:rPr>
        <w:t>【</w:t>
      </w:r>
      <w:r w:rsidRPr="00D730C6">
        <w:rPr>
          <w:rFonts w:ascii="標楷體" w:eastAsia="標楷體" w:hAnsi="標楷體" w:cs="Helvetica" w:hint="eastAsia"/>
          <w:color w:val="141823"/>
          <w:shd w:val="clear" w:color="auto" w:fill="FFFFFF"/>
        </w:rPr>
        <w:t>講座資訊</w:t>
      </w:r>
      <w:r w:rsidRPr="00D730C6">
        <w:rPr>
          <w:rFonts w:ascii="標楷體" w:eastAsia="標楷體" w:hAnsi="標楷體" w:cs="Helvetica"/>
          <w:color w:val="141823"/>
          <w:shd w:val="clear" w:color="auto" w:fill="FFFFFF"/>
        </w:rPr>
        <w:t>】熱情，陪孩子一起看見希望</w:t>
      </w:r>
      <w:r w:rsidRPr="00D730C6">
        <w:rPr>
          <w:rFonts w:ascii="標楷體" w:eastAsia="標楷體" w:hAnsi="標楷體" w:cs="Helvetica" w:hint="eastAsia"/>
          <w:color w:val="141823"/>
          <w:shd w:val="clear" w:color="auto" w:fill="FFFFFF"/>
        </w:rPr>
        <w:t xml:space="preserve"> /</w:t>
      </w:r>
      <w:r w:rsidR="00B96FA5">
        <w:rPr>
          <w:rFonts w:ascii="標楷體" w:eastAsia="標楷體" w:hAnsi="標楷體" w:cs="Helvetica" w:hint="eastAsia"/>
          <w:color w:val="141823"/>
          <w:shd w:val="clear" w:color="auto" w:fill="FFFFFF"/>
        </w:rPr>
        <w:t xml:space="preserve">南投縣魚池國中  </w:t>
      </w:r>
      <w:r w:rsidRPr="00D730C6">
        <w:rPr>
          <w:rFonts w:ascii="標楷體" w:eastAsia="標楷體" w:hAnsi="標楷體" w:cs="Helvetica" w:hint="eastAsia"/>
          <w:color w:val="141823"/>
          <w:shd w:val="clear" w:color="auto" w:fill="FFFFFF"/>
        </w:rPr>
        <w:t>林家如 校長</w:t>
      </w:r>
    </w:p>
    <w:p w:rsidR="00F22430" w:rsidRPr="00D730C6" w:rsidRDefault="00F22430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709"/>
        <w:rPr>
          <w:rFonts w:ascii="標楷體" w:eastAsia="標楷體" w:hAnsi="標楷體" w:cs="Helvetica"/>
          <w:color w:val="141823"/>
        </w:rPr>
      </w:pPr>
      <w:r w:rsidRPr="00D730C6">
        <w:rPr>
          <w:rFonts w:ascii="標楷體" w:eastAsia="標楷體" w:hAnsi="標楷體" w:cs="Helvetica" w:hint="eastAsia"/>
          <w:color w:val="141823"/>
          <w:shd w:val="clear" w:color="auto" w:fill="FFFFFF"/>
        </w:rPr>
        <w:t xml:space="preserve">    </w:t>
      </w:r>
      <w:r w:rsidRPr="00D730C6">
        <w:rPr>
          <w:rFonts w:ascii="標楷體" w:eastAsia="標楷體" w:hAnsi="標楷體" w:cs="Helvetica"/>
          <w:color w:val="141823"/>
          <w:shd w:val="clear" w:color="auto" w:fill="FFFFFF"/>
        </w:rPr>
        <w:t>陪著孩子一起</w:t>
      </w:r>
      <w:proofErr w:type="gramStart"/>
      <w:r w:rsidRPr="00D730C6">
        <w:rPr>
          <w:rFonts w:ascii="標楷體" w:eastAsia="標楷體" w:hAnsi="標楷體" w:cs="Helvetica"/>
          <w:color w:val="141823"/>
          <w:shd w:val="clear" w:color="auto" w:fill="FFFFFF"/>
        </w:rPr>
        <w:t>考製茶師</w:t>
      </w:r>
      <w:proofErr w:type="gramEnd"/>
      <w:r w:rsidRPr="00D730C6">
        <w:rPr>
          <w:rFonts w:ascii="標楷體" w:eastAsia="標楷體" w:hAnsi="標楷體" w:cs="Helvetica"/>
          <w:color w:val="141823"/>
          <w:shd w:val="clear" w:color="auto" w:fill="FFFFFF"/>
        </w:rPr>
        <w:t>、烘焙師，憑著對生命教育的熱情，轉變了原本連家長和教師都失去盼望的學校，孩子的眼光出現希望，大學、企業也紛紛感動，提供資源讓魚池的小魚兒慢慢相信自己的生命可以不一樣。排除萬難也堅持要來分享的家如校長，她的生命故事，絕對值得你一起參與！</w:t>
      </w:r>
    </w:p>
    <w:p w:rsidR="00D64D4F" w:rsidRPr="00D730C6" w:rsidRDefault="00C00609" w:rsidP="00E07787">
      <w:pPr>
        <w:pStyle w:val="a3"/>
        <w:numPr>
          <w:ilvl w:val="0"/>
          <w:numId w:val="29"/>
        </w:numPr>
        <w:snapToGrid w:val="0"/>
        <w:spacing w:beforeLines="50" w:afterLines="50"/>
        <w:ind w:leftChars="0" w:left="567" w:hanging="567"/>
        <w:rPr>
          <w:rFonts w:ascii="標楷體" w:eastAsia="標楷體" w:hAnsi="標楷體"/>
        </w:rPr>
      </w:pPr>
      <w:r w:rsidRPr="00D730C6">
        <w:rPr>
          <w:rFonts w:ascii="標楷體" w:eastAsia="標楷體" w:hAnsi="標楷體" w:hint="eastAsia"/>
        </w:rPr>
        <w:t>活動流程</w:t>
      </w:r>
    </w:p>
    <w:p w:rsidR="00D730C6" w:rsidRPr="00B96FA5" w:rsidRDefault="00C00609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12：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>2</w:t>
      </w:r>
      <w:r w:rsidRPr="00B96FA5">
        <w:rPr>
          <w:rFonts w:ascii="標楷體" w:eastAsia="標楷體" w:hAnsi="標楷體" w:cs="Helvetica"/>
          <w:color w:val="141823"/>
          <w:szCs w:val="23"/>
        </w:rPr>
        <w:t>0-1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>2</w:t>
      </w:r>
      <w:r w:rsidRPr="00B96FA5">
        <w:rPr>
          <w:rFonts w:ascii="標楷體" w:eastAsia="標楷體" w:hAnsi="標楷體" w:cs="Helvetica"/>
          <w:color w:val="141823"/>
          <w:szCs w:val="23"/>
        </w:rPr>
        <w:t>：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>3</w:t>
      </w:r>
      <w:r w:rsidRPr="00B96FA5">
        <w:rPr>
          <w:rFonts w:ascii="標楷體" w:eastAsia="標楷體" w:hAnsi="標楷體" w:cs="Helvetica"/>
          <w:color w:val="141823"/>
          <w:szCs w:val="23"/>
        </w:rPr>
        <w:t>0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 xml:space="preserve"> 報到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 xml:space="preserve">12：30-13：00 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>生命教育靜態展交流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 xml:space="preserve"> </w:t>
      </w:r>
      <w:r w:rsidRPr="00B96FA5">
        <w:rPr>
          <w:rFonts w:ascii="標楷體" w:eastAsia="標楷體" w:hAnsi="標楷體" w:cs="Helvetica" w:hint="eastAsia"/>
          <w:color w:val="141823"/>
          <w:szCs w:val="23"/>
        </w:rPr>
        <w:t>(國小生命教育學習單、創意教具分享)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lastRenderedPageBreak/>
        <w:t xml:space="preserve">13：00-13：20 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【</w:t>
      </w:r>
      <w:r w:rsidR="00C00609" w:rsidRPr="00B96FA5">
        <w:rPr>
          <w:rFonts w:ascii="標楷體" w:eastAsia="標楷體" w:hAnsi="標楷體" w:cs="Helvetica" w:hint="eastAsia"/>
          <w:color w:val="141823"/>
          <w:szCs w:val="23"/>
        </w:rPr>
        <w:t>生命樂音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】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話頭班樂團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 xml:space="preserve">13：20-13：50 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【</w:t>
      </w:r>
      <w:r w:rsidR="00C00609" w:rsidRPr="00B96FA5">
        <w:rPr>
          <w:rFonts w:ascii="標楷體" w:eastAsia="標楷體" w:hAnsi="標楷體" w:cs="Helvetica" w:hint="eastAsia"/>
          <w:color w:val="141823"/>
          <w:szCs w:val="23"/>
        </w:rPr>
        <w:t>成果報告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】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生命教育 年度</w:t>
      </w:r>
      <w:r w:rsidRPr="00B96FA5">
        <w:rPr>
          <w:rFonts w:ascii="標楷體" w:eastAsia="標楷體" w:hAnsi="標楷體" w:cs="Helvetica"/>
          <w:color w:val="141823"/>
          <w:szCs w:val="23"/>
        </w:rPr>
        <w:t>成果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展現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 xml:space="preserve"> / 張</w:t>
      </w:r>
      <w:proofErr w:type="gramStart"/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>洸</w:t>
      </w:r>
      <w:proofErr w:type="gramEnd"/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>源 老師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 xml:space="preserve">13：50-14：15 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【</w:t>
      </w:r>
      <w:r w:rsidR="00C00609" w:rsidRPr="00B96FA5">
        <w:rPr>
          <w:rFonts w:ascii="標楷體" w:eastAsia="標楷體" w:hAnsi="標楷體" w:cs="Helvetica" w:hint="eastAsia"/>
          <w:color w:val="141823"/>
          <w:szCs w:val="23"/>
        </w:rPr>
        <w:t>課程體驗</w:t>
      </w:r>
      <w:r w:rsidR="00C00609" w:rsidRPr="00B96FA5">
        <w:rPr>
          <w:rFonts w:ascii="標楷體" w:eastAsia="標楷體" w:hAnsi="標楷體" w:cs="Helvetica"/>
          <w:color w:val="141823"/>
          <w:szCs w:val="23"/>
        </w:rPr>
        <w:t>】</w:t>
      </w:r>
      <w:r w:rsidR="00C00609" w:rsidRPr="00B96FA5">
        <w:rPr>
          <w:rFonts w:ascii="標楷體" w:eastAsia="標楷體" w:hAnsi="標楷體" w:cs="Helvetica" w:hint="eastAsia"/>
          <w:color w:val="141823"/>
          <w:szCs w:val="23"/>
        </w:rPr>
        <w:t>亮亮家族-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國小生命教育 成果展現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 xml:space="preserve"> / 彭川耘 老師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14：15-14：30 休息時間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14：30-15：00 【看見孩子的亮點】音樂分享時光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 xml:space="preserve"> / 莊蕙萍音樂教室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15：00-15：20 【愛與感謝】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生命教育志工分享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 xml:space="preserve"> / </w:t>
      </w:r>
      <w:r w:rsidR="00AF0BC8">
        <w:rPr>
          <w:rFonts w:ascii="標楷體" w:eastAsia="標楷體" w:hAnsi="標楷體" w:cs="Helvetica" w:hint="eastAsia"/>
          <w:color w:val="141823"/>
          <w:szCs w:val="23"/>
        </w:rPr>
        <w:t>新北市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>文林國小亮亮志工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15：20-15：40 【感謝與展望】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104</w:t>
      </w:r>
      <w:r w:rsidR="00AF0BC8">
        <w:rPr>
          <w:rFonts w:ascii="標楷體" w:eastAsia="標楷體" w:hAnsi="標楷體" w:cs="Helvetica" w:hint="eastAsia"/>
          <w:color w:val="141823"/>
          <w:szCs w:val="23"/>
        </w:rPr>
        <w:t>~</w:t>
      </w:r>
      <w:proofErr w:type="gramStart"/>
      <w:r w:rsidR="00AF0BC8">
        <w:rPr>
          <w:rFonts w:ascii="標楷體" w:eastAsia="標楷體" w:hAnsi="標楷體" w:cs="Helvetica" w:hint="eastAsia"/>
          <w:color w:val="141823"/>
          <w:szCs w:val="23"/>
        </w:rPr>
        <w:t>105</w:t>
      </w:r>
      <w:proofErr w:type="gramEnd"/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年度 生命教育活動與展望</w:t>
      </w:r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 xml:space="preserve"> / 張</w:t>
      </w:r>
      <w:proofErr w:type="gramStart"/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>洸</w:t>
      </w:r>
      <w:proofErr w:type="gramEnd"/>
      <w:r w:rsidR="002B59C6" w:rsidRPr="00B96FA5">
        <w:rPr>
          <w:rFonts w:ascii="標楷體" w:eastAsia="標楷體" w:hAnsi="標楷體" w:cs="Helvetica" w:hint="eastAsia"/>
          <w:color w:val="141823"/>
          <w:szCs w:val="23"/>
        </w:rPr>
        <w:t>源 老師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15：40-16：00 休息時間</w:t>
      </w:r>
    </w:p>
    <w:p w:rsidR="00D730C6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 xml:space="preserve">16：00-17：00 </w:t>
      </w:r>
      <w:r w:rsidR="00F22430" w:rsidRPr="00B96FA5">
        <w:rPr>
          <w:rFonts w:ascii="標楷體" w:eastAsia="標楷體" w:hAnsi="標楷體" w:cs="Helvetica"/>
          <w:color w:val="141823"/>
          <w:szCs w:val="23"/>
        </w:rPr>
        <w:t>【熱情，陪孩子一起看見希望】</w:t>
      </w:r>
      <w:r w:rsidRPr="00B96FA5">
        <w:rPr>
          <w:rFonts w:ascii="標楷體" w:eastAsia="標楷體" w:hAnsi="標楷體" w:cs="Helvetica"/>
          <w:color w:val="141823"/>
          <w:szCs w:val="23"/>
        </w:rPr>
        <w:t>魚池國中</w:t>
      </w:r>
      <w:r w:rsidR="00F22430" w:rsidRPr="00B96FA5">
        <w:rPr>
          <w:rFonts w:ascii="標楷體" w:eastAsia="標楷體" w:hAnsi="標楷體" w:cs="Helvetica" w:hint="eastAsia"/>
          <w:color w:val="141823"/>
          <w:szCs w:val="23"/>
        </w:rPr>
        <w:t>-</w:t>
      </w:r>
      <w:r w:rsidRPr="00B96FA5">
        <w:rPr>
          <w:rFonts w:ascii="標楷體" w:eastAsia="標楷體" w:hAnsi="標楷體" w:cs="Helvetica"/>
          <w:color w:val="141823"/>
          <w:szCs w:val="23"/>
        </w:rPr>
        <w:t>林家如校長</w:t>
      </w:r>
    </w:p>
    <w:p w:rsidR="00D64D4F" w:rsidRPr="00B96FA5" w:rsidRDefault="00D64D4F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ind w:left="482"/>
        <w:rPr>
          <w:rFonts w:ascii="標楷體" w:eastAsia="標楷體" w:hAnsi="標楷體" w:cs="Helvetica" w:hint="eastAsia"/>
          <w:color w:val="141823"/>
          <w:szCs w:val="23"/>
        </w:rPr>
      </w:pPr>
      <w:r w:rsidRPr="00B96FA5">
        <w:rPr>
          <w:rFonts w:ascii="標楷體" w:eastAsia="標楷體" w:hAnsi="標楷體" w:cs="Helvetica"/>
          <w:color w:val="141823"/>
          <w:szCs w:val="23"/>
        </w:rPr>
        <w:t>17：00-17：30 凝聚與交流</w:t>
      </w:r>
    </w:p>
    <w:p w:rsidR="00B96FA5" w:rsidRPr="00B96FA5" w:rsidRDefault="00B96FA5" w:rsidP="00E07787">
      <w:pPr>
        <w:pStyle w:val="a3"/>
        <w:widowControl/>
        <w:numPr>
          <w:ilvl w:val="0"/>
          <w:numId w:val="29"/>
        </w:numPr>
        <w:tabs>
          <w:tab w:val="left" w:pos="540"/>
          <w:tab w:val="left" w:pos="720"/>
        </w:tabs>
        <w:snapToGrid w:val="0"/>
        <w:spacing w:beforeLines="50" w:afterLines="50"/>
        <w:ind w:leftChars="0" w:left="567" w:hanging="567"/>
        <w:rPr>
          <w:rFonts w:ascii="標楷體" w:eastAsia="標楷體" w:hAnsi="標楷體" w:hint="eastAsia"/>
        </w:rPr>
      </w:pPr>
      <w:r w:rsidRPr="00B96FA5">
        <w:rPr>
          <w:rFonts w:ascii="標楷體" w:eastAsia="標楷體" w:hAnsi="標楷體" w:hint="eastAsia"/>
        </w:rPr>
        <w:t>報名方式</w:t>
      </w:r>
      <w:r w:rsidRPr="00B96FA5">
        <w:rPr>
          <w:rFonts w:ascii="標楷體" w:eastAsia="標楷體" w:hAnsi="標楷體"/>
        </w:rPr>
        <w:t>：</w:t>
      </w:r>
    </w:p>
    <w:p w:rsidR="00B96FA5" w:rsidRPr="00B96FA5" w:rsidRDefault="00B96FA5" w:rsidP="00E07787">
      <w:pPr>
        <w:pStyle w:val="a3"/>
        <w:widowControl/>
        <w:tabs>
          <w:tab w:val="left" w:pos="540"/>
          <w:tab w:val="left" w:pos="720"/>
        </w:tabs>
        <w:snapToGrid w:val="0"/>
        <w:spacing w:beforeLines="50" w:afterLines="50"/>
        <w:ind w:leftChars="0" w:left="567"/>
        <w:rPr>
          <w:rFonts w:ascii="標楷體" w:eastAsia="標楷體" w:hAnsi="標楷體" w:hint="eastAsia"/>
        </w:rPr>
      </w:pPr>
      <w:r w:rsidRPr="00B96FA5">
        <w:rPr>
          <w:rFonts w:ascii="標楷體" w:eastAsia="標楷體" w:hAnsi="標楷體" w:cs="Helvetica"/>
          <w:color w:val="141823"/>
        </w:rPr>
        <w:t>【報名網址】</w:t>
      </w:r>
      <w:hyperlink r:id="rId7" w:tgtFrame="_blank" w:history="1">
        <w:r w:rsidRPr="00B96FA5">
          <w:rPr>
            <w:rStyle w:val="a9"/>
            <w:rFonts w:ascii="標楷體" w:eastAsia="標楷體" w:hAnsi="標楷體" w:cs="Helvetica"/>
            <w:color w:val="3B5998"/>
          </w:rPr>
          <w:t>https://goo.gl/4MmyUZ</w:t>
        </w:r>
      </w:hyperlink>
      <w:r w:rsidRPr="00B96FA5">
        <w:rPr>
          <w:rFonts w:ascii="標楷體" w:eastAsia="標楷體" w:hAnsi="標楷體" w:cs="Helvetica"/>
          <w:color w:val="141823"/>
        </w:rPr>
        <w:t>。座位數量有限，為保留座位請務必上網填寫報名資料。</w:t>
      </w:r>
      <w:r w:rsidRPr="00B96FA5">
        <w:rPr>
          <w:rFonts w:ascii="標楷體" w:eastAsia="標楷體" w:hAnsi="標楷體" w:hint="eastAsia"/>
          <w:b/>
        </w:rPr>
        <w:t>本次活動不開放停車及不提供餐食，飲水部分請自備環保杯，</w:t>
      </w:r>
      <w:r w:rsidRPr="00B96FA5">
        <w:rPr>
          <w:rFonts w:ascii="標楷體" w:eastAsia="標楷體" w:hAnsi="標楷體"/>
          <w:b/>
        </w:rPr>
        <w:t>全程參與者核發研習時數</w:t>
      </w:r>
      <w:r w:rsidRPr="00B96FA5">
        <w:rPr>
          <w:rFonts w:ascii="標楷體" w:eastAsia="標楷體" w:hAnsi="標楷體" w:hint="eastAsia"/>
          <w:b/>
        </w:rPr>
        <w:t>5</w:t>
      </w:r>
      <w:r w:rsidRPr="00B96FA5">
        <w:rPr>
          <w:rFonts w:ascii="標楷體" w:eastAsia="標楷體" w:hAnsi="標楷體"/>
          <w:b/>
        </w:rPr>
        <w:t>小時</w:t>
      </w:r>
      <w:r w:rsidRPr="00B96FA5">
        <w:rPr>
          <w:rFonts w:ascii="標楷體" w:eastAsia="標楷體" w:hAnsi="標楷體"/>
        </w:rPr>
        <w:t>。</w:t>
      </w:r>
    </w:p>
    <w:p w:rsidR="00B96FA5" w:rsidRPr="00B96FA5" w:rsidRDefault="00B96FA5" w:rsidP="00E07787">
      <w:pPr>
        <w:pStyle w:val="a3"/>
        <w:widowControl/>
        <w:numPr>
          <w:ilvl w:val="0"/>
          <w:numId w:val="29"/>
        </w:numPr>
        <w:tabs>
          <w:tab w:val="left" w:pos="540"/>
          <w:tab w:val="left" w:pos="720"/>
        </w:tabs>
        <w:snapToGrid w:val="0"/>
        <w:spacing w:beforeLines="50" w:afterLines="50"/>
        <w:ind w:leftChars="0" w:left="567" w:hanging="567"/>
        <w:rPr>
          <w:rFonts w:ascii="標楷體" w:eastAsia="標楷體" w:hAnsi="標楷體" w:hint="eastAsia"/>
        </w:rPr>
      </w:pPr>
      <w:r w:rsidRPr="00B96FA5">
        <w:rPr>
          <w:rFonts w:ascii="標楷體" w:eastAsia="標楷體" w:hAnsi="標楷體"/>
        </w:rPr>
        <w:t>相關聯繫：</w:t>
      </w:r>
    </w:p>
    <w:p w:rsidR="00B96FA5" w:rsidRPr="00B96FA5" w:rsidRDefault="00B96FA5" w:rsidP="00E07787">
      <w:pPr>
        <w:pStyle w:val="a3"/>
        <w:widowControl/>
        <w:tabs>
          <w:tab w:val="left" w:pos="540"/>
          <w:tab w:val="left" w:pos="720"/>
        </w:tabs>
        <w:snapToGrid w:val="0"/>
        <w:spacing w:beforeLines="50" w:afterLines="50"/>
        <w:ind w:leftChars="0" w:left="567"/>
        <w:rPr>
          <w:rFonts w:ascii="標楷體" w:eastAsia="標楷體" w:hAnsi="標楷體" w:cs="Times New Roman" w:hint="eastAsia"/>
        </w:rPr>
      </w:pPr>
      <w:r w:rsidRPr="00B96FA5">
        <w:rPr>
          <w:rFonts w:ascii="標楷體" w:eastAsia="標楷體" w:hAnsi="標楷體" w:hint="eastAsia"/>
        </w:rPr>
        <w:t>臺北市立</w:t>
      </w:r>
      <w:r w:rsidRPr="00B96FA5">
        <w:rPr>
          <w:rFonts w:ascii="標楷體" w:eastAsia="標楷體" w:hAnsi="標楷體"/>
        </w:rPr>
        <w:t>松山高中</w:t>
      </w:r>
      <w:r w:rsidRPr="00B96FA5">
        <w:rPr>
          <w:rFonts w:ascii="標楷體" w:eastAsia="標楷體" w:hAnsi="標楷體" w:hint="eastAsia"/>
        </w:rPr>
        <w:t>圖書館</w:t>
      </w:r>
      <w:r w:rsidRPr="00B96FA5">
        <w:rPr>
          <w:rFonts w:ascii="標楷體" w:eastAsia="標楷體" w:hAnsi="標楷體"/>
        </w:rPr>
        <w:t>，電話：02-27535968轉</w:t>
      </w:r>
      <w:r w:rsidRPr="00B96FA5">
        <w:rPr>
          <w:rFonts w:ascii="標楷體" w:eastAsia="標楷體" w:hAnsi="標楷體" w:hint="eastAsia"/>
        </w:rPr>
        <w:t xml:space="preserve">265   </w:t>
      </w:r>
    </w:p>
    <w:p w:rsidR="00B96FA5" w:rsidRPr="00B96FA5" w:rsidRDefault="00B96FA5" w:rsidP="00E07787">
      <w:pPr>
        <w:pStyle w:val="a3"/>
        <w:widowControl/>
        <w:tabs>
          <w:tab w:val="left" w:pos="540"/>
          <w:tab w:val="left" w:pos="720"/>
        </w:tabs>
        <w:snapToGrid w:val="0"/>
        <w:spacing w:beforeLines="50" w:afterLines="50"/>
        <w:ind w:leftChars="0" w:left="567"/>
        <w:rPr>
          <w:rFonts w:ascii="標楷體" w:eastAsia="標楷體" w:hAnsi="標楷體"/>
        </w:rPr>
      </w:pPr>
      <w:r w:rsidRPr="00B96FA5">
        <w:rPr>
          <w:rFonts w:ascii="標楷體" w:eastAsia="標楷體" w:hAnsi="標楷體" w:hint="eastAsia"/>
        </w:rPr>
        <w:t xml:space="preserve">社團法人中華點亮生命教育協會  </w:t>
      </w:r>
      <w:r w:rsidRPr="00B96FA5">
        <w:rPr>
          <w:rFonts w:ascii="標楷體" w:eastAsia="標楷體" w:hAnsi="標楷體"/>
        </w:rPr>
        <w:t>電話：</w:t>
      </w:r>
      <w:r w:rsidRPr="00B96FA5">
        <w:rPr>
          <w:rFonts w:ascii="標楷體" w:eastAsia="標楷體" w:hAnsi="標楷體" w:hint="eastAsia"/>
        </w:rPr>
        <w:t>02-</w:t>
      </w:r>
      <w:r w:rsidRPr="00B96FA5">
        <w:rPr>
          <w:rFonts w:ascii="標楷體" w:eastAsia="標楷體" w:hAnsi="標楷體"/>
        </w:rPr>
        <w:t>2370 3648</w:t>
      </w:r>
    </w:p>
    <w:p w:rsidR="00B96FA5" w:rsidRPr="00AF0BC8" w:rsidRDefault="00B96FA5" w:rsidP="00E07787">
      <w:pPr>
        <w:pStyle w:val="a3"/>
        <w:widowControl/>
        <w:numPr>
          <w:ilvl w:val="0"/>
          <w:numId w:val="29"/>
        </w:numPr>
        <w:tabs>
          <w:tab w:val="left" w:pos="540"/>
          <w:tab w:val="left" w:pos="720"/>
        </w:tabs>
        <w:snapToGrid w:val="0"/>
        <w:spacing w:beforeLines="50" w:afterLines="50"/>
        <w:ind w:leftChars="0" w:left="567" w:hanging="567"/>
        <w:rPr>
          <w:rFonts w:ascii="標楷體" w:eastAsia="標楷體" w:hAnsi="標楷體"/>
        </w:rPr>
      </w:pPr>
      <w:r w:rsidRPr="00AF0BC8">
        <w:rPr>
          <w:rFonts w:ascii="標楷體" w:eastAsia="標楷體" w:hAnsi="標楷體"/>
        </w:rPr>
        <w:t>本計畫陳  校長核可後實施，修正時亦同。</w:t>
      </w:r>
    </w:p>
    <w:p w:rsidR="00B96FA5" w:rsidRPr="00B96FA5" w:rsidRDefault="00B96FA5" w:rsidP="00E07787">
      <w:pPr>
        <w:pStyle w:val="Web"/>
        <w:shd w:val="clear" w:color="auto" w:fill="FFFFFF"/>
        <w:snapToGrid w:val="0"/>
        <w:spacing w:beforeLines="50" w:beforeAutospacing="0" w:afterLines="50" w:afterAutospacing="0"/>
        <w:rPr>
          <w:rFonts w:ascii="標楷體" w:eastAsia="標楷體" w:hAnsi="標楷體" w:cs="Helvetica"/>
          <w:color w:val="141823"/>
          <w:szCs w:val="23"/>
        </w:rPr>
      </w:pPr>
    </w:p>
    <w:sectPr w:rsidR="00B96FA5" w:rsidRPr="00B96FA5" w:rsidSect="002619D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FD" w:rsidRDefault="00D43FFD" w:rsidP="006134B6">
      <w:r>
        <w:separator/>
      </w:r>
    </w:p>
  </w:endnote>
  <w:endnote w:type="continuationSeparator" w:id="0">
    <w:p w:rsidR="00D43FFD" w:rsidRDefault="00D43FFD" w:rsidP="0061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FD" w:rsidRDefault="00D43FFD" w:rsidP="006134B6">
      <w:r>
        <w:separator/>
      </w:r>
    </w:p>
  </w:footnote>
  <w:footnote w:type="continuationSeparator" w:id="0">
    <w:p w:rsidR="00D43FFD" w:rsidRDefault="00D43FFD" w:rsidP="00613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333"/>
    <w:multiLevelType w:val="hybridMultilevel"/>
    <w:tmpl w:val="81D67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">
    <w:nsid w:val="0B445250"/>
    <w:multiLevelType w:val="hybridMultilevel"/>
    <w:tmpl w:val="21426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CD75BA"/>
    <w:multiLevelType w:val="hybridMultilevel"/>
    <w:tmpl w:val="D43A65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5237AB"/>
    <w:multiLevelType w:val="hybridMultilevel"/>
    <w:tmpl w:val="7D7A4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70E810A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1141ED"/>
    <w:multiLevelType w:val="hybridMultilevel"/>
    <w:tmpl w:val="DA020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6A5D4C"/>
    <w:multiLevelType w:val="hybridMultilevel"/>
    <w:tmpl w:val="ED3E13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8483176"/>
    <w:multiLevelType w:val="hybridMultilevel"/>
    <w:tmpl w:val="606C8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624C2"/>
    <w:multiLevelType w:val="hybridMultilevel"/>
    <w:tmpl w:val="C9E62474"/>
    <w:lvl w:ilvl="0" w:tplc="85B4DDAA">
      <w:start w:val="1"/>
      <w:numFmt w:val="decimal"/>
      <w:lvlText w:val="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379007B"/>
    <w:multiLevelType w:val="hybridMultilevel"/>
    <w:tmpl w:val="FA6C8D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3AF262E"/>
    <w:multiLevelType w:val="hybridMultilevel"/>
    <w:tmpl w:val="CA769C90"/>
    <w:lvl w:ilvl="0" w:tplc="AC549C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190232"/>
    <w:multiLevelType w:val="hybridMultilevel"/>
    <w:tmpl w:val="AAEEF1EA"/>
    <w:lvl w:ilvl="0" w:tplc="AC549CE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E0F29BB"/>
    <w:multiLevelType w:val="hybridMultilevel"/>
    <w:tmpl w:val="5A6A1CA6"/>
    <w:lvl w:ilvl="0" w:tplc="9A24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DE702A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541F67"/>
    <w:multiLevelType w:val="hybridMultilevel"/>
    <w:tmpl w:val="EF74DA22"/>
    <w:lvl w:ilvl="0" w:tplc="85B4DDAA">
      <w:start w:val="1"/>
      <w:numFmt w:val="decimal"/>
      <w:lvlText w:val="%1）"/>
      <w:lvlJc w:val="left"/>
      <w:pPr>
        <w:ind w:left="96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70D75C5"/>
    <w:multiLevelType w:val="hybridMultilevel"/>
    <w:tmpl w:val="159EB098"/>
    <w:lvl w:ilvl="0" w:tplc="FE083C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4B5A6D9C"/>
    <w:multiLevelType w:val="hybridMultilevel"/>
    <w:tmpl w:val="0A1E5D8A"/>
    <w:lvl w:ilvl="0" w:tplc="04090011">
      <w:start w:val="1"/>
      <w:numFmt w:val="upperLetter"/>
      <w:lvlText w:val="%1."/>
      <w:lvlJc w:val="left"/>
      <w:pPr>
        <w:ind w:left="2595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29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17">
    <w:nsid w:val="4CAF2999"/>
    <w:multiLevelType w:val="hybridMultilevel"/>
    <w:tmpl w:val="0AB403AA"/>
    <w:lvl w:ilvl="0" w:tplc="AC549CE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124108A"/>
    <w:multiLevelType w:val="hybridMultilevel"/>
    <w:tmpl w:val="857C6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4A2BFE"/>
    <w:multiLevelType w:val="hybridMultilevel"/>
    <w:tmpl w:val="C6D8D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2A6C80"/>
    <w:multiLevelType w:val="hybridMultilevel"/>
    <w:tmpl w:val="6FA0E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E90A16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961121"/>
    <w:multiLevelType w:val="hybridMultilevel"/>
    <w:tmpl w:val="A91C2EEC"/>
    <w:lvl w:ilvl="0" w:tplc="85B4DDAA">
      <w:start w:val="1"/>
      <w:numFmt w:val="decimal"/>
      <w:lvlText w:val="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8C2111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0466A3"/>
    <w:multiLevelType w:val="hybridMultilevel"/>
    <w:tmpl w:val="9FF29060"/>
    <w:lvl w:ilvl="0" w:tplc="B518DD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BC38476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294641"/>
    <w:multiLevelType w:val="hybridMultilevel"/>
    <w:tmpl w:val="D226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5119D"/>
    <w:multiLevelType w:val="hybridMultilevel"/>
    <w:tmpl w:val="0A1E5D8A"/>
    <w:lvl w:ilvl="0" w:tplc="04090011">
      <w:start w:val="1"/>
      <w:numFmt w:val="upperLetter"/>
      <w:lvlText w:val="%1."/>
      <w:lvlJc w:val="left"/>
      <w:pPr>
        <w:ind w:left="2595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29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7">
    <w:nsid w:val="74180C0F"/>
    <w:multiLevelType w:val="hybridMultilevel"/>
    <w:tmpl w:val="842865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62701BA"/>
    <w:multiLevelType w:val="hybridMultilevel"/>
    <w:tmpl w:val="DC4AC4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7067081"/>
    <w:multiLevelType w:val="hybridMultilevel"/>
    <w:tmpl w:val="714E50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A8D4D87"/>
    <w:multiLevelType w:val="hybridMultilevel"/>
    <w:tmpl w:val="23F02A38"/>
    <w:lvl w:ilvl="0" w:tplc="9C8C52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15"/>
  </w:num>
  <w:num w:numId="5">
    <w:abstractNumId w:val="2"/>
  </w:num>
  <w:num w:numId="6">
    <w:abstractNumId w:val="12"/>
  </w:num>
  <w:num w:numId="7">
    <w:abstractNumId w:val="9"/>
  </w:num>
  <w:num w:numId="8">
    <w:abstractNumId w:val="14"/>
  </w:num>
  <w:num w:numId="9">
    <w:abstractNumId w:val="16"/>
  </w:num>
  <w:num w:numId="10">
    <w:abstractNumId w:val="22"/>
  </w:num>
  <w:num w:numId="11">
    <w:abstractNumId w:val="3"/>
  </w:num>
  <w:num w:numId="12">
    <w:abstractNumId w:val="5"/>
  </w:num>
  <w:num w:numId="13">
    <w:abstractNumId w:val="4"/>
  </w:num>
  <w:num w:numId="14">
    <w:abstractNumId w:val="8"/>
  </w:num>
  <w:num w:numId="15">
    <w:abstractNumId w:val="19"/>
  </w:num>
  <w:num w:numId="16">
    <w:abstractNumId w:val="20"/>
  </w:num>
  <w:num w:numId="17">
    <w:abstractNumId w:val="27"/>
  </w:num>
  <w:num w:numId="18">
    <w:abstractNumId w:val="6"/>
  </w:num>
  <w:num w:numId="19">
    <w:abstractNumId w:val="26"/>
  </w:num>
  <w:num w:numId="20">
    <w:abstractNumId w:val="28"/>
  </w:num>
  <w:num w:numId="21">
    <w:abstractNumId w:val="0"/>
  </w:num>
  <w:num w:numId="22">
    <w:abstractNumId w:val="25"/>
  </w:num>
  <w:num w:numId="23">
    <w:abstractNumId w:val="11"/>
  </w:num>
  <w:num w:numId="24">
    <w:abstractNumId w:val="17"/>
  </w:num>
  <w:num w:numId="25">
    <w:abstractNumId w:val="10"/>
  </w:num>
  <w:num w:numId="26">
    <w:abstractNumId w:val="23"/>
  </w:num>
  <w:num w:numId="27">
    <w:abstractNumId w:val="21"/>
  </w:num>
  <w:num w:numId="28">
    <w:abstractNumId w:val="13"/>
  </w:num>
  <w:num w:numId="29">
    <w:abstractNumId w:val="24"/>
  </w:num>
  <w:num w:numId="30">
    <w:abstractNumId w:val="1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7D5"/>
    <w:rsid w:val="00006184"/>
    <w:rsid w:val="00037EA5"/>
    <w:rsid w:val="000D6683"/>
    <w:rsid w:val="00111EFF"/>
    <w:rsid w:val="00114C28"/>
    <w:rsid w:val="001564A7"/>
    <w:rsid w:val="001F4225"/>
    <w:rsid w:val="002619D5"/>
    <w:rsid w:val="002B59C6"/>
    <w:rsid w:val="002D719D"/>
    <w:rsid w:val="003571B7"/>
    <w:rsid w:val="00375037"/>
    <w:rsid w:val="00401730"/>
    <w:rsid w:val="00451658"/>
    <w:rsid w:val="004940D4"/>
    <w:rsid w:val="006134B6"/>
    <w:rsid w:val="006D6EFC"/>
    <w:rsid w:val="00753DA0"/>
    <w:rsid w:val="00765ECF"/>
    <w:rsid w:val="007E7899"/>
    <w:rsid w:val="008A1D30"/>
    <w:rsid w:val="008B046A"/>
    <w:rsid w:val="008D225F"/>
    <w:rsid w:val="008F5E61"/>
    <w:rsid w:val="0095187F"/>
    <w:rsid w:val="00952F99"/>
    <w:rsid w:val="00961B6F"/>
    <w:rsid w:val="009B0A1F"/>
    <w:rsid w:val="009D3E8B"/>
    <w:rsid w:val="00A47450"/>
    <w:rsid w:val="00A56122"/>
    <w:rsid w:val="00A713A6"/>
    <w:rsid w:val="00A72F99"/>
    <w:rsid w:val="00AF0BC8"/>
    <w:rsid w:val="00B517FA"/>
    <w:rsid w:val="00B60D45"/>
    <w:rsid w:val="00B96FA5"/>
    <w:rsid w:val="00BC69DD"/>
    <w:rsid w:val="00BD35BA"/>
    <w:rsid w:val="00C00609"/>
    <w:rsid w:val="00C16A03"/>
    <w:rsid w:val="00C45299"/>
    <w:rsid w:val="00CC5A20"/>
    <w:rsid w:val="00CD67CA"/>
    <w:rsid w:val="00CE29B1"/>
    <w:rsid w:val="00D43FFD"/>
    <w:rsid w:val="00D64D4F"/>
    <w:rsid w:val="00D730C6"/>
    <w:rsid w:val="00DA1C2A"/>
    <w:rsid w:val="00DD12CB"/>
    <w:rsid w:val="00E07787"/>
    <w:rsid w:val="00E66F45"/>
    <w:rsid w:val="00F22430"/>
    <w:rsid w:val="00F61A4D"/>
    <w:rsid w:val="00F757D5"/>
    <w:rsid w:val="00F90AAE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EFC"/>
    <w:pPr>
      <w:ind w:leftChars="200" w:left="480"/>
    </w:pPr>
  </w:style>
  <w:style w:type="table" w:styleId="a4">
    <w:name w:val="Table Grid"/>
    <w:basedOn w:val="a1"/>
    <w:uiPriority w:val="59"/>
    <w:rsid w:val="00C1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34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34B6"/>
    <w:rPr>
      <w:sz w:val="20"/>
      <w:szCs w:val="20"/>
    </w:rPr>
  </w:style>
  <w:style w:type="character" w:styleId="a9">
    <w:name w:val="Hyperlink"/>
    <w:basedOn w:val="a0"/>
    <w:uiPriority w:val="99"/>
    <w:unhideWhenUsed/>
    <w:rsid w:val="00753DA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3DA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56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6122"/>
  </w:style>
  <w:style w:type="character" w:customStyle="1" w:styleId="ad">
    <w:name w:val="註解文字 字元"/>
    <w:basedOn w:val="a0"/>
    <w:link w:val="ac"/>
    <w:uiPriority w:val="99"/>
    <w:semiHidden/>
    <w:rsid w:val="00A56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561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56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5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561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64D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FC"/>
    <w:pPr>
      <w:ind w:leftChars="200" w:left="480"/>
    </w:pPr>
  </w:style>
  <w:style w:type="table" w:styleId="a4">
    <w:name w:val="Table Grid"/>
    <w:basedOn w:val="a1"/>
    <w:uiPriority w:val="59"/>
    <w:rsid w:val="00C1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34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34B6"/>
    <w:rPr>
      <w:sz w:val="20"/>
      <w:szCs w:val="20"/>
    </w:rPr>
  </w:style>
  <w:style w:type="character" w:styleId="a9">
    <w:name w:val="Hyperlink"/>
    <w:basedOn w:val="a0"/>
    <w:uiPriority w:val="99"/>
    <w:unhideWhenUsed/>
    <w:rsid w:val="00753DA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3DA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56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6122"/>
  </w:style>
  <w:style w:type="character" w:customStyle="1" w:styleId="ad">
    <w:name w:val="註解文字 字元"/>
    <w:basedOn w:val="a0"/>
    <w:link w:val="ac"/>
    <w:uiPriority w:val="99"/>
    <w:semiHidden/>
    <w:rsid w:val="00A56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561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56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5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56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o.gl/4Mmy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asam</cp:lastModifiedBy>
  <cp:revision>4</cp:revision>
  <cp:lastPrinted>2015-10-26T09:53:00Z</cp:lastPrinted>
  <dcterms:created xsi:type="dcterms:W3CDTF">2015-11-21T00:03:00Z</dcterms:created>
  <dcterms:modified xsi:type="dcterms:W3CDTF">2015-11-21T00:38:00Z</dcterms:modified>
</cp:coreProperties>
</file>