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DB" w:rsidRPr="00E42CB5" w:rsidRDefault="006F30DB" w:rsidP="006F30DB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42CB5">
        <w:rPr>
          <w:rFonts w:ascii="標楷體" w:eastAsia="標楷體" w:hAnsi="標楷體" w:cs="Times New Roman"/>
          <w:b/>
          <w:sz w:val="32"/>
          <w:szCs w:val="32"/>
        </w:rPr>
        <w:t>臺北市</w:t>
      </w:r>
      <w:proofErr w:type="gramStart"/>
      <w:r w:rsidRPr="00E42CB5">
        <w:rPr>
          <w:rFonts w:ascii="標楷體" w:eastAsia="標楷體" w:hAnsi="標楷體" w:cs="Times New Roman"/>
          <w:b/>
          <w:sz w:val="32"/>
          <w:szCs w:val="32"/>
        </w:rPr>
        <w:t>103</w:t>
      </w:r>
      <w:proofErr w:type="gramEnd"/>
      <w:r w:rsidRPr="00E42CB5">
        <w:rPr>
          <w:rFonts w:ascii="標楷體" w:eastAsia="標楷體" w:hAnsi="標楷體" w:cs="Times New Roman"/>
          <w:b/>
          <w:sz w:val="32"/>
          <w:szCs w:val="32"/>
        </w:rPr>
        <w:t>年度高中課程與教學發展工作圈</w:t>
      </w:r>
    </w:p>
    <w:p w:rsidR="00C44B7C" w:rsidRPr="00E42CB5" w:rsidRDefault="006F30DB" w:rsidP="00F7063E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r w:rsidRPr="00E42CB5">
        <w:rPr>
          <w:rFonts w:ascii="標楷體" w:eastAsia="標楷體" w:hAnsi="標楷體" w:cs="Times New Roman"/>
          <w:b/>
          <w:sz w:val="32"/>
          <w:szCs w:val="32"/>
        </w:rPr>
        <w:t>《十二</w:t>
      </w:r>
      <w:r w:rsidR="00E80F9A" w:rsidRPr="00E42CB5">
        <w:rPr>
          <w:rFonts w:ascii="標楷體" w:eastAsia="標楷體" w:hAnsi="標楷體" w:cs="Times New Roman"/>
          <w:b/>
          <w:sz w:val="32"/>
          <w:szCs w:val="32"/>
        </w:rPr>
        <w:t>年國教精彩</w:t>
      </w:r>
      <w:r w:rsidRPr="00E42CB5">
        <w:rPr>
          <w:rFonts w:ascii="標楷體" w:eastAsia="標楷體" w:hAnsi="標楷體" w:cs="Times New Roman"/>
          <w:b/>
          <w:sz w:val="32"/>
          <w:szCs w:val="32"/>
        </w:rPr>
        <w:t>103》</w:t>
      </w:r>
      <w:r w:rsidR="00AD2BC3" w:rsidRPr="00E42CB5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r w:rsidR="00E80F9A" w:rsidRPr="00E42CB5">
        <w:rPr>
          <w:rFonts w:ascii="標楷體" w:eastAsia="標楷體" w:hAnsi="標楷體" w:cs="Times New Roman"/>
          <w:b/>
          <w:sz w:val="32"/>
          <w:szCs w:val="32"/>
        </w:rPr>
        <w:t>北市高中</w:t>
      </w:r>
      <w:r w:rsidR="00EE6C3B" w:rsidRPr="00E42CB5">
        <w:rPr>
          <w:rFonts w:ascii="標楷體" w:eastAsia="標楷體" w:hAnsi="標楷體" w:cs="Times New Roman"/>
          <w:b/>
          <w:sz w:val="32"/>
          <w:szCs w:val="32"/>
        </w:rPr>
        <w:t>校本</w:t>
      </w:r>
      <w:r w:rsidR="00C44B7C" w:rsidRPr="00E42CB5">
        <w:rPr>
          <w:rFonts w:ascii="標楷體" w:eastAsia="標楷體" w:hAnsi="標楷體" w:cs="Times New Roman"/>
          <w:b/>
          <w:sz w:val="32"/>
          <w:szCs w:val="32"/>
        </w:rPr>
        <w:t>特色課程</w:t>
      </w:r>
      <w:r w:rsidR="00366548" w:rsidRPr="00E42CB5">
        <w:rPr>
          <w:rFonts w:ascii="標楷體" w:eastAsia="標楷體" w:hAnsi="標楷體" w:cs="Times New Roman"/>
          <w:b/>
          <w:sz w:val="32"/>
          <w:szCs w:val="32"/>
        </w:rPr>
        <w:t>博覽會</w:t>
      </w:r>
      <w:r w:rsidR="00954CAD" w:rsidRPr="00E42CB5">
        <w:rPr>
          <w:rFonts w:ascii="標楷體" w:eastAsia="標楷體" w:hAnsi="標楷體" w:cs="Times New Roman" w:hint="eastAsia"/>
          <w:b/>
          <w:sz w:val="32"/>
          <w:szCs w:val="32"/>
        </w:rPr>
        <w:t>實施計畫</w:t>
      </w:r>
    </w:p>
    <w:bookmarkEnd w:id="0"/>
    <w:p w:rsidR="006F30DB" w:rsidRPr="00E42CB5" w:rsidRDefault="006F30DB" w:rsidP="00521409">
      <w:pPr>
        <w:numPr>
          <w:ilvl w:val="0"/>
          <w:numId w:val="11"/>
        </w:numPr>
        <w:spacing w:beforeLines="50" w:before="163" w:line="400" w:lineRule="exact"/>
        <w:rPr>
          <w:rFonts w:ascii="標楷體" w:eastAsia="標楷體" w:hAnsi="標楷體" w:cs="Times New Roman"/>
          <w:color w:val="000000" w:themeColor="text1"/>
          <w:szCs w:val="24"/>
        </w:rPr>
      </w:pPr>
      <w:r w:rsidRPr="00E42CB5">
        <w:rPr>
          <w:rFonts w:ascii="標楷體" w:eastAsia="標楷體" w:hAnsi="標楷體" w:cs="Times New Roman"/>
          <w:color w:val="000000" w:themeColor="text1"/>
          <w:szCs w:val="24"/>
        </w:rPr>
        <w:t>計畫依據：</w:t>
      </w:r>
      <w:r w:rsidR="005A1B56">
        <w:rPr>
          <w:rFonts w:ascii="標楷體" w:eastAsia="標楷體" w:hAnsi="標楷體" w:cs="Times New Roman" w:hint="eastAsia"/>
          <w:color w:val="000000" w:themeColor="text1"/>
          <w:szCs w:val="24"/>
        </w:rPr>
        <w:t>依臺北市政府教育局</w:t>
      </w:r>
      <w:r w:rsidRPr="00E42CB5">
        <w:rPr>
          <w:rFonts w:ascii="標楷體" w:eastAsia="標楷體" w:hAnsi="標楷體" w:cs="Times New Roman"/>
          <w:color w:val="000000" w:themeColor="text1"/>
          <w:szCs w:val="24"/>
        </w:rPr>
        <w:t>北市</w:t>
      </w:r>
      <w:proofErr w:type="gramStart"/>
      <w:r w:rsidRPr="00E42CB5">
        <w:rPr>
          <w:rFonts w:ascii="標楷體" w:eastAsia="標楷體" w:hAnsi="標楷體" w:cs="Times New Roman"/>
          <w:color w:val="000000" w:themeColor="text1"/>
          <w:szCs w:val="24"/>
        </w:rPr>
        <w:t>教中字第10331684301號</w:t>
      </w:r>
      <w:proofErr w:type="gramEnd"/>
      <w:r w:rsidRPr="00E42CB5">
        <w:rPr>
          <w:rFonts w:ascii="標楷體" w:eastAsia="標楷體" w:hAnsi="標楷體" w:cs="Times New Roman"/>
          <w:color w:val="000000" w:themeColor="text1"/>
          <w:szCs w:val="24"/>
        </w:rPr>
        <w:t>函與臺北市高中課程與教學發展工作圈</w:t>
      </w:r>
      <w:proofErr w:type="gramStart"/>
      <w:r w:rsidRPr="00E42CB5">
        <w:rPr>
          <w:rFonts w:ascii="標楷體" w:eastAsia="標楷體" w:hAnsi="標楷體" w:cs="Times New Roman"/>
          <w:color w:val="000000" w:themeColor="text1"/>
          <w:szCs w:val="24"/>
        </w:rPr>
        <w:t>103</w:t>
      </w:r>
      <w:proofErr w:type="gramEnd"/>
      <w:r w:rsidRPr="00E42CB5">
        <w:rPr>
          <w:rFonts w:ascii="標楷體" w:eastAsia="標楷體" w:hAnsi="標楷體" w:cs="Times New Roman"/>
          <w:color w:val="000000" w:themeColor="text1"/>
          <w:szCs w:val="24"/>
        </w:rPr>
        <w:t>年度計畫辦理。</w:t>
      </w:r>
    </w:p>
    <w:p w:rsidR="006F30DB" w:rsidRPr="00E42CB5" w:rsidRDefault="006F30DB" w:rsidP="00521409">
      <w:pPr>
        <w:numPr>
          <w:ilvl w:val="0"/>
          <w:numId w:val="11"/>
        </w:numPr>
        <w:spacing w:beforeLines="50" w:before="163" w:line="400" w:lineRule="exact"/>
        <w:rPr>
          <w:rFonts w:ascii="標楷體" w:eastAsia="標楷體" w:hAnsi="標楷體" w:cs="Times New Roman"/>
          <w:color w:val="000000" w:themeColor="text1"/>
          <w:szCs w:val="24"/>
        </w:rPr>
      </w:pPr>
      <w:r w:rsidRPr="00E42CB5">
        <w:rPr>
          <w:rFonts w:ascii="標楷體" w:eastAsia="標楷體" w:hAnsi="標楷體" w:cs="Times New Roman"/>
          <w:color w:val="000000" w:themeColor="text1"/>
          <w:szCs w:val="24"/>
        </w:rPr>
        <w:t>計畫緣起</w:t>
      </w:r>
    </w:p>
    <w:p w:rsidR="00CD2184" w:rsidRPr="00E42CB5" w:rsidRDefault="00CD2184" w:rsidP="00521409">
      <w:pPr>
        <w:spacing w:beforeLines="50" w:before="163" w:line="400" w:lineRule="exact"/>
        <w:ind w:left="480"/>
        <w:rPr>
          <w:rFonts w:ascii="標楷體" w:eastAsia="標楷體" w:hAnsi="標楷體" w:cs="Times New Roman"/>
          <w:color w:val="000000" w:themeColor="text1"/>
          <w:szCs w:val="24"/>
        </w:rPr>
      </w:pPr>
      <w:r w:rsidRPr="00E42CB5">
        <w:rPr>
          <w:rFonts w:ascii="標楷體" w:eastAsia="標楷體" w:hAnsi="標楷體" w:cs="Times New Roman" w:hint="eastAsia"/>
          <w:color w:val="000000" w:themeColor="text1"/>
          <w:szCs w:val="24"/>
        </w:rPr>
        <w:t>為呈現臺北市高中學校發展以學生學習者為中心之特色課程成果，展現高中教師課程教學專業能力，藉由辦理特色課程博覽會，邀請實施已有成效之學校教師團隊進行分享交流，呈現各校</w:t>
      </w:r>
      <w:proofErr w:type="gramStart"/>
      <w:r w:rsidRPr="00E42CB5">
        <w:rPr>
          <w:rFonts w:ascii="標楷體" w:eastAsia="標楷體" w:hAnsi="標楷體" w:cs="Times New Roman" w:hint="eastAsia"/>
          <w:color w:val="000000" w:themeColor="text1"/>
          <w:szCs w:val="24"/>
        </w:rPr>
        <w:t>校</w:t>
      </w:r>
      <w:proofErr w:type="gramEnd"/>
      <w:r w:rsidRPr="00E42CB5">
        <w:rPr>
          <w:rFonts w:ascii="標楷體" w:eastAsia="標楷體" w:hAnsi="標楷體" w:cs="Times New Roman" w:hint="eastAsia"/>
          <w:color w:val="000000" w:themeColor="text1"/>
          <w:szCs w:val="24"/>
        </w:rPr>
        <w:t>本特色課程，廣邀各界人士、各校教師及家長、社群代表共同與會，盼藉此推展課程開發之經驗，增進校際間交流與對話，彼此激盪迴響，促進合作關係，為12年國教高中之課程教學而鳴槍起跑，展現「以學習者為中心」的課程教學設計與學生不同凡響的學習成果。</w:t>
      </w:r>
    </w:p>
    <w:p w:rsidR="006F30DB" w:rsidRPr="00E42CB5" w:rsidRDefault="006F30DB" w:rsidP="00521409">
      <w:pPr>
        <w:numPr>
          <w:ilvl w:val="0"/>
          <w:numId w:val="11"/>
        </w:numPr>
        <w:spacing w:beforeLines="50" w:before="163" w:line="400" w:lineRule="exact"/>
        <w:rPr>
          <w:rFonts w:ascii="標楷體" w:eastAsia="標楷體" w:hAnsi="標楷體" w:cs="Times New Roman"/>
          <w:color w:val="000000" w:themeColor="text1"/>
          <w:szCs w:val="24"/>
        </w:rPr>
      </w:pPr>
      <w:r w:rsidRPr="00E42CB5">
        <w:rPr>
          <w:rFonts w:ascii="標楷體" w:eastAsia="標楷體" w:hAnsi="標楷體" w:cs="Times New Roman"/>
          <w:color w:val="000000" w:themeColor="text1"/>
          <w:szCs w:val="24"/>
        </w:rPr>
        <w:t>計畫目標</w:t>
      </w:r>
    </w:p>
    <w:p w:rsidR="00D60DDF" w:rsidRPr="00E42CB5" w:rsidRDefault="00D60DDF" w:rsidP="006F30DB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Times New Roman"/>
          <w:szCs w:val="24"/>
        </w:rPr>
      </w:pPr>
      <w:r w:rsidRPr="00E42CB5">
        <w:rPr>
          <w:rFonts w:ascii="標楷體" w:eastAsia="標楷體" w:hAnsi="標楷體" w:cs="Times New Roman"/>
          <w:szCs w:val="24"/>
        </w:rPr>
        <w:t>協助</w:t>
      </w:r>
      <w:r w:rsidRPr="00E42CB5">
        <w:rPr>
          <w:rFonts w:ascii="標楷體" w:eastAsia="標楷體" w:hAnsi="標楷體" w:cs="Times New Roman"/>
          <w:kern w:val="0"/>
          <w:szCs w:val="24"/>
          <w:lang w:val="zh-TW"/>
        </w:rPr>
        <w:t>教師</w:t>
      </w:r>
      <w:r w:rsidR="00660931" w:rsidRPr="00E42CB5">
        <w:rPr>
          <w:rFonts w:ascii="標楷體" w:eastAsia="標楷體" w:hAnsi="標楷體" w:cs="Times New Roman"/>
          <w:szCs w:val="24"/>
        </w:rPr>
        <w:t>理解</w:t>
      </w:r>
      <w:r w:rsidRPr="00E42CB5">
        <w:rPr>
          <w:rFonts w:ascii="標楷體" w:eastAsia="標楷體" w:hAnsi="標楷體" w:cs="Times New Roman"/>
          <w:szCs w:val="24"/>
        </w:rPr>
        <w:t>十二年國教的目的與精神，以學習者為中心，積極增能，並轉化為行動力，活化教學。</w:t>
      </w:r>
    </w:p>
    <w:p w:rsidR="00D60DDF" w:rsidRPr="00E42CB5" w:rsidRDefault="00D60DDF" w:rsidP="006F30DB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Times New Roman"/>
          <w:szCs w:val="24"/>
        </w:rPr>
      </w:pPr>
      <w:r w:rsidRPr="00E42CB5">
        <w:rPr>
          <w:rFonts w:ascii="標楷體" w:eastAsia="標楷體" w:hAnsi="標楷體" w:cs="Times New Roman"/>
          <w:szCs w:val="24"/>
        </w:rPr>
        <w:t>透過交流分享與對話，提升課程發展、教學設計、評量知能等專業能力，保障學生學習品質與學習效果，帶好每一個學生。</w:t>
      </w:r>
    </w:p>
    <w:p w:rsidR="00D60DDF" w:rsidRPr="00E42CB5" w:rsidRDefault="00D60DDF" w:rsidP="006F30DB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Times New Roman"/>
          <w:szCs w:val="24"/>
        </w:rPr>
      </w:pPr>
      <w:r w:rsidRPr="00E42CB5">
        <w:rPr>
          <w:rFonts w:ascii="標楷體" w:eastAsia="標楷體" w:hAnsi="標楷體" w:cs="Times New Roman"/>
          <w:szCs w:val="24"/>
        </w:rPr>
        <w:t>凝聚團隊合作精神，結合「由下而上」以及「由上而下」的力量，積極推動專業學習社群，強化具專業效能的教學團隊。</w:t>
      </w:r>
    </w:p>
    <w:p w:rsidR="00F939F4" w:rsidRPr="00E42CB5" w:rsidRDefault="00F939F4" w:rsidP="00F939F4">
      <w:pPr>
        <w:pStyle w:val="a3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 w:cs="Times New Roman"/>
          <w:szCs w:val="24"/>
        </w:rPr>
      </w:pPr>
      <w:r w:rsidRPr="00E42CB5">
        <w:rPr>
          <w:rFonts w:ascii="標楷體" w:eastAsia="標楷體" w:hAnsi="標楷體" w:cs="Times New Roman"/>
          <w:szCs w:val="24"/>
        </w:rPr>
        <w:t>辦理單位</w:t>
      </w:r>
    </w:p>
    <w:p w:rsidR="00F939F4" w:rsidRPr="00E42CB5" w:rsidRDefault="00F939F4" w:rsidP="00F939F4">
      <w:pPr>
        <w:pStyle w:val="ae"/>
        <w:numPr>
          <w:ilvl w:val="0"/>
          <w:numId w:val="17"/>
        </w:numPr>
        <w:rPr>
          <w:rFonts w:ascii="標楷體" w:eastAsia="標楷體" w:hAnsi="標楷體" w:cs="Times New Roman"/>
          <w:szCs w:val="24"/>
        </w:rPr>
      </w:pPr>
      <w:r w:rsidRPr="00E42CB5">
        <w:rPr>
          <w:rFonts w:ascii="標楷體" w:eastAsia="標楷體" w:hAnsi="標楷體" w:cs="Times New Roman"/>
          <w:szCs w:val="24"/>
        </w:rPr>
        <w:t>主辦單位：臺北市政府教育局</w:t>
      </w:r>
      <w:r w:rsidR="00CF2267" w:rsidRPr="00E42CB5">
        <w:rPr>
          <w:rFonts w:ascii="標楷體" w:eastAsia="標楷體" w:hAnsi="標楷體" w:cs="Times New Roman"/>
          <w:szCs w:val="24"/>
        </w:rPr>
        <w:t>。</w:t>
      </w:r>
    </w:p>
    <w:p w:rsidR="00F939F4" w:rsidRPr="00E42CB5" w:rsidRDefault="00F939F4" w:rsidP="00F939F4">
      <w:pPr>
        <w:pStyle w:val="ae"/>
        <w:numPr>
          <w:ilvl w:val="0"/>
          <w:numId w:val="17"/>
        </w:numPr>
        <w:rPr>
          <w:rFonts w:ascii="標楷體" w:eastAsia="標楷體" w:hAnsi="標楷體" w:cs="Times New Roman"/>
          <w:szCs w:val="24"/>
        </w:rPr>
      </w:pPr>
      <w:r w:rsidRPr="00E42CB5">
        <w:rPr>
          <w:rFonts w:ascii="標楷體" w:eastAsia="標楷體" w:hAnsi="標楷體" w:cs="Times New Roman"/>
          <w:szCs w:val="24"/>
        </w:rPr>
        <w:t>承辦學校：</w:t>
      </w:r>
      <w:r w:rsidR="005A1B56" w:rsidRPr="00E42CB5">
        <w:rPr>
          <w:rFonts w:ascii="標楷體" w:eastAsia="標楷體" w:hAnsi="標楷體" w:cs="Times New Roman"/>
          <w:szCs w:val="24"/>
        </w:rPr>
        <w:t>臺北市高中課程與教學發展工作圈</w:t>
      </w:r>
      <w:r w:rsidR="005A1B56">
        <w:rPr>
          <w:rFonts w:ascii="標楷體" w:eastAsia="標楷體" w:hAnsi="標楷體" w:cs="Times New Roman" w:hint="eastAsia"/>
          <w:szCs w:val="24"/>
        </w:rPr>
        <w:t>、</w:t>
      </w:r>
      <w:r w:rsidR="00D579E6" w:rsidRPr="00E42CB5">
        <w:rPr>
          <w:rFonts w:ascii="標楷體" w:eastAsia="標楷體" w:hAnsi="標楷體" w:cs="Times New Roman"/>
          <w:szCs w:val="24"/>
        </w:rPr>
        <w:t>臺北市</w:t>
      </w:r>
      <w:r w:rsidRPr="00E42CB5">
        <w:rPr>
          <w:rFonts w:ascii="標楷體" w:eastAsia="標楷體" w:hAnsi="標楷體" w:cs="Times New Roman"/>
          <w:szCs w:val="24"/>
        </w:rPr>
        <w:t>松山高中、</w:t>
      </w:r>
      <w:r w:rsidR="00D579E6" w:rsidRPr="00E42CB5">
        <w:rPr>
          <w:rFonts w:ascii="標楷體" w:eastAsia="標楷體" w:hAnsi="標楷體" w:cs="Times New Roman"/>
          <w:szCs w:val="24"/>
        </w:rPr>
        <w:t>臺北市</w:t>
      </w:r>
      <w:r w:rsidRPr="00E42CB5">
        <w:rPr>
          <w:rFonts w:ascii="標楷體" w:eastAsia="標楷體" w:hAnsi="標楷體" w:cs="Times New Roman"/>
          <w:szCs w:val="24"/>
        </w:rPr>
        <w:t>百齡高中、</w:t>
      </w:r>
      <w:r w:rsidR="00D579E6" w:rsidRPr="00E42CB5">
        <w:rPr>
          <w:rFonts w:ascii="標楷體" w:eastAsia="標楷體" w:hAnsi="標楷體" w:cs="Times New Roman"/>
          <w:szCs w:val="24"/>
        </w:rPr>
        <w:t>臺北市</w:t>
      </w:r>
      <w:r w:rsidRPr="00E42CB5">
        <w:rPr>
          <w:rFonts w:ascii="標楷體" w:eastAsia="標楷體" w:hAnsi="標楷體" w:cs="Times New Roman"/>
          <w:szCs w:val="24"/>
        </w:rPr>
        <w:t>陽明高中、</w:t>
      </w:r>
      <w:r w:rsidR="00D579E6" w:rsidRPr="00E42CB5">
        <w:rPr>
          <w:rFonts w:ascii="標楷體" w:eastAsia="標楷體" w:hAnsi="標楷體" w:cs="Times New Roman"/>
          <w:szCs w:val="24"/>
        </w:rPr>
        <w:t>臺北市</w:t>
      </w:r>
      <w:r w:rsidRPr="00E42CB5">
        <w:rPr>
          <w:rFonts w:ascii="標楷體" w:eastAsia="標楷體" w:hAnsi="標楷體" w:cs="Times New Roman"/>
          <w:szCs w:val="24"/>
        </w:rPr>
        <w:t>育成高中</w:t>
      </w:r>
      <w:r w:rsidR="00114075" w:rsidRPr="00E42CB5">
        <w:rPr>
          <w:rFonts w:ascii="標楷體" w:eastAsia="標楷體" w:hAnsi="標楷體" w:cs="Times New Roman"/>
          <w:szCs w:val="24"/>
        </w:rPr>
        <w:t>。</w:t>
      </w:r>
    </w:p>
    <w:p w:rsidR="00653F6D" w:rsidRPr="00E42CB5" w:rsidRDefault="004753FA" w:rsidP="00653F6D">
      <w:pPr>
        <w:pStyle w:val="a3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 w:cs="Times New Roman"/>
          <w:szCs w:val="24"/>
        </w:rPr>
      </w:pPr>
      <w:r w:rsidRPr="00E42CB5">
        <w:rPr>
          <w:rFonts w:ascii="標楷體" w:eastAsia="標楷體" w:hAnsi="標楷體" w:cs="Times New Roman"/>
          <w:szCs w:val="24"/>
        </w:rPr>
        <w:t>辦理內容</w:t>
      </w:r>
    </w:p>
    <w:p w:rsidR="00653F6D" w:rsidRPr="00E42CB5" w:rsidRDefault="00653F6D" w:rsidP="00653F6D">
      <w:pPr>
        <w:pStyle w:val="ae"/>
        <w:numPr>
          <w:ilvl w:val="0"/>
          <w:numId w:val="19"/>
        </w:numPr>
        <w:rPr>
          <w:rFonts w:ascii="標楷體" w:eastAsia="標楷體" w:hAnsi="標楷體" w:cs="Times New Roman"/>
        </w:rPr>
      </w:pPr>
      <w:r w:rsidRPr="00E42CB5">
        <w:rPr>
          <w:rFonts w:ascii="標楷體" w:eastAsia="標楷體" w:hAnsi="標楷體" w:cs="Times New Roman"/>
        </w:rPr>
        <w:t>活動時間：103年10月25日(星期六)08:10-15:</w:t>
      </w:r>
      <w:r w:rsidR="0000416E" w:rsidRPr="00E42CB5">
        <w:rPr>
          <w:rFonts w:ascii="標楷體" w:eastAsia="標楷體" w:hAnsi="標楷體" w:cs="Times New Roman" w:hint="eastAsia"/>
        </w:rPr>
        <w:t>4</w:t>
      </w:r>
      <w:r w:rsidRPr="00E42CB5">
        <w:rPr>
          <w:rFonts w:ascii="標楷體" w:eastAsia="標楷體" w:hAnsi="標楷體" w:cs="Times New Roman"/>
        </w:rPr>
        <w:t>0</w:t>
      </w:r>
      <w:r w:rsidR="00CF2267" w:rsidRPr="00E42CB5">
        <w:rPr>
          <w:rFonts w:ascii="標楷體" w:eastAsia="標楷體" w:hAnsi="標楷體" w:cs="Times New Roman"/>
          <w:szCs w:val="24"/>
        </w:rPr>
        <w:t>。</w:t>
      </w:r>
    </w:p>
    <w:p w:rsidR="00653F6D" w:rsidRPr="00E42CB5" w:rsidRDefault="00653F6D" w:rsidP="00653F6D">
      <w:pPr>
        <w:pStyle w:val="ae"/>
        <w:numPr>
          <w:ilvl w:val="0"/>
          <w:numId w:val="19"/>
        </w:numPr>
        <w:rPr>
          <w:rFonts w:ascii="標楷體" w:eastAsia="標楷體" w:hAnsi="標楷體" w:cs="Times New Roman"/>
        </w:rPr>
      </w:pPr>
      <w:r w:rsidRPr="00E42CB5">
        <w:rPr>
          <w:rFonts w:ascii="標楷體" w:eastAsia="標楷體" w:hAnsi="標楷體" w:cs="Times New Roman"/>
        </w:rPr>
        <w:t>活動地點：臺北市立成功高級中學</w:t>
      </w:r>
      <w:r w:rsidR="000A5DFC" w:rsidRPr="00E42CB5">
        <w:rPr>
          <w:rFonts w:ascii="標楷體" w:eastAsia="標楷體" w:hAnsi="標楷體" w:cs="Times New Roman"/>
          <w:kern w:val="0"/>
          <w:sz w:val="22"/>
        </w:rPr>
        <w:t>綜合大樓1樓視聽中心</w:t>
      </w:r>
      <w:r w:rsidRPr="00E42CB5">
        <w:rPr>
          <w:rFonts w:ascii="標楷體" w:eastAsia="標楷體" w:hAnsi="標楷體" w:cs="Times New Roman"/>
        </w:rPr>
        <w:t>(</w:t>
      </w:r>
      <w:r w:rsidRPr="00E42CB5">
        <w:rPr>
          <w:rStyle w:val="ad"/>
          <w:rFonts w:ascii="標楷體" w:eastAsia="標楷體" w:hAnsi="標楷體" w:cs="Times New Roman"/>
          <w:i w:val="0"/>
          <w:iCs w:val="0"/>
          <w:szCs w:val="24"/>
          <w:shd w:val="clear" w:color="auto" w:fill="FFFFFF"/>
        </w:rPr>
        <w:t>臺北市</w:t>
      </w:r>
      <w:r w:rsidRPr="00E42CB5">
        <w:rPr>
          <w:rFonts w:ascii="標楷體" w:eastAsia="標楷體" w:hAnsi="標楷體" w:cs="Times New Roman"/>
          <w:shd w:val="clear" w:color="auto" w:fill="FFFFFF"/>
        </w:rPr>
        <w:t>中正區濟南路一段71號</w:t>
      </w:r>
      <w:r w:rsidRPr="00E42CB5">
        <w:rPr>
          <w:rFonts w:ascii="標楷體" w:eastAsia="標楷體" w:hAnsi="標楷體" w:cs="Times New Roman"/>
        </w:rPr>
        <w:t>)</w:t>
      </w:r>
      <w:r w:rsidR="00CF2267" w:rsidRPr="00E42CB5">
        <w:rPr>
          <w:rFonts w:ascii="標楷體" w:eastAsia="標楷體" w:hAnsi="標楷體" w:cs="Times New Roman"/>
          <w:szCs w:val="24"/>
        </w:rPr>
        <w:t>。</w:t>
      </w:r>
    </w:p>
    <w:p w:rsidR="00653F6D" w:rsidRPr="00E42CB5" w:rsidRDefault="00653F6D" w:rsidP="007C0F3E">
      <w:pPr>
        <w:pStyle w:val="ae"/>
        <w:numPr>
          <w:ilvl w:val="0"/>
          <w:numId w:val="19"/>
        </w:numPr>
        <w:rPr>
          <w:rFonts w:ascii="標楷體" w:eastAsia="標楷體" w:hAnsi="標楷體" w:cs="Times New Roman"/>
        </w:rPr>
      </w:pPr>
      <w:r w:rsidRPr="00E42CB5">
        <w:rPr>
          <w:rFonts w:ascii="標楷體" w:eastAsia="標楷體" w:hAnsi="標楷體" w:cs="Times New Roman"/>
        </w:rPr>
        <w:t>參加對象</w:t>
      </w:r>
      <w:r w:rsidR="007C0F3E" w:rsidRPr="00E42CB5">
        <w:rPr>
          <w:rFonts w:ascii="標楷體" w:eastAsia="標楷體" w:hAnsi="標楷體" w:cs="Times New Roman"/>
        </w:rPr>
        <w:t>：</w:t>
      </w:r>
      <w:r w:rsidRPr="00E42CB5">
        <w:rPr>
          <w:rFonts w:ascii="標楷體" w:eastAsia="標楷體" w:hAnsi="標楷體" w:cs="Times New Roman"/>
        </w:rPr>
        <w:t>臺北市公私立高中職教師優先錄取</w:t>
      </w:r>
      <w:r w:rsidRPr="00E42CB5">
        <w:rPr>
          <w:rFonts w:ascii="標楷體" w:eastAsia="標楷體" w:hAnsi="標楷體" w:cs="Times New Roman"/>
          <w:szCs w:val="24"/>
        </w:rPr>
        <w:t>，</w:t>
      </w:r>
      <w:r w:rsidRPr="00E42CB5">
        <w:rPr>
          <w:rFonts w:ascii="標楷體" w:eastAsia="標楷體" w:hAnsi="標楷體" w:cs="Times New Roman"/>
        </w:rPr>
        <w:t>歡迎其他各縣市教師、家長及各民間團體</w:t>
      </w:r>
      <w:r w:rsidRPr="00E42CB5">
        <w:rPr>
          <w:rFonts w:ascii="標楷體" w:eastAsia="標楷體" w:hAnsi="標楷體" w:cs="Times New Roman"/>
          <w:szCs w:val="24"/>
        </w:rPr>
        <w:t>與會共襄盛舉，報名人數上限300人。</w:t>
      </w:r>
    </w:p>
    <w:p w:rsidR="004C0186" w:rsidRPr="00E42CB5" w:rsidRDefault="00F21E7E" w:rsidP="00F21E7E">
      <w:pPr>
        <w:pStyle w:val="ae"/>
        <w:numPr>
          <w:ilvl w:val="0"/>
          <w:numId w:val="19"/>
        </w:numPr>
        <w:rPr>
          <w:rFonts w:ascii="標楷體" w:eastAsia="標楷體" w:hAnsi="標楷體" w:cs="Times New Roman"/>
        </w:rPr>
      </w:pPr>
      <w:r w:rsidRPr="00E42CB5">
        <w:rPr>
          <w:rFonts w:ascii="標楷體" w:eastAsia="標楷體" w:hAnsi="標楷體" w:cs="Times New Roman"/>
          <w:szCs w:val="24"/>
        </w:rPr>
        <w:t>發表方式說明</w:t>
      </w:r>
    </w:p>
    <w:p w:rsidR="00C930E5" w:rsidRPr="00E42CB5" w:rsidRDefault="00C930E5" w:rsidP="00C930E5">
      <w:pPr>
        <w:pStyle w:val="ae"/>
        <w:numPr>
          <w:ilvl w:val="1"/>
          <w:numId w:val="19"/>
        </w:numPr>
        <w:rPr>
          <w:rFonts w:ascii="標楷體" w:eastAsia="標楷體" w:hAnsi="標楷體" w:cs="Times New Roman"/>
          <w:szCs w:val="24"/>
        </w:rPr>
      </w:pPr>
      <w:r w:rsidRPr="00E42CB5">
        <w:rPr>
          <w:rFonts w:ascii="標楷體" w:eastAsia="標楷體" w:hAnsi="標楷體" w:cs="Times New Roman"/>
          <w:szCs w:val="24"/>
        </w:rPr>
        <w:t>深度分析：</w:t>
      </w:r>
      <w:r w:rsidRPr="00E42CB5">
        <w:rPr>
          <w:rFonts w:ascii="標楷體" w:eastAsia="標楷體" w:hAnsi="標楷體" w:cs="Times New Roman"/>
        </w:rPr>
        <w:t>每場</w:t>
      </w:r>
      <w:r w:rsidR="00521178" w:rsidRPr="00E42CB5">
        <w:rPr>
          <w:rFonts w:ascii="標楷體" w:eastAsia="標楷體" w:hAnsi="標楷體" w:cs="Times New Roman"/>
        </w:rPr>
        <w:t>講座</w:t>
      </w:r>
      <w:r w:rsidRPr="00E42CB5">
        <w:rPr>
          <w:rFonts w:ascii="標楷體" w:eastAsia="標楷體" w:hAnsi="標楷體" w:cs="Times New Roman"/>
        </w:rPr>
        <w:t>時間90分鐘，</w:t>
      </w:r>
      <w:r w:rsidR="00521178" w:rsidRPr="00E42CB5">
        <w:rPr>
          <w:rFonts w:ascii="標楷體" w:eastAsia="標楷體" w:hAnsi="標楷體" w:cs="Times New Roman"/>
        </w:rPr>
        <w:t>共</w:t>
      </w:r>
      <w:r w:rsidRPr="00E42CB5">
        <w:rPr>
          <w:rFonts w:ascii="標楷體" w:eastAsia="標楷體" w:hAnsi="標楷體" w:cs="Times New Roman"/>
        </w:rPr>
        <w:t>邀請6場</w:t>
      </w:r>
      <w:r w:rsidR="00EA4C06" w:rsidRPr="00E42CB5">
        <w:rPr>
          <w:rFonts w:ascii="標楷體" w:eastAsia="標楷體" w:hAnsi="標楷體" w:cs="Times New Roman"/>
        </w:rPr>
        <w:t>特色課程進行分享</w:t>
      </w:r>
      <w:r w:rsidRPr="00E42CB5">
        <w:rPr>
          <w:rFonts w:ascii="標楷體" w:eastAsia="標楷體" w:hAnsi="標楷體" w:cs="Times New Roman"/>
          <w:szCs w:val="24"/>
        </w:rPr>
        <w:t>。</w:t>
      </w:r>
    </w:p>
    <w:p w:rsidR="00C930E5" w:rsidRPr="00E42CB5" w:rsidRDefault="00C930E5" w:rsidP="00C930E5">
      <w:pPr>
        <w:pStyle w:val="ae"/>
        <w:numPr>
          <w:ilvl w:val="1"/>
          <w:numId w:val="19"/>
        </w:numPr>
        <w:rPr>
          <w:rFonts w:ascii="標楷體" w:eastAsia="標楷體" w:hAnsi="標楷體" w:cs="Times New Roman"/>
          <w:szCs w:val="24"/>
        </w:rPr>
      </w:pPr>
      <w:r w:rsidRPr="00E42CB5">
        <w:rPr>
          <w:rFonts w:ascii="標楷體" w:eastAsia="標楷體" w:hAnsi="標楷體" w:cs="Times New Roman"/>
          <w:szCs w:val="24"/>
        </w:rPr>
        <w:t>成果</w:t>
      </w:r>
      <w:r w:rsidR="005C5EC2" w:rsidRPr="00E42CB5">
        <w:rPr>
          <w:rFonts w:ascii="標楷體" w:eastAsia="標楷體" w:hAnsi="標楷體" w:cs="Times New Roman" w:hint="eastAsia"/>
          <w:szCs w:val="24"/>
        </w:rPr>
        <w:t>展現</w:t>
      </w:r>
      <w:r w:rsidRPr="00E42CB5">
        <w:rPr>
          <w:rFonts w:ascii="標楷體" w:eastAsia="標楷體" w:hAnsi="標楷體" w:cs="Times New Roman"/>
          <w:szCs w:val="24"/>
        </w:rPr>
        <w:t>：</w:t>
      </w:r>
      <w:r w:rsidRPr="00E42CB5">
        <w:rPr>
          <w:rFonts w:ascii="標楷體" w:eastAsia="標楷體" w:hAnsi="標楷體" w:cs="Times New Roman"/>
        </w:rPr>
        <w:t>每場</w:t>
      </w:r>
      <w:r w:rsidR="00521178" w:rsidRPr="00E42CB5">
        <w:rPr>
          <w:rFonts w:ascii="標楷體" w:eastAsia="標楷體" w:hAnsi="標楷體" w:cs="Times New Roman"/>
        </w:rPr>
        <w:t>講座</w:t>
      </w:r>
      <w:r w:rsidRPr="00E42CB5">
        <w:rPr>
          <w:rFonts w:ascii="標楷體" w:eastAsia="標楷體" w:hAnsi="標楷體" w:cs="Times New Roman"/>
        </w:rPr>
        <w:t>時間45分鐘，</w:t>
      </w:r>
      <w:r w:rsidR="00521178" w:rsidRPr="00E42CB5">
        <w:rPr>
          <w:rFonts w:ascii="標楷體" w:eastAsia="標楷體" w:hAnsi="標楷體" w:cs="Times New Roman"/>
        </w:rPr>
        <w:t>共</w:t>
      </w:r>
      <w:r w:rsidRPr="00E42CB5">
        <w:rPr>
          <w:rFonts w:ascii="標楷體" w:eastAsia="標楷體" w:hAnsi="標楷體" w:cs="Times New Roman"/>
        </w:rPr>
        <w:t>邀請23場</w:t>
      </w:r>
      <w:r w:rsidR="00EA4C06" w:rsidRPr="00E42CB5">
        <w:rPr>
          <w:rFonts w:ascii="標楷體" w:eastAsia="標楷體" w:hAnsi="標楷體" w:cs="Times New Roman"/>
        </w:rPr>
        <w:t>特色課程進行分享</w:t>
      </w:r>
      <w:r w:rsidRPr="00E42CB5">
        <w:rPr>
          <w:rFonts w:ascii="標楷體" w:eastAsia="標楷體" w:hAnsi="標楷體" w:cs="Times New Roman"/>
        </w:rPr>
        <w:t>。</w:t>
      </w:r>
    </w:p>
    <w:p w:rsidR="004878B0" w:rsidRPr="00E42CB5" w:rsidRDefault="00C930E5" w:rsidP="00C930E5">
      <w:pPr>
        <w:pStyle w:val="ae"/>
        <w:numPr>
          <w:ilvl w:val="1"/>
          <w:numId w:val="19"/>
        </w:numPr>
        <w:rPr>
          <w:rFonts w:ascii="標楷體" w:eastAsia="標楷體" w:hAnsi="標楷體" w:cs="Times New Roman"/>
          <w:szCs w:val="24"/>
        </w:rPr>
        <w:sectPr w:rsidR="004878B0" w:rsidRPr="00E42CB5" w:rsidSect="00B36EB6">
          <w:pgSz w:w="11906" w:h="16838" w:code="9"/>
          <w:pgMar w:top="1134" w:right="1134" w:bottom="1134" w:left="1134" w:header="851" w:footer="992" w:gutter="0"/>
          <w:cols w:space="425"/>
          <w:docGrid w:type="lines" w:linePitch="326"/>
        </w:sectPr>
      </w:pPr>
      <w:r w:rsidRPr="00E42CB5">
        <w:rPr>
          <w:rFonts w:ascii="標楷體" w:eastAsia="標楷體" w:hAnsi="標楷體" w:cs="Times New Roman"/>
        </w:rPr>
        <w:t>海報展示：</w:t>
      </w:r>
      <w:r w:rsidRPr="00E42CB5">
        <w:rPr>
          <w:rFonts w:ascii="標楷體" w:eastAsia="標楷體" w:hAnsi="標楷體" w:cs="Times New Roman"/>
          <w:szCs w:val="32"/>
        </w:rPr>
        <w:t>於主場地前方廣場與走廊</w:t>
      </w:r>
      <w:r w:rsidR="00EA4C06" w:rsidRPr="00E42CB5">
        <w:rPr>
          <w:rFonts w:ascii="標楷體" w:eastAsia="標楷體" w:hAnsi="標楷體" w:cs="Times New Roman"/>
          <w:szCs w:val="32"/>
        </w:rPr>
        <w:t>舉辦</w:t>
      </w:r>
      <w:r w:rsidRPr="00E42CB5">
        <w:rPr>
          <w:rFonts w:ascii="標楷體" w:eastAsia="標楷體" w:hAnsi="標楷體" w:cs="Times New Roman"/>
          <w:szCs w:val="32"/>
        </w:rPr>
        <w:t>特色課程海報展，</w:t>
      </w:r>
      <w:r w:rsidRPr="00E42CB5">
        <w:rPr>
          <w:rFonts w:ascii="標楷體" w:eastAsia="標楷體" w:hAnsi="標楷體" w:cs="Times New Roman"/>
        </w:rPr>
        <w:t>共邀請</w:t>
      </w:r>
      <w:r w:rsidR="00EA4C06" w:rsidRPr="00E42CB5">
        <w:rPr>
          <w:rFonts w:ascii="標楷體" w:eastAsia="標楷體" w:hAnsi="標楷體" w:cs="Times New Roman"/>
        </w:rPr>
        <w:t>2</w:t>
      </w:r>
      <w:r w:rsidR="00EB22DB" w:rsidRPr="00E42CB5">
        <w:rPr>
          <w:rFonts w:ascii="標楷體" w:eastAsia="標楷體" w:hAnsi="標楷體" w:cs="Times New Roman" w:hint="eastAsia"/>
        </w:rPr>
        <w:t>5</w:t>
      </w:r>
      <w:r w:rsidR="00EA4C06" w:rsidRPr="00E42CB5">
        <w:rPr>
          <w:rFonts w:ascii="標楷體" w:eastAsia="標楷體" w:hAnsi="標楷體" w:cs="Times New Roman"/>
        </w:rPr>
        <w:t>堂特色課程進行課程海報的展示，並邀請課程教師於茶敘、餐敘時間進行</w:t>
      </w:r>
      <w:r w:rsidR="00EA4C06" w:rsidRPr="00E42CB5">
        <w:rPr>
          <w:rFonts w:ascii="標楷體" w:eastAsia="標楷體" w:hAnsi="標楷體" w:cs="Times New Roman"/>
          <w:szCs w:val="32"/>
        </w:rPr>
        <w:t>駐點說明</w:t>
      </w:r>
      <w:r w:rsidR="00EA4C06" w:rsidRPr="00E42CB5">
        <w:rPr>
          <w:rFonts w:ascii="標楷體" w:eastAsia="標楷體" w:hAnsi="標楷體" w:cs="Times New Roman"/>
          <w:szCs w:val="24"/>
        </w:rPr>
        <w:t>。</w:t>
      </w:r>
    </w:p>
    <w:p w:rsidR="004878B0" w:rsidRPr="00E42CB5" w:rsidRDefault="004878B0" w:rsidP="004878B0">
      <w:pPr>
        <w:pStyle w:val="ae"/>
        <w:numPr>
          <w:ilvl w:val="0"/>
          <w:numId w:val="19"/>
        </w:numPr>
        <w:rPr>
          <w:rFonts w:ascii="標楷體" w:eastAsia="標楷體" w:hAnsi="標楷體" w:cs="Times New Roman"/>
        </w:rPr>
      </w:pPr>
      <w:r w:rsidRPr="00E42CB5">
        <w:rPr>
          <w:rFonts w:ascii="標楷體" w:eastAsia="標楷體" w:hAnsi="標楷體" w:cs="Times New Roman"/>
          <w:szCs w:val="24"/>
        </w:rPr>
        <w:lastRenderedPageBreak/>
        <w:t>活動流程</w:t>
      </w:r>
      <w:r w:rsidR="00650242" w:rsidRPr="00E42CB5">
        <w:rPr>
          <w:rFonts w:ascii="標楷體" w:eastAsia="標楷體" w:hAnsi="標楷體" w:cs="Times New Roman"/>
          <w:szCs w:val="24"/>
        </w:rPr>
        <w:t>：</w:t>
      </w:r>
      <w:r w:rsidRPr="00E42CB5">
        <w:rPr>
          <w:rFonts w:ascii="標楷體" w:eastAsia="標楷體" w:hAnsi="標楷體" w:cs="Times New Roman"/>
          <w:szCs w:val="24"/>
        </w:rPr>
        <w:t>(各特色課程發表時段如有變動，以</w:t>
      </w:r>
      <w:r w:rsidR="00662A6D" w:rsidRPr="00E42CB5">
        <w:rPr>
          <w:rFonts w:ascii="標楷體" w:eastAsia="標楷體" w:hAnsi="標楷體" w:cs="Times New Roman" w:hint="eastAsia"/>
          <w:szCs w:val="24"/>
        </w:rPr>
        <w:t>當日發放之</w:t>
      </w:r>
      <w:r w:rsidRPr="00E42CB5">
        <w:rPr>
          <w:rFonts w:ascii="標楷體" w:eastAsia="標楷體" w:hAnsi="標楷體" w:cs="Times New Roman"/>
          <w:szCs w:val="24"/>
        </w:rPr>
        <w:t>研習手冊內容與現場海報公告為</w:t>
      </w:r>
      <w:proofErr w:type="gramStart"/>
      <w:r w:rsidRPr="00E42CB5">
        <w:rPr>
          <w:rFonts w:ascii="標楷體" w:eastAsia="標楷體" w:hAnsi="標楷體" w:cs="Times New Roman"/>
          <w:szCs w:val="24"/>
        </w:rPr>
        <w:t>準</w:t>
      </w:r>
      <w:proofErr w:type="gramEnd"/>
      <w:r w:rsidRPr="00E42CB5">
        <w:rPr>
          <w:rFonts w:ascii="標楷體" w:eastAsia="標楷體" w:hAnsi="標楷體" w:cs="Times New Roman"/>
          <w:szCs w:val="24"/>
        </w:rPr>
        <w:t>)</w:t>
      </w:r>
      <w:r w:rsidR="00650242" w:rsidRPr="00E42CB5">
        <w:rPr>
          <w:rFonts w:ascii="標楷體" w:eastAsia="標楷體" w:hAnsi="標楷體" w:cs="Times New Roman"/>
          <w:szCs w:val="24"/>
        </w:rPr>
        <w:t xml:space="preserve"> 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1525"/>
        <w:gridCol w:w="1844"/>
        <w:gridCol w:w="1417"/>
        <w:gridCol w:w="1276"/>
        <w:gridCol w:w="1417"/>
        <w:gridCol w:w="1843"/>
        <w:gridCol w:w="1559"/>
        <w:gridCol w:w="1418"/>
        <w:gridCol w:w="1276"/>
        <w:gridCol w:w="1701"/>
      </w:tblGrid>
      <w:tr w:rsidR="004878B0" w:rsidRPr="00E42CB5" w:rsidTr="0017592E">
        <w:tc>
          <w:tcPr>
            <w:tcW w:w="1525" w:type="dxa"/>
            <w:shd w:val="clear" w:color="auto" w:fill="BFBFBF" w:themeFill="background1" w:themeFillShade="BF"/>
            <w:vAlign w:val="center"/>
          </w:tcPr>
          <w:p w:rsidR="004878B0" w:rsidRPr="00E42CB5" w:rsidRDefault="004878B0" w:rsidP="00D119C5">
            <w:pPr>
              <w:pStyle w:val="ae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E42CB5">
              <w:rPr>
                <w:rFonts w:ascii="標楷體" w:eastAsia="標楷體" w:hAnsi="標楷體" w:cs="Times New Roman"/>
                <w:b/>
                <w:sz w:val="22"/>
              </w:rPr>
              <w:t>時間</w:t>
            </w:r>
          </w:p>
        </w:tc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4878B0" w:rsidRPr="00E42CB5" w:rsidRDefault="004878B0" w:rsidP="00D119C5">
            <w:pPr>
              <w:pStyle w:val="ae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E42CB5">
              <w:rPr>
                <w:rFonts w:ascii="標楷體" w:eastAsia="標楷體" w:hAnsi="標楷體" w:cs="Times New Roman"/>
                <w:b/>
                <w:sz w:val="22"/>
              </w:rPr>
              <w:t>活動流程</w:t>
            </w:r>
          </w:p>
        </w:tc>
        <w:tc>
          <w:tcPr>
            <w:tcW w:w="10206" w:type="dxa"/>
            <w:gridSpan w:val="7"/>
            <w:shd w:val="clear" w:color="auto" w:fill="BFBFBF" w:themeFill="background1" w:themeFillShade="BF"/>
            <w:vAlign w:val="center"/>
          </w:tcPr>
          <w:p w:rsidR="004878B0" w:rsidRPr="00E42CB5" w:rsidRDefault="004878B0" w:rsidP="00D119C5">
            <w:pPr>
              <w:pStyle w:val="ae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E42CB5">
              <w:rPr>
                <w:rFonts w:ascii="標楷體" w:eastAsia="標楷體" w:hAnsi="標楷體" w:cs="Times New Roman"/>
                <w:b/>
                <w:sz w:val="22"/>
              </w:rPr>
              <w:t>活動內容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4878B0" w:rsidRPr="00E42CB5" w:rsidRDefault="004878B0" w:rsidP="00D119C5">
            <w:pPr>
              <w:pStyle w:val="ae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E42CB5">
              <w:rPr>
                <w:rFonts w:ascii="標楷體" w:eastAsia="標楷體" w:hAnsi="標楷體" w:cs="Times New Roman"/>
                <w:b/>
                <w:sz w:val="22"/>
              </w:rPr>
              <w:t>活動地點</w:t>
            </w:r>
          </w:p>
        </w:tc>
      </w:tr>
      <w:tr w:rsidR="004878B0" w:rsidRPr="00E42CB5" w:rsidTr="0017592E">
        <w:tc>
          <w:tcPr>
            <w:tcW w:w="1525" w:type="dxa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08:10-08:30</w:t>
            </w:r>
          </w:p>
        </w:tc>
        <w:tc>
          <w:tcPr>
            <w:tcW w:w="1844" w:type="dxa"/>
            <w:vAlign w:val="center"/>
          </w:tcPr>
          <w:p w:rsidR="004878B0" w:rsidRPr="00E42CB5" w:rsidRDefault="004878B0" w:rsidP="00D119C5">
            <w:pPr>
              <w:pStyle w:val="ae"/>
              <w:rPr>
                <w:rFonts w:ascii="標楷體" w:eastAsia="標楷體" w:hAnsi="標楷體" w:cs="Times New Roman"/>
                <w:szCs w:val="24"/>
              </w:rPr>
            </w:pPr>
            <w:r w:rsidRPr="00E42CB5">
              <w:rPr>
                <w:rFonts w:ascii="標楷體" w:eastAsia="標楷體" w:hAnsi="標楷體" w:cs="Times New Roman"/>
                <w:szCs w:val="24"/>
              </w:rPr>
              <w:t>報到</w:t>
            </w:r>
          </w:p>
        </w:tc>
        <w:tc>
          <w:tcPr>
            <w:tcW w:w="10206" w:type="dxa"/>
            <w:gridSpan w:val="7"/>
            <w:vAlign w:val="center"/>
          </w:tcPr>
          <w:p w:rsidR="004878B0" w:rsidRPr="00E42CB5" w:rsidRDefault="004878B0" w:rsidP="00D119C5">
            <w:pPr>
              <w:pStyle w:val="ae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878B0" w:rsidRPr="00E42CB5" w:rsidRDefault="004878B0" w:rsidP="00B77872">
            <w:pPr>
              <w:pStyle w:val="ae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E42CB5">
              <w:rPr>
                <w:rFonts w:ascii="標楷體" w:eastAsia="標楷體" w:hAnsi="標楷體" w:cs="Times New Roman"/>
                <w:kern w:val="0"/>
                <w:sz w:val="22"/>
              </w:rPr>
              <w:t>綜合大樓1樓視聽中心</w:t>
            </w:r>
          </w:p>
        </w:tc>
      </w:tr>
      <w:tr w:rsidR="004878B0" w:rsidRPr="00E42CB5" w:rsidTr="0017592E">
        <w:tc>
          <w:tcPr>
            <w:tcW w:w="1525" w:type="dxa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08:30-08:50</w:t>
            </w:r>
          </w:p>
        </w:tc>
        <w:tc>
          <w:tcPr>
            <w:tcW w:w="1844" w:type="dxa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  <w:szCs w:val="24"/>
              </w:rPr>
            </w:pPr>
            <w:r w:rsidRPr="00E42CB5">
              <w:rPr>
                <w:rFonts w:ascii="標楷體" w:eastAsia="標楷體" w:hAnsi="標楷體" w:cs="Times New Roman"/>
                <w:szCs w:val="24"/>
              </w:rPr>
              <w:t>開幕式</w:t>
            </w:r>
          </w:p>
        </w:tc>
        <w:tc>
          <w:tcPr>
            <w:tcW w:w="10206" w:type="dxa"/>
            <w:gridSpan w:val="7"/>
            <w:vAlign w:val="center"/>
          </w:tcPr>
          <w:p w:rsidR="004878B0" w:rsidRPr="00E42CB5" w:rsidRDefault="00336FE8" w:rsidP="00284D40">
            <w:pPr>
              <w:pStyle w:val="ae"/>
              <w:rPr>
                <w:rFonts w:ascii="標楷體" w:eastAsia="標楷體" w:hAnsi="標楷體" w:cs="Times New Roman"/>
                <w:szCs w:val="24"/>
              </w:rPr>
            </w:pPr>
            <w:r w:rsidRPr="00E42CB5">
              <w:rPr>
                <w:rFonts w:ascii="標楷體" w:eastAsia="標楷體" w:hAnsi="標楷體" w:cs="Times New Roman"/>
                <w:szCs w:val="24"/>
              </w:rPr>
              <w:t>長官致詞</w:t>
            </w:r>
            <w:r w:rsidR="00284D40"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／</w:t>
            </w:r>
            <w:r w:rsidR="00284D40" w:rsidRPr="00E42CB5">
              <w:rPr>
                <w:rFonts w:ascii="標楷體" w:eastAsia="標楷體" w:hAnsi="標楷體" w:cs="Times New Roman" w:hint="eastAsia"/>
                <w:color w:val="222222"/>
                <w:szCs w:val="24"/>
                <w:shd w:val="clear" w:color="auto" w:fill="FFFFFF"/>
              </w:rPr>
              <w:t>臺北市政府教育局林奕華局長</w:t>
            </w:r>
          </w:p>
        </w:tc>
        <w:tc>
          <w:tcPr>
            <w:tcW w:w="1701" w:type="dxa"/>
            <w:vMerge/>
            <w:vAlign w:val="center"/>
          </w:tcPr>
          <w:p w:rsidR="004878B0" w:rsidRPr="00E42CB5" w:rsidRDefault="004878B0" w:rsidP="00B77872">
            <w:pPr>
              <w:pStyle w:val="ae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878B0" w:rsidRPr="00E42CB5" w:rsidTr="0017592E">
        <w:tc>
          <w:tcPr>
            <w:tcW w:w="1525" w:type="dxa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08:50-09:30</w:t>
            </w:r>
          </w:p>
        </w:tc>
        <w:tc>
          <w:tcPr>
            <w:tcW w:w="1844" w:type="dxa"/>
            <w:vAlign w:val="center"/>
          </w:tcPr>
          <w:p w:rsidR="004878B0" w:rsidRPr="00E42CB5" w:rsidRDefault="004878B0" w:rsidP="00D119C5">
            <w:pPr>
              <w:pStyle w:val="ae"/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</w:pPr>
            <w:r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主題演講</w:t>
            </w:r>
          </w:p>
        </w:tc>
        <w:tc>
          <w:tcPr>
            <w:tcW w:w="10206" w:type="dxa"/>
            <w:gridSpan w:val="7"/>
            <w:vAlign w:val="center"/>
          </w:tcPr>
          <w:p w:rsidR="004878B0" w:rsidRPr="00E42CB5" w:rsidRDefault="00336FE8" w:rsidP="008C303F">
            <w:pPr>
              <w:pStyle w:val="ae"/>
              <w:rPr>
                <w:rFonts w:ascii="標楷體" w:eastAsia="標楷體" w:hAnsi="標楷體" w:cs="Times New Roman"/>
                <w:szCs w:val="24"/>
              </w:rPr>
            </w:pPr>
            <w:r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講題：</w:t>
            </w:r>
            <w:r w:rsidR="004878B0"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建構學校本位的特色課程／</w:t>
            </w:r>
            <w:r w:rsidR="002F6521"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國立臺灣師範大學教育學系</w:t>
            </w:r>
            <w:r w:rsidR="004878B0"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陳佩英教授</w:t>
            </w:r>
          </w:p>
        </w:tc>
        <w:tc>
          <w:tcPr>
            <w:tcW w:w="1701" w:type="dxa"/>
            <w:vMerge/>
            <w:vAlign w:val="center"/>
          </w:tcPr>
          <w:p w:rsidR="004878B0" w:rsidRPr="00E42CB5" w:rsidRDefault="004878B0" w:rsidP="00B77872">
            <w:pPr>
              <w:pStyle w:val="ae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878B0" w:rsidRPr="00E42CB5" w:rsidTr="001F2F01"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09:30-09:45</w:t>
            </w:r>
          </w:p>
        </w:tc>
        <w:tc>
          <w:tcPr>
            <w:tcW w:w="12050" w:type="dxa"/>
            <w:gridSpan w:val="8"/>
            <w:shd w:val="clear" w:color="auto" w:fill="D9D9D9" w:themeFill="background1" w:themeFillShade="D9"/>
            <w:vAlign w:val="center"/>
          </w:tcPr>
          <w:p w:rsidR="004878B0" w:rsidRPr="00E42CB5" w:rsidRDefault="004878B0" w:rsidP="00B77872">
            <w:pPr>
              <w:pStyle w:val="ae"/>
              <w:rPr>
                <w:rFonts w:ascii="標楷體" w:eastAsia="標楷體" w:hAnsi="標楷體" w:cs="Times New Roman"/>
                <w:szCs w:val="24"/>
              </w:rPr>
            </w:pPr>
            <w:r w:rsidRPr="00E42CB5">
              <w:rPr>
                <w:rFonts w:ascii="標楷體" w:eastAsia="標楷體" w:hAnsi="標楷體" w:cs="Times New Roman"/>
                <w:szCs w:val="24"/>
              </w:rPr>
              <w:t>茶敘／</w:t>
            </w:r>
            <w:r w:rsidR="00330B8E" w:rsidRPr="00E42CB5">
              <w:rPr>
                <w:rFonts w:ascii="標楷體" w:eastAsia="標楷體" w:hAnsi="標楷體" w:cs="Times New Roman"/>
                <w:szCs w:val="24"/>
              </w:rPr>
              <w:t>校</w:t>
            </w:r>
            <w:r w:rsidR="00B77872" w:rsidRPr="00E42CB5">
              <w:rPr>
                <w:rFonts w:ascii="標楷體" w:eastAsia="標楷體" w:hAnsi="標楷體" w:cs="Times New Roman"/>
                <w:szCs w:val="24"/>
              </w:rPr>
              <w:t>本</w:t>
            </w:r>
            <w:r w:rsidR="00330B8E" w:rsidRPr="00E42CB5">
              <w:rPr>
                <w:rFonts w:ascii="標楷體" w:eastAsia="標楷體" w:hAnsi="標楷體" w:cs="Times New Roman"/>
                <w:szCs w:val="24"/>
              </w:rPr>
              <w:t>特色課</w:t>
            </w:r>
            <w:r w:rsidR="00B77872" w:rsidRPr="00E42CB5">
              <w:rPr>
                <w:rFonts w:ascii="標楷體" w:eastAsia="標楷體" w:hAnsi="標楷體" w:cs="Times New Roman"/>
                <w:szCs w:val="24"/>
              </w:rPr>
              <w:t>程</w:t>
            </w:r>
            <w:r w:rsidR="00330B8E" w:rsidRPr="00E42CB5">
              <w:rPr>
                <w:rFonts w:ascii="標楷體" w:eastAsia="標楷體" w:hAnsi="標楷體" w:cs="Times New Roman"/>
                <w:szCs w:val="24"/>
              </w:rPr>
              <w:t>海報展示：</w:t>
            </w:r>
            <w:proofErr w:type="gramStart"/>
            <w:r w:rsidRPr="00E42CB5">
              <w:rPr>
                <w:rFonts w:ascii="標楷體" w:eastAsia="標楷體" w:hAnsi="標楷體" w:cs="Times New Roman"/>
                <w:szCs w:val="24"/>
              </w:rPr>
              <w:t>特課教師</w:t>
            </w:r>
            <w:proofErr w:type="gramEnd"/>
            <w:r w:rsidRPr="00E42CB5">
              <w:rPr>
                <w:rFonts w:ascii="標楷體" w:eastAsia="標楷體" w:hAnsi="標楷體" w:cs="Times New Roman"/>
                <w:szCs w:val="24"/>
              </w:rPr>
              <w:t>課程海報解說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878B0" w:rsidRPr="00E42CB5" w:rsidRDefault="00B77872" w:rsidP="00B77872">
            <w:pPr>
              <w:pStyle w:val="ae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1樓廣場走廊</w:t>
            </w:r>
          </w:p>
        </w:tc>
      </w:tr>
      <w:tr w:rsidR="00B77872" w:rsidRPr="00E42CB5" w:rsidTr="002D3258">
        <w:trPr>
          <w:trHeight w:val="120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09:45-10:30</w:t>
            </w:r>
          </w:p>
        </w:tc>
        <w:tc>
          <w:tcPr>
            <w:tcW w:w="184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5C5EC2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2CB5">
              <w:rPr>
                <w:rFonts w:ascii="標楷體" w:eastAsia="標楷體" w:hAnsi="標楷體" w:cs="Times New Roman"/>
                <w:szCs w:val="24"/>
              </w:rPr>
              <w:t>校本特色課程</w:t>
            </w:r>
            <w:r w:rsidR="002203D6" w:rsidRPr="00E42CB5">
              <w:rPr>
                <w:rFonts w:ascii="標楷體" w:eastAsia="標楷體" w:hAnsi="標楷體" w:cs="Times New Roman"/>
                <w:szCs w:val="24"/>
              </w:rPr>
              <w:t>分享(</w:t>
            </w:r>
            <w:proofErr w:type="gramStart"/>
            <w:r w:rsidR="002203D6" w:rsidRPr="00E42CB5">
              <w:rPr>
                <w:rFonts w:ascii="標楷體" w:eastAsia="標楷體" w:hAnsi="標楷體" w:cs="Times New Roman"/>
                <w:szCs w:val="24"/>
              </w:rPr>
              <w:t>一</w:t>
            </w:r>
            <w:proofErr w:type="gramEnd"/>
            <w:r w:rsidR="002203D6" w:rsidRPr="00E42CB5">
              <w:rPr>
                <w:rFonts w:ascii="標楷體" w:eastAsia="標楷體" w:hAnsi="標楷體" w:cs="Times New Roman"/>
                <w:szCs w:val="24"/>
              </w:rPr>
              <w:t>)：</w:t>
            </w:r>
            <w:r w:rsidRPr="00E42CB5">
              <w:rPr>
                <w:rFonts w:ascii="標楷體" w:eastAsia="標楷體" w:hAnsi="標楷體" w:cs="Times New Roman"/>
                <w:szCs w:val="24"/>
              </w:rPr>
              <w:t>深度分析</w:t>
            </w:r>
            <w:r w:rsidR="0062640F" w:rsidRPr="00E42CB5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E42CB5">
              <w:rPr>
                <w:rFonts w:ascii="標楷體" w:eastAsia="標楷體" w:hAnsi="標楷體" w:cs="Times New Roman"/>
                <w:szCs w:val="24"/>
              </w:rPr>
              <w:t>成果</w:t>
            </w:r>
            <w:r w:rsidR="005C5EC2" w:rsidRPr="00E42CB5">
              <w:rPr>
                <w:rFonts w:ascii="標楷體" w:eastAsia="標楷體" w:hAnsi="標楷體" w:cs="Times New Roman" w:hint="eastAsia"/>
                <w:szCs w:val="24"/>
              </w:rPr>
              <w:t>展</w:t>
            </w:r>
            <w:r w:rsidRPr="00E42CB5">
              <w:rPr>
                <w:rFonts w:ascii="標楷體" w:eastAsia="標楷體" w:hAnsi="標楷體" w:cs="Times New Roman"/>
                <w:szCs w:val="24"/>
              </w:rPr>
              <w:t>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878B0" w:rsidRPr="00E42CB5" w:rsidRDefault="0017592E" w:rsidP="0017592E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分場1(</w:t>
            </w:r>
            <w:r w:rsidR="004878B0"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201</w:t>
            </w: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592E" w:rsidRPr="00E42CB5" w:rsidRDefault="0017592E" w:rsidP="0017592E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分場2(</w:t>
            </w:r>
            <w:r w:rsidR="004878B0"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202</w:t>
            </w: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878B0" w:rsidRPr="00E42CB5" w:rsidRDefault="000945FC" w:rsidP="000945FC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分場</w:t>
            </w:r>
            <w:r w:rsidR="0017592E"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3</w:t>
            </w: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(</w:t>
            </w:r>
            <w:r w:rsidR="004878B0"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203</w:t>
            </w: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878B0" w:rsidRPr="00E42CB5" w:rsidRDefault="000945FC" w:rsidP="000945FC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分場4(</w:t>
            </w:r>
            <w:r w:rsidR="004878B0"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204</w:t>
            </w: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878B0" w:rsidRPr="00E42CB5" w:rsidRDefault="000945FC" w:rsidP="00E42CB5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分場5(</w:t>
            </w:r>
            <w:r w:rsidR="004878B0"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20</w:t>
            </w:r>
            <w:r w:rsidR="00E42CB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5</w:t>
            </w: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878B0" w:rsidRPr="00E42CB5" w:rsidRDefault="000945FC" w:rsidP="00E42CB5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分場6(</w:t>
            </w:r>
            <w:r w:rsidR="004878B0"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2</w:t>
            </w:r>
            <w:r w:rsidR="00E42CB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06</w:t>
            </w: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878B0" w:rsidRPr="00E42CB5" w:rsidRDefault="000945FC" w:rsidP="00E42CB5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分場7(</w:t>
            </w:r>
            <w:r w:rsidR="004878B0"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2</w:t>
            </w:r>
            <w:r w:rsidR="00E42CB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07</w:t>
            </w:r>
            <w:r w:rsidRPr="00E42CB5">
              <w:rPr>
                <w:rFonts w:ascii="標楷體" w:eastAsia="標楷體" w:hAnsi="標楷體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分場教室</w:t>
            </w:r>
          </w:p>
          <w:p w:rsidR="004878B0" w:rsidRPr="00E42CB5" w:rsidRDefault="004878B0" w:rsidP="00E42CB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201</w:t>
            </w:r>
            <w:r w:rsidR="0078589C" w:rsidRPr="00E42CB5">
              <w:rPr>
                <w:rFonts w:ascii="標楷體" w:eastAsia="標楷體" w:hAnsi="標楷體" w:cs="Times New Roman"/>
              </w:rPr>
              <w:t>〜</w:t>
            </w:r>
            <w:r w:rsidR="00E42CB5">
              <w:rPr>
                <w:rFonts w:ascii="標楷體" w:eastAsia="標楷體" w:hAnsi="標楷體" w:cs="Times New Roman"/>
                <w:sz w:val="22"/>
              </w:rPr>
              <w:t>20</w:t>
            </w:r>
            <w:r w:rsidR="00E42CB5">
              <w:rPr>
                <w:rFonts w:ascii="標楷體" w:eastAsia="標楷體" w:hAnsi="標楷體" w:cs="Times New Roman" w:hint="eastAsia"/>
                <w:sz w:val="22"/>
              </w:rPr>
              <w:t>7</w:t>
            </w:r>
          </w:p>
        </w:tc>
      </w:tr>
      <w:tr w:rsidR="004878B0" w:rsidRPr="00E42CB5" w:rsidTr="002D3258">
        <w:trPr>
          <w:trHeight w:val="303"/>
        </w:trPr>
        <w:tc>
          <w:tcPr>
            <w:tcW w:w="1525" w:type="dxa"/>
            <w:vMerge/>
            <w:shd w:val="clear" w:color="auto" w:fill="auto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84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21409" w:rsidRPr="00E42CB5" w:rsidRDefault="00521409" w:rsidP="00521409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&lt;育成&gt;微電影與動畫創作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D119C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</w:t>
            </w:r>
            <w:proofErr w:type="gramStart"/>
            <w:r w:rsidRPr="00E42CB5">
              <w:rPr>
                <w:rFonts w:ascii="標楷體" w:eastAsia="標楷體" w:hAnsi="標楷體" w:cs="Times New Roman"/>
                <w:sz w:val="22"/>
              </w:rPr>
              <w:t>政附</w:t>
            </w:r>
            <w:proofErr w:type="gramEnd"/>
            <w:r w:rsidRPr="00E42CB5">
              <w:rPr>
                <w:rFonts w:ascii="標楷體" w:eastAsia="標楷體" w:hAnsi="標楷體" w:cs="Times New Roman"/>
                <w:sz w:val="22"/>
              </w:rPr>
              <w:t>&gt;國際</w:t>
            </w:r>
            <w:proofErr w:type="gramStart"/>
            <w:r w:rsidRPr="00E42CB5">
              <w:rPr>
                <w:rFonts w:ascii="標楷體" w:eastAsia="標楷體" w:hAnsi="標楷體" w:cs="Times New Roman"/>
                <w:sz w:val="22"/>
              </w:rPr>
              <w:t>教育多益課程</w:t>
            </w:r>
            <w:proofErr w:type="gram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D119C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&lt;中正&gt;未來想像</w:t>
            </w:r>
            <w:proofErr w:type="gramStart"/>
            <w:r w:rsidRPr="00E42CB5">
              <w:rPr>
                <w:rFonts w:ascii="標楷體" w:eastAsia="標楷體" w:hAnsi="標楷體" w:cs="Times New Roman"/>
                <w:sz w:val="22"/>
              </w:rPr>
              <w:t>‧</w:t>
            </w:r>
            <w:proofErr w:type="gramEnd"/>
            <w:r w:rsidRPr="00E42CB5">
              <w:rPr>
                <w:rFonts w:ascii="標楷體" w:eastAsia="標楷體" w:hAnsi="標楷體" w:cs="Times New Roman"/>
                <w:sz w:val="22"/>
              </w:rPr>
              <w:t>問題解決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78B0" w:rsidRPr="00E42CB5" w:rsidRDefault="002D3258" w:rsidP="00B7787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&lt;麗山&gt;</w:t>
            </w:r>
            <w:r w:rsidRPr="00E42CB5">
              <w:rPr>
                <w:rFonts w:ascii="標楷體" w:eastAsia="標楷體" w:hAnsi="標楷體" w:cs="Times New Roman"/>
                <w:color w:val="000000" w:themeColor="text1"/>
                <w:sz w:val="22"/>
              </w:rPr>
              <w:t>臺灣環境變遷與發展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878B0" w:rsidRPr="00E42CB5" w:rsidRDefault="00521409" w:rsidP="00B77872">
            <w:pPr>
              <w:pStyle w:val="ae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&lt;成功&gt;地球科學與人生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878B0" w:rsidRPr="00E42CB5" w:rsidRDefault="00E42CB5" w:rsidP="00B77872">
            <w:pPr>
              <w:pStyle w:val="ae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 w:hint="eastAsia"/>
                <w:sz w:val="22"/>
              </w:rPr>
              <w:t>&lt;松山&gt;</w:t>
            </w:r>
            <w:r w:rsidRPr="00E42CB5">
              <w:rPr>
                <w:rFonts w:ascii="標楷體" w:eastAsia="標楷體" w:hAnsi="標楷體" w:hint="eastAsia"/>
                <w:sz w:val="22"/>
              </w:rPr>
              <w:t>生物多樣性與生態共舞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8B0" w:rsidRPr="00E42CB5" w:rsidRDefault="00521409" w:rsidP="00B7787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&lt;麗山&gt;</w:t>
            </w:r>
            <w:proofErr w:type="gramStart"/>
            <w:r w:rsidRPr="00E42CB5">
              <w:rPr>
                <w:rFonts w:ascii="標楷體" w:eastAsia="標楷體" w:hAnsi="標楷體" w:cs="Times New Roman"/>
                <w:color w:val="000000" w:themeColor="text1"/>
                <w:sz w:val="22"/>
              </w:rPr>
              <w:t>藝數</w:t>
            </w:r>
            <w:proofErr w:type="gramEnd"/>
          </w:p>
        </w:tc>
        <w:tc>
          <w:tcPr>
            <w:tcW w:w="170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878B0" w:rsidRPr="00E42CB5" w:rsidTr="002D3258">
        <w:trPr>
          <w:trHeight w:val="63"/>
        </w:trPr>
        <w:tc>
          <w:tcPr>
            <w:tcW w:w="1525" w:type="dxa"/>
            <w:shd w:val="clear" w:color="auto" w:fill="auto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10:30-11:15</w:t>
            </w:r>
          </w:p>
        </w:tc>
        <w:tc>
          <w:tcPr>
            <w:tcW w:w="184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D119C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D119C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D119C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78B0" w:rsidRPr="00E42CB5" w:rsidRDefault="002D3258" w:rsidP="00B77872">
            <w:pPr>
              <w:pStyle w:val="ae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 w:hint="eastAsia"/>
                <w:sz w:val="22"/>
              </w:rPr>
              <w:t>&lt;萬芳&gt;</w:t>
            </w:r>
            <w:r w:rsidRPr="00E42CB5">
              <w:rPr>
                <w:rFonts w:ascii="標楷體" w:eastAsia="標楷體" w:hAnsi="標楷體" w:hint="eastAsia"/>
                <w:sz w:val="22"/>
              </w:rPr>
              <w:t>行動科技融入學科教學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E42CB5" w:rsidP="00B77872">
            <w:pPr>
              <w:pStyle w:val="ae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 w:hint="eastAsia"/>
                <w:sz w:val="22"/>
              </w:rPr>
              <w:t>&lt;松山&gt;</w:t>
            </w:r>
            <w:r w:rsidRPr="00E42CB5">
              <w:rPr>
                <w:rFonts w:ascii="標楷體" w:eastAsia="標楷體" w:hAnsi="標楷體" w:hint="eastAsia"/>
                <w:sz w:val="22"/>
              </w:rPr>
              <w:t>物出一番大道理</w:t>
            </w:r>
          </w:p>
        </w:tc>
        <w:tc>
          <w:tcPr>
            <w:tcW w:w="1418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2D3258" w:rsidP="00B77872">
            <w:pPr>
              <w:pStyle w:val="ae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&lt;和平&gt;有趣的生物實作課程</w:t>
            </w:r>
          </w:p>
        </w:tc>
        <w:tc>
          <w:tcPr>
            <w:tcW w:w="1276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&lt;永春&gt;數學軟體王</w:t>
            </w:r>
          </w:p>
        </w:tc>
        <w:tc>
          <w:tcPr>
            <w:tcW w:w="170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878B0" w:rsidRPr="00E42CB5" w:rsidTr="001F2F01"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11:15-11:25</w:t>
            </w:r>
          </w:p>
        </w:tc>
        <w:tc>
          <w:tcPr>
            <w:tcW w:w="12050" w:type="dxa"/>
            <w:gridSpan w:val="8"/>
            <w:shd w:val="clear" w:color="auto" w:fill="D9D9D9" w:themeFill="background1" w:themeFillShade="D9"/>
            <w:vAlign w:val="center"/>
          </w:tcPr>
          <w:p w:rsidR="004878B0" w:rsidRPr="00E42CB5" w:rsidRDefault="004878B0" w:rsidP="00B77872">
            <w:pPr>
              <w:rPr>
                <w:rFonts w:ascii="標楷體" w:eastAsia="標楷體" w:hAnsi="標楷體" w:cs="Times New Roman"/>
                <w:szCs w:val="24"/>
              </w:rPr>
            </w:pPr>
            <w:r w:rsidRPr="00E42CB5">
              <w:rPr>
                <w:rFonts w:ascii="標楷體" w:eastAsia="標楷體" w:hAnsi="標楷體" w:cs="Times New Roman"/>
                <w:szCs w:val="24"/>
              </w:rPr>
              <w:t>休息</w:t>
            </w:r>
            <w:r w:rsidR="00B77872" w:rsidRPr="00E42CB5">
              <w:rPr>
                <w:rFonts w:ascii="標楷體" w:eastAsia="標楷體" w:hAnsi="標楷體" w:cs="Times New Roman"/>
                <w:szCs w:val="24"/>
              </w:rPr>
              <w:t>／校本特色課程海報展示：</w:t>
            </w:r>
            <w:proofErr w:type="gramStart"/>
            <w:r w:rsidR="00B77872" w:rsidRPr="00E42CB5">
              <w:rPr>
                <w:rFonts w:ascii="標楷體" w:eastAsia="標楷體" w:hAnsi="標楷體" w:cs="Times New Roman"/>
                <w:szCs w:val="24"/>
              </w:rPr>
              <w:t>特課教師</w:t>
            </w:r>
            <w:proofErr w:type="gramEnd"/>
            <w:r w:rsidR="00B77872" w:rsidRPr="00E42CB5">
              <w:rPr>
                <w:rFonts w:ascii="標楷體" w:eastAsia="標楷體" w:hAnsi="標楷體" w:cs="Times New Roman"/>
                <w:szCs w:val="24"/>
              </w:rPr>
              <w:t>課程海報解說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878B0" w:rsidRPr="00E42CB5" w:rsidRDefault="00B77872" w:rsidP="00B77872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1樓廣場走廊</w:t>
            </w:r>
          </w:p>
        </w:tc>
      </w:tr>
      <w:tr w:rsidR="004878B0" w:rsidRPr="00E42CB5" w:rsidTr="002D3258">
        <w:trPr>
          <w:trHeight w:val="43"/>
        </w:trPr>
        <w:tc>
          <w:tcPr>
            <w:tcW w:w="1525" w:type="dxa"/>
            <w:shd w:val="clear" w:color="auto" w:fill="auto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11:25-12:10</w:t>
            </w:r>
          </w:p>
        </w:tc>
        <w:tc>
          <w:tcPr>
            <w:tcW w:w="1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878B0" w:rsidRPr="00E42CB5" w:rsidRDefault="002203D6" w:rsidP="002203D6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2CB5">
              <w:rPr>
                <w:rFonts w:ascii="標楷體" w:eastAsia="標楷體" w:hAnsi="標楷體" w:cs="Times New Roman"/>
                <w:szCs w:val="24"/>
              </w:rPr>
              <w:t>校本特色課程分享(二)：成果</w:t>
            </w:r>
            <w:r w:rsidR="005C5EC2" w:rsidRPr="00E42CB5">
              <w:rPr>
                <w:rFonts w:ascii="標楷體" w:eastAsia="標楷體" w:hAnsi="標楷體" w:cs="Times New Roman" w:hint="eastAsia"/>
                <w:szCs w:val="24"/>
              </w:rPr>
              <w:t>展</w:t>
            </w:r>
            <w:r w:rsidRPr="00E42CB5">
              <w:rPr>
                <w:rFonts w:ascii="標楷體" w:eastAsia="標楷體" w:hAnsi="標楷體" w:cs="Times New Roman"/>
                <w:szCs w:val="24"/>
              </w:rPr>
              <w:t>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pStyle w:val="ae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&lt;成功&gt;遇見哲學-在文學在電影在生活中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&lt;中山&gt;看卡通學英文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E42CB5" w:rsidP="00B77872">
            <w:pPr>
              <w:pStyle w:val="ae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&lt;建中&gt;</w:t>
            </w:r>
            <w:r w:rsidRPr="00E42CB5">
              <w:rPr>
                <w:rFonts w:ascii="標楷體" w:eastAsia="標楷體" w:hAnsi="標楷體" w:hint="eastAsia"/>
                <w:sz w:val="22"/>
              </w:rPr>
              <w:t>綠色能源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pStyle w:val="ae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&lt;明倫&gt;旅行的意義：從旅行中培養一生的能力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pStyle w:val="ae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&lt;育成&gt;應用科學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pStyle w:val="ae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&lt;育成&gt;</w:t>
            </w:r>
            <w:proofErr w:type="gramStart"/>
            <w:r w:rsidRPr="00E42CB5">
              <w:rPr>
                <w:rFonts w:ascii="標楷體" w:eastAsia="標楷體" w:hAnsi="標楷體" w:cs="Times New Roman"/>
                <w:sz w:val="22"/>
              </w:rPr>
              <w:t>賽維思</w:t>
            </w:r>
            <w:proofErr w:type="gramEnd"/>
            <w:r w:rsidRPr="00E42CB5">
              <w:rPr>
                <w:rFonts w:ascii="標楷體" w:eastAsia="標楷體" w:hAnsi="標楷體" w:cs="Times New Roman"/>
                <w:sz w:val="22"/>
              </w:rPr>
              <w:t>向前行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8B0" w:rsidRPr="00E42CB5" w:rsidRDefault="00521409" w:rsidP="00B77872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&lt;松山&gt;數學多元課程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分場教室</w:t>
            </w:r>
          </w:p>
          <w:p w:rsidR="004878B0" w:rsidRPr="00E42CB5" w:rsidRDefault="004878B0" w:rsidP="00E42CB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201</w:t>
            </w:r>
            <w:r w:rsidR="0078589C" w:rsidRPr="00E42CB5">
              <w:rPr>
                <w:rFonts w:ascii="標楷體" w:eastAsia="標楷體" w:hAnsi="標楷體" w:cs="Times New Roman"/>
              </w:rPr>
              <w:t>〜</w:t>
            </w:r>
            <w:r w:rsidRPr="00E42CB5">
              <w:rPr>
                <w:rFonts w:ascii="標楷體" w:eastAsia="標楷體" w:hAnsi="標楷體" w:cs="Times New Roman"/>
                <w:sz w:val="22"/>
              </w:rPr>
              <w:t>20</w:t>
            </w:r>
            <w:r w:rsidR="00E42CB5">
              <w:rPr>
                <w:rFonts w:ascii="標楷體" w:eastAsia="標楷體" w:hAnsi="標楷體" w:cs="Times New Roman" w:hint="eastAsia"/>
                <w:sz w:val="22"/>
              </w:rPr>
              <w:t>7</w:t>
            </w:r>
          </w:p>
        </w:tc>
      </w:tr>
      <w:tr w:rsidR="004878B0" w:rsidRPr="00E42CB5" w:rsidTr="001F2F01">
        <w:trPr>
          <w:trHeight w:val="43"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12:10-13:00</w:t>
            </w:r>
          </w:p>
        </w:tc>
        <w:tc>
          <w:tcPr>
            <w:tcW w:w="12050" w:type="dxa"/>
            <w:gridSpan w:val="8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78B0" w:rsidRPr="00E42CB5" w:rsidRDefault="004878B0" w:rsidP="00B77872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2CB5">
              <w:rPr>
                <w:rFonts w:ascii="標楷體" w:eastAsia="標楷體" w:hAnsi="標楷體" w:cs="Times New Roman"/>
              </w:rPr>
              <w:t>餐敘</w:t>
            </w:r>
            <w:r w:rsidR="00B77872" w:rsidRPr="00E42CB5">
              <w:rPr>
                <w:rFonts w:ascii="標楷體" w:eastAsia="標楷體" w:hAnsi="標楷體" w:cs="Times New Roman"/>
                <w:szCs w:val="24"/>
              </w:rPr>
              <w:t>／校本特色課程海報展示：</w:t>
            </w:r>
            <w:proofErr w:type="gramStart"/>
            <w:r w:rsidR="00B77872" w:rsidRPr="00E42CB5">
              <w:rPr>
                <w:rFonts w:ascii="標楷體" w:eastAsia="標楷體" w:hAnsi="標楷體" w:cs="Times New Roman"/>
                <w:szCs w:val="24"/>
              </w:rPr>
              <w:t>特課教師</w:t>
            </w:r>
            <w:proofErr w:type="gramEnd"/>
            <w:r w:rsidR="00B77872" w:rsidRPr="00E42CB5">
              <w:rPr>
                <w:rFonts w:ascii="標楷體" w:eastAsia="標楷體" w:hAnsi="標楷體" w:cs="Times New Roman"/>
                <w:szCs w:val="24"/>
              </w:rPr>
              <w:t>課程海報解說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78B0" w:rsidRPr="00E42CB5" w:rsidRDefault="00B77872" w:rsidP="00B77872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1樓廣場走廊</w:t>
            </w:r>
          </w:p>
        </w:tc>
      </w:tr>
      <w:tr w:rsidR="004878B0" w:rsidRPr="00E42CB5" w:rsidTr="002D3258">
        <w:trPr>
          <w:trHeight w:val="1032"/>
        </w:trPr>
        <w:tc>
          <w:tcPr>
            <w:tcW w:w="1525" w:type="dxa"/>
            <w:shd w:val="clear" w:color="auto" w:fill="auto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13:00-13:45</w:t>
            </w:r>
          </w:p>
        </w:tc>
        <w:tc>
          <w:tcPr>
            <w:tcW w:w="184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878B0" w:rsidRPr="00E42CB5" w:rsidRDefault="002203D6" w:rsidP="002203D6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2CB5">
              <w:rPr>
                <w:rFonts w:ascii="標楷體" w:eastAsia="標楷體" w:hAnsi="標楷體" w:cs="Times New Roman"/>
                <w:szCs w:val="24"/>
              </w:rPr>
              <w:t>校本特色課程分享(三)：深度分析與成果</w:t>
            </w:r>
            <w:r w:rsidR="005C5EC2" w:rsidRPr="00E42CB5">
              <w:rPr>
                <w:rFonts w:ascii="標楷體" w:eastAsia="標楷體" w:hAnsi="標楷體" w:cs="Times New Roman" w:hint="eastAsia"/>
                <w:szCs w:val="24"/>
              </w:rPr>
              <w:t>展</w:t>
            </w:r>
            <w:r w:rsidRPr="00E42CB5">
              <w:rPr>
                <w:rFonts w:ascii="標楷體" w:eastAsia="標楷體" w:hAnsi="標楷體" w:cs="Times New Roman"/>
                <w:szCs w:val="24"/>
              </w:rPr>
              <w:t>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878B0" w:rsidRPr="00E42CB5" w:rsidRDefault="00E42CB5" w:rsidP="00B77872">
            <w:pPr>
              <w:pStyle w:val="ae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&lt;永春&gt;品德教育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878B0" w:rsidRPr="00E42CB5" w:rsidRDefault="00A14E82" w:rsidP="0016189D">
            <w:pPr>
              <w:pStyle w:val="ae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E42CB5">
              <w:rPr>
                <w:rFonts w:ascii="標楷體" w:eastAsia="標楷體" w:hAnsi="標楷體" w:cs="Times New Roman"/>
                <w:kern w:val="0"/>
                <w:sz w:val="22"/>
              </w:rPr>
              <w:t>&lt;</w:t>
            </w:r>
            <w:r w:rsidRPr="00E42CB5">
              <w:rPr>
                <w:rFonts w:ascii="標楷體" w:eastAsia="標楷體" w:hAnsi="標楷體" w:cs="Times New Roman" w:hint="eastAsia"/>
                <w:kern w:val="0"/>
                <w:sz w:val="22"/>
              </w:rPr>
              <w:t>松山</w:t>
            </w:r>
            <w:r w:rsidRPr="00E42CB5">
              <w:rPr>
                <w:rFonts w:ascii="標楷體" w:eastAsia="標楷體" w:hAnsi="標楷體" w:cs="Times New Roman"/>
                <w:kern w:val="0"/>
                <w:sz w:val="22"/>
              </w:rPr>
              <w:t>&gt;</w:t>
            </w:r>
            <w:r w:rsidRPr="00E42CB5">
              <w:rPr>
                <w:rFonts w:ascii="標楷體" w:eastAsia="標楷體" w:hAnsi="標楷體" w:cs="Times New Roman" w:hint="eastAsia"/>
                <w:kern w:val="0"/>
                <w:sz w:val="22"/>
              </w:rPr>
              <w:t>One Piece！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878B0" w:rsidRPr="00E42CB5" w:rsidRDefault="00E42CB5" w:rsidP="00B77872">
            <w:pPr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&lt;建中&gt;數學與電腦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pStyle w:val="ae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&lt;中正&gt;歷史的想像與再現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&lt;麗山&gt;</w:t>
            </w:r>
            <w:r w:rsidRPr="00E42CB5">
              <w:rPr>
                <w:rFonts w:ascii="標楷體" w:eastAsia="標楷體" w:hAnsi="標楷體" w:cs="Times New Roman"/>
                <w:color w:val="222222"/>
                <w:sz w:val="22"/>
              </w:rPr>
              <w:t>飛行科學與操作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878B0" w:rsidRPr="00E42CB5" w:rsidRDefault="00521409" w:rsidP="00B7787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&lt;育成&gt;夢想17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&lt;大同&gt;數學衍生設計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分場教室</w:t>
            </w:r>
          </w:p>
          <w:p w:rsidR="004878B0" w:rsidRPr="00E42CB5" w:rsidRDefault="004878B0" w:rsidP="00E42CB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201</w:t>
            </w:r>
            <w:r w:rsidR="0078589C" w:rsidRPr="00E42CB5">
              <w:rPr>
                <w:rFonts w:ascii="標楷體" w:eastAsia="標楷體" w:hAnsi="標楷體" w:cs="Times New Roman"/>
              </w:rPr>
              <w:t>〜</w:t>
            </w:r>
            <w:r w:rsidRPr="00E42CB5">
              <w:rPr>
                <w:rFonts w:ascii="標楷體" w:eastAsia="標楷體" w:hAnsi="標楷體" w:cs="Times New Roman"/>
                <w:sz w:val="22"/>
              </w:rPr>
              <w:t>20</w:t>
            </w:r>
            <w:r w:rsidR="00E42CB5">
              <w:rPr>
                <w:rFonts w:ascii="標楷體" w:eastAsia="標楷體" w:hAnsi="標楷體" w:cs="Times New Roman" w:hint="eastAsia"/>
                <w:sz w:val="22"/>
              </w:rPr>
              <w:t>7</w:t>
            </w:r>
          </w:p>
        </w:tc>
      </w:tr>
      <w:tr w:rsidR="004878B0" w:rsidRPr="00E42CB5" w:rsidTr="002D3258">
        <w:trPr>
          <w:trHeight w:val="63"/>
        </w:trPr>
        <w:tc>
          <w:tcPr>
            <w:tcW w:w="1525" w:type="dxa"/>
            <w:shd w:val="clear" w:color="auto" w:fill="auto"/>
            <w:vAlign w:val="center"/>
          </w:tcPr>
          <w:p w:rsidR="004878B0" w:rsidRPr="00E42CB5" w:rsidRDefault="004878B0" w:rsidP="00D119C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13:45-14:30</w:t>
            </w:r>
          </w:p>
        </w:tc>
        <w:tc>
          <w:tcPr>
            <w:tcW w:w="184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D119C5">
            <w:pPr>
              <w:pStyle w:val="ae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A14E82" w:rsidP="00B7787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&lt;松山&gt;跨界的飛翔</w:t>
            </w:r>
            <w:proofErr w:type="gramStart"/>
            <w:r w:rsidRPr="00E42CB5">
              <w:rPr>
                <w:rFonts w:ascii="標楷體" w:eastAsia="標楷體" w:hAnsi="標楷體" w:cs="Times New Roman"/>
                <w:sz w:val="22"/>
              </w:rPr>
              <w:t>—</w:t>
            </w:r>
            <w:proofErr w:type="gramEnd"/>
            <w:r w:rsidRPr="00E42CB5">
              <w:rPr>
                <w:rFonts w:ascii="標楷體" w:eastAsia="標楷體" w:hAnsi="標楷體" w:cs="Times New Roman"/>
                <w:sz w:val="22"/>
              </w:rPr>
              <w:t>文學作品中的感覺呈現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E42CB5" w:rsidP="00B7787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&lt;成淵&gt;議題探索課程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521409" w:rsidP="00B77872">
            <w:pPr>
              <w:pStyle w:val="ae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&lt;和平&gt;用 Arduino 做科學實驗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&lt;永春&gt;旅行E想世界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878B0" w:rsidRPr="00E42CB5" w:rsidRDefault="004878B0" w:rsidP="00B77872">
            <w:pPr>
              <w:pStyle w:val="ae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B77872" w:rsidRPr="00E42CB5" w:rsidTr="001F2F01"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B77872" w:rsidRPr="00E42CB5" w:rsidRDefault="00B77872" w:rsidP="00D119C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14:30-14:45</w:t>
            </w:r>
          </w:p>
        </w:tc>
        <w:tc>
          <w:tcPr>
            <w:tcW w:w="12050" w:type="dxa"/>
            <w:gridSpan w:val="8"/>
            <w:shd w:val="clear" w:color="auto" w:fill="D9D9D9" w:themeFill="background1" w:themeFillShade="D9"/>
            <w:vAlign w:val="center"/>
          </w:tcPr>
          <w:p w:rsidR="00B77872" w:rsidRPr="00E42CB5" w:rsidRDefault="00B77872" w:rsidP="00BB3949">
            <w:pPr>
              <w:pStyle w:val="ae"/>
              <w:rPr>
                <w:rFonts w:ascii="標楷體" w:eastAsia="標楷體" w:hAnsi="標楷體" w:cs="Times New Roman"/>
                <w:szCs w:val="24"/>
              </w:rPr>
            </w:pPr>
            <w:r w:rsidRPr="00E42CB5">
              <w:rPr>
                <w:rFonts w:ascii="標楷體" w:eastAsia="標楷體" w:hAnsi="標楷體" w:cs="Times New Roman"/>
                <w:szCs w:val="24"/>
              </w:rPr>
              <w:t>茶敘／校</w:t>
            </w:r>
            <w:r w:rsidR="00BB3949" w:rsidRPr="00E42CB5">
              <w:rPr>
                <w:rFonts w:ascii="標楷體" w:eastAsia="標楷體" w:hAnsi="標楷體" w:cs="Times New Roman"/>
                <w:szCs w:val="24"/>
              </w:rPr>
              <w:t>本</w:t>
            </w:r>
            <w:r w:rsidRPr="00E42CB5">
              <w:rPr>
                <w:rFonts w:ascii="標楷體" w:eastAsia="標楷體" w:hAnsi="標楷體" w:cs="Times New Roman"/>
                <w:szCs w:val="24"/>
              </w:rPr>
              <w:t>特色課程海報展示：</w:t>
            </w:r>
            <w:proofErr w:type="gramStart"/>
            <w:r w:rsidRPr="00E42CB5">
              <w:rPr>
                <w:rFonts w:ascii="標楷體" w:eastAsia="標楷體" w:hAnsi="標楷體" w:cs="Times New Roman"/>
                <w:szCs w:val="24"/>
              </w:rPr>
              <w:t>特課教師</w:t>
            </w:r>
            <w:proofErr w:type="gramEnd"/>
            <w:r w:rsidRPr="00E42CB5">
              <w:rPr>
                <w:rFonts w:ascii="標楷體" w:eastAsia="標楷體" w:hAnsi="標楷體" w:cs="Times New Roman"/>
                <w:szCs w:val="24"/>
              </w:rPr>
              <w:t>課程海報解說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77872" w:rsidRPr="00E42CB5" w:rsidRDefault="00B77872" w:rsidP="00B77872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1樓廣場走廊</w:t>
            </w:r>
          </w:p>
        </w:tc>
      </w:tr>
      <w:tr w:rsidR="00B77872" w:rsidRPr="00E42CB5" w:rsidTr="00EE53C1">
        <w:tc>
          <w:tcPr>
            <w:tcW w:w="1525" w:type="dxa"/>
            <w:vAlign w:val="center"/>
          </w:tcPr>
          <w:p w:rsidR="00B77872" w:rsidRPr="00E42CB5" w:rsidRDefault="00B77872" w:rsidP="00D119C5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14:45-15:25</w:t>
            </w:r>
          </w:p>
        </w:tc>
        <w:tc>
          <w:tcPr>
            <w:tcW w:w="1844" w:type="dxa"/>
            <w:vAlign w:val="center"/>
          </w:tcPr>
          <w:p w:rsidR="00B77872" w:rsidRPr="00E42CB5" w:rsidRDefault="00B77872" w:rsidP="00D119C5">
            <w:pPr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</w:pPr>
            <w:r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主題演講</w:t>
            </w:r>
          </w:p>
        </w:tc>
        <w:tc>
          <w:tcPr>
            <w:tcW w:w="10206" w:type="dxa"/>
            <w:gridSpan w:val="7"/>
            <w:tcBorders>
              <w:top w:val="single" w:sz="2" w:space="0" w:color="auto"/>
            </w:tcBorders>
            <w:vAlign w:val="center"/>
          </w:tcPr>
          <w:p w:rsidR="00B77872" w:rsidRPr="00E42CB5" w:rsidRDefault="00336FE8" w:rsidP="008C303F">
            <w:pPr>
              <w:pStyle w:val="ae"/>
              <w:rPr>
                <w:rFonts w:ascii="標楷體" w:eastAsia="標楷體" w:hAnsi="標楷體" w:cs="Times New Roman"/>
                <w:szCs w:val="24"/>
              </w:rPr>
            </w:pPr>
            <w:r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講題：</w:t>
            </w:r>
            <w:r w:rsidR="00B77872"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發展</w:t>
            </w:r>
            <w:proofErr w:type="gramStart"/>
            <w:r w:rsidR="00B77872"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以課綱課程</w:t>
            </w:r>
            <w:proofErr w:type="gramEnd"/>
            <w:r w:rsidR="00B77872"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為基礎的特色課程／</w:t>
            </w:r>
            <w:r w:rsidR="002F6521"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國立臺灣師範大學教育學</w:t>
            </w:r>
            <w:proofErr w:type="gramStart"/>
            <w:r w:rsidR="002F6521"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系</w:t>
            </w:r>
            <w:r w:rsidR="00B77872"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卯靜儒</w:t>
            </w:r>
            <w:proofErr w:type="gramEnd"/>
            <w:r w:rsidR="00B77872" w:rsidRPr="00E42CB5"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  <w:t>教授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vAlign w:val="center"/>
          </w:tcPr>
          <w:p w:rsidR="00B77872" w:rsidRPr="00E42CB5" w:rsidRDefault="00B77872" w:rsidP="00B77872">
            <w:pPr>
              <w:pStyle w:val="ae"/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kern w:val="0"/>
                <w:sz w:val="22"/>
              </w:rPr>
              <w:t>綜合大樓1樓視聽中心</w:t>
            </w:r>
          </w:p>
        </w:tc>
      </w:tr>
      <w:tr w:rsidR="00B77872" w:rsidRPr="00E42CB5" w:rsidTr="00EE53C1">
        <w:tc>
          <w:tcPr>
            <w:tcW w:w="1525" w:type="dxa"/>
            <w:vAlign w:val="center"/>
          </w:tcPr>
          <w:p w:rsidR="00B77872" w:rsidRPr="00E42CB5" w:rsidRDefault="00B77872" w:rsidP="0000416E">
            <w:pPr>
              <w:rPr>
                <w:rFonts w:ascii="標楷體" w:eastAsia="標楷體" w:hAnsi="標楷體" w:cs="Times New Roman"/>
                <w:sz w:val="22"/>
              </w:rPr>
            </w:pPr>
            <w:r w:rsidRPr="00E42CB5">
              <w:rPr>
                <w:rFonts w:ascii="標楷體" w:eastAsia="標楷體" w:hAnsi="標楷體" w:cs="Times New Roman"/>
                <w:sz w:val="22"/>
              </w:rPr>
              <w:t>15:25-15:</w:t>
            </w:r>
            <w:r w:rsidR="0000416E" w:rsidRPr="00E42CB5">
              <w:rPr>
                <w:rFonts w:ascii="標楷體" w:eastAsia="標楷體" w:hAnsi="標楷體" w:cs="Times New Roman" w:hint="eastAsia"/>
                <w:sz w:val="22"/>
              </w:rPr>
              <w:t>40</w:t>
            </w:r>
          </w:p>
        </w:tc>
        <w:tc>
          <w:tcPr>
            <w:tcW w:w="1844" w:type="dxa"/>
            <w:vAlign w:val="center"/>
          </w:tcPr>
          <w:p w:rsidR="00B77872" w:rsidRPr="00E42CB5" w:rsidRDefault="00B77872" w:rsidP="00D119C5">
            <w:pPr>
              <w:pStyle w:val="ae"/>
              <w:rPr>
                <w:rFonts w:ascii="標楷體" w:eastAsia="標楷體" w:hAnsi="標楷體" w:cs="Times New Roman"/>
                <w:szCs w:val="24"/>
              </w:rPr>
            </w:pPr>
            <w:r w:rsidRPr="00E42CB5">
              <w:rPr>
                <w:rFonts w:ascii="標楷體" w:eastAsia="標楷體" w:hAnsi="標楷體" w:cs="Times New Roman"/>
                <w:szCs w:val="24"/>
              </w:rPr>
              <w:t>閉幕式</w:t>
            </w:r>
          </w:p>
        </w:tc>
        <w:tc>
          <w:tcPr>
            <w:tcW w:w="10206" w:type="dxa"/>
            <w:gridSpan w:val="7"/>
            <w:vAlign w:val="center"/>
          </w:tcPr>
          <w:p w:rsidR="00B77872" w:rsidRPr="00E42CB5" w:rsidRDefault="00336FE8" w:rsidP="00D119C5">
            <w:pPr>
              <w:pStyle w:val="ae"/>
              <w:rPr>
                <w:rFonts w:ascii="標楷體" w:eastAsia="標楷體" w:hAnsi="標楷體" w:cs="Times New Roman"/>
                <w:szCs w:val="24"/>
              </w:rPr>
            </w:pPr>
            <w:r w:rsidRPr="00E42CB5">
              <w:rPr>
                <w:rFonts w:ascii="標楷體" w:eastAsia="標楷體" w:hAnsi="標楷體" w:cs="Times New Roman"/>
                <w:szCs w:val="24"/>
              </w:rPr>
              <w:t>長官致詞</w:t>
            </w:r>
          </w:p>
        </w:tc>
        <w:tc>
          <w:tcPr>
            <w:tcW w:w="1701" w:type="dxa"/>
            <w:vMerge/>
            <w:vAlign w:val="center"/>
          </w:tcPr>
          <w:p w:rsidR="00B77872" w:rsidRPr="00E42CB5" w:rsidRDefault="00B77872" w:rsidP="00D119C5">
            <w:pPr>
              <w:pStyle w:val="ae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:rsidR="004878B0" w:rsidRPr="00E42CB5" w:rsidRDefault="004878B0" w:rsidP="00CE4604">
      <w:pPr>
        <w:pStyle w:val="ae"/>
        <w:rPr>
          <w:rFonts w:ascii="標楷體" w:eastAsia="標楷體" w:hAnsi="標楷體" w:cs="Times New Roman"/>
        </w:rPr>
      </w:pPr>
    </w:p>
    <w:p w:rsidR="004878B0" w:rsidRPr="00E42CB5" w:rsidRDefault="004878B0" w:rsidP="004878B0">
      <w:pPr>
        <w:pStyle w:val="ae"/>
        <w:ind w:left="1320"/>
        <w:rPr>
          <w:rFonts w:ascii="標楷體" w:eastAsia="標楷體" w:hAnsi="標楷體" w:cs="Times New Roman"/>
          <w:szCs w:val="24"/>
        </w:rPr>
        <w:sectPr w:rsidR="004878B0" w:rsidRPr="00E42CB5" w:rsidSect="00330B8E">
          <w:pgSz w:w="16838" w:h="11906" w:orient="landscape" w:code="9"/>
          <w:pgMar w:top="851" w:right="1134" w:bottom="851" w:left="1134" w:header="851" w:footer="992" w:gutter="0"/>
          <w:cols w:space="425"/>
          <w:docGrid w:type="lines" w:linePitch="326"/>
        </w:sectPr>
      </w:pPr>
    </w:p>
    <w:p w:rsidR="00330B8E" w:rsidRPr="00E42CB5" w:rsidRDefault="003B45B9" w:rsidP="00330B8E">
      <w:pPr>
        <w:pStyle w:val="ae"/>
        <w:numPr>
          <w:ilvl w:val="0"/>
          <w:numId w:val="19"/>
        </w:numPr>
        <w:rPr>
          <w:rFonts w:ascii="標楷體" w:eastAsia="標楷體" w:hAnsi="標楷體" w:cs="Times New Roman"/>
        </w:rPr>
      </w:pPr>
      <w:r w:rsidRPr="00E42CB5">
        <w:rPr>
          <w:rFonts w:ascii="標楷體" w:eastAsia="標楷體" w:hAnsi="標楷體" w:cs="Times New Roman"/>
        </w:rPr>
        <w:lastRenderedPageBreak/>
        <w:t>特色課程參展</w:t>
      </w:r>
      <w:r w:rsidR="00330B8E" w:rsidRPr="00E42CB5">
        <w:rPr>
          <w:rFonts w:ascii="標楷體" w:eastAsia="標楷體" w:hAnsi="標楷體" w:cs="Times New Roman"/>
        </w:rPr>
        <w:t>海報</w:t>
      </w:r>
      <w:r w:rsidRPr="00E42CB5">
        <w:rPr>
          <w:rFonts w:ascii="標楷體" w:eastAsia="標楷體" w:hAnsi="標楷體" w:cs="Times New Roman"/>
        </w:rPr>
        <w:t>名單</w:t>
      </w:r>
      <w:r w:rsidR="004F4DB1" w:rsidRPr="00E42CB5">
        <w:rPr>
          <w:rFonts w:ascii="標楷體" w:eastAsia="標楷體" w:hAnsi="標楷體" w:cs="Times New Roman"/>
        </w:rPr>
        <w:t>：</w:t>
      </w:r>
      <w:r w:rsidR="004F4DB1" w:rsidRPr="00E42CB5">
        <w:rPr>
          <w:rFonts w:ascii="標楷體" w:eastAsia="標楷體" w:hAnsi="標楷體" w:cs="Times New Roman"/>
          <w:szCs w:val="24"/>
        </w:rPr>
        <w:t>(</w:t>
      </w:r>
      <w:r w:rsidR="004F4DB1" w:rsidRPr="00E42CB5">
        <w:rPr>
          <w:rFonts w:ascii="標楷體" w:eastAsia="標楷體" w:hAnsi="標楷體" w:cs="Times New Roman" w:hint="eastAsia"/>
          <w:szCs w:val="24"/>
        </w:rPr>
        <w:t>更新名單</w:t>
      </w:r>
      <w:r w:rsidR="004F4DB1" w:rsidRPr="00E42CB5">
        <w:rPr>
          <w:rFonts w:ascii="標楷體" w:eastAsia="標楷體" w:hAnsi="標楷體" w:cs="Times New Roman"/>
          <w:szCs w:val="24"/>
        </w:rPr>
        <w:t>以現場海報公告為</w:t>
      </w:r>
      <w:proofErr w:type="gramStart"/>
      <w:r w:rsidR="004F4DB1" w:rsidRPr="00E42CB5">
        <w:rPr>
          <w:rFonts w:ascii="標楷體" w:eastAsia="標楷體" w:hAnsi="標楷體" w:cs="Times New Roman"/>
          <w:szCs w:val="24"/>
        </w:rPr>
        <w:t>準</w:t>
      </w:r>
      <w:proofErr w:type="gramEnd"/>
      <w:r w:rsidR="004F4DB1" w:rsidRPr="00E42CB5">
        <w:rPr>
          <w:rFonts w:ascii="標楷體" w:eastAsia="標楷體" w:hAnsi="標楷體" w:cs="Times New Roman"/>
          <w:szCs w:val="24"/>
        </w:rPr>
        <w:t>)</w:t>
      </w:r>
      <w:r w:rsidR="004F4DB1" w:rsidRPr="00E42CB5">
        <w:rPr>
          <w:rFonts w:ascii="標楷體" w:eastAsia="標楷體" w:hAnsi="標楷體" w:cs="Times New Roman"/>
        </w:rPr>
        <w:t xml:space="preserve"> </w:t>
      </w:r>
    </w:p>
    <w:tbl>
      <w:tblPr>
        <w:tblStyle w:val="a4"/>
        <w:tblW w:w="0" w:type="auto"/>
        <w:tblInd w:w="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3934"/>
      </w:tblGrid>
      <w:tr w:rsidR="003B45B9" w:rsidRPr="00E42CB5" w:rsidTr="00D544F3">
        <w:tc>
          <w:tcPr>
            <w:tcW w:w="4960" w:type="dxa"/>
          </w:tcPr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proofErr w:type="gramStart"/>
            <w:r w:rsidRPr="00E42CB5">
              <w:rPr>
                <w:rFonts w:ascii="標楷體" w:eastAsia="標楷體" w:hAnsi="標楷體" w:cs="Times New Roman"/>
              </w:rPr>
              <w:t>1</w:t>
            </w:r>
            <w:r w:rsidR="00D544F3" w:rsidRPr="00E42CB5">
              <w:rPr>
                <w:rFonts w:ascii="標楷體" w:eastAsia="標楷體" w:hAnsi="標楷體" w:cs="Times New Roman"/>
              </w:rPr>
              <w:t xml:space="preserve"> </w:t>
            </w:r>
            <w:r w:rsidRPr="00E42CB5">
              <w:rPr>
                <w:rFonts w:ascii="標楷體" w:eastAsia="標楷體" w:hAnsi="標楷體" w:cs="Times New Roman"/>
              </w:rPr>
              <w:t>.</w:t>
            </w:r>
            <w:proofErr w:type="gramEnd"/>
            <w:r w:rsidRPr="00E42CB5">
              <w:rPr>
                <w:rFonts w:ascii="標楷體" w:eastAsia="標楷體" w:hAnsi="標楷體" w:cs="Times New Roman"/>
              </w:rPr>
              <w:t xml:space="preserve"> &lt;大同&gt;城市文學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proofErr w:type="gramStart"/>
            <w:r w:rsidRPr="00E42CB5">
              <w:rPr>
                <w:rFonts w:ascii="標楷體" w:eastAsia="標楷體" w:hAnsi="標楷體" w:cs="Times New Roman"/>
              </w:rPr>
              <w:t>2</w:t>
            </w:r>
            <w:r w:rsidR="00D544F3" w:rsidRPr="00E42CB5">
              <w:rPr>
                <w:rFonts w:ascii="標楷體" w:eastAsia="標楷體" w:hAnsi="標楷體" w:cs="Times New Roman"/>
              </w:rPr>
              <w:t xml:space="preserve"> </w:t>
            </w:r>
            <w:r w:rsidRPr="00E42CB5">
              <w:rPr>
                <w:rFonts w:ascii="標楷體" w:eastAsia="標楷體" w:hAnsi="標楷體" w:cs="Times New Roman"/>
              </w:rPr>
              <w:t>.</w:t>
            </w:r>
            <w:proofErr w:type="gramEnd"/>
            <w:r w:rsidRPr="00E42CB5">
              <w:rPr>
                <w:rFonts w:ascii="標楷體" w:eastAsia="標楷體" w:hAnsi="標楷體" w:cs="Times New Roman"/>
              </w:rPr>
              <w:t xml:space="preserve"> &lt;中山&gt;</w:t>
            </w:r>
            <w:proofErr w:type="gramStart"/>
            <w:r w:rsidRPr="00E42CB5">
              <w:rPr>
                <w:rFonts w:ascii="標楷體" w:eastAsia="標楷體" w:hAnsi="標楷體" w:cs="Times New Roman"/>
              </w:rPr>
              <w:t>楓城文學</w:t>
            </w:r>
            <w:proofErr w:type="gramEnd"/>
            <w:r w:rsidRPr="00E42CB5">
              <w:rPr>
                <w:rFonts w:ascii="標楷體" w:eastAsia="標楷體" w:hAnsi="標楷體" w:cs="Times New Roman"/>
              </w:rPr>
              <w:t>Online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proofErr w:type="gramStart"/>
            <w:r w:rsidRPr="00E42CB5">
              <w:rPr>
                <w:rFonts w:ascii="標楷體" w:eastAsia="標楷體" w:hAnsi="標楷體" w:cs="Times New Roman"/>
              </w:rPr>
              <w:t>3</w:t>
            </w:r>
            <w:r w:rsidR="00D544F3" w:rsidRPr="00E42CB5">
              <w:rPr>
                <w:rFonts w:ascii="標楷體" w:eastAsia="標楷體" w:hAnsi="標楷體" w:cs="Times New Roman"/>
              </w:rPr>
              <w:t xml:space="preserve"> </w:t>
            </w:r>
            <w:r w:rsidRPr="00E42CB5">
              <w:rPr>
                <w:rFonts w:ascii="標楷體" w:eastAsia="標楷體" w:hAnsi="標楷體" w:cs="Times New Roman"/>
              </w:rPr>
              <w:t>.</w:t>
            </w:r>
            <w:proofErr w:type="gramEnd"/>
            <w:r w:rsidRPr="00E42CB5">
              <w:rPr>
                <w:rFonts w:ascii="標楷體" w:eastAsia="標楷體" w:hAnsi="標楷體" w:cs="Times New Roman"/>
              </w:rPr>
              <w:t xml:space="preserve"> &lt;中崙&gt;國際</w:t>
            </w:r>
            <w:proofErr w:type="gramStart"/>
            <w:r w:rsidRPr="00E42CB5">
              <w:rPr>
                <w:rFonts w:ascii="標楷體" w:eastAsia="標楷體" w:hAnsi="標楷體" w:cs="Times New Roman"/>
              </w:rPr>
              <w:t>崙</w:t>
            </w:r>
            <w:proofErr w:type="gramEnd"/>
            <w:r w:rsidRPr="00E42CB5">
              <w:rPr>
                <w:rFonts w:ascii="標楷體" w:eastAsia="標楷體" w:hAnsi="標楷體" w:cs="Times New Roman"/>
              </w:rPr>
              <w:t>道組織VOICE1-</w:t>
            </w:r>
            <w:proofErr w:type="gramStart"/>
            <w:r w:rsidRPr="00E42CB5">
              <w:rPr>
                <w:rFonts w:ascii="標楷體" w:eastAsia="標楷體" w:hAnsi="標楷體" w:cs="Times New Roman"/>
              </w:rPr>
              <w:t>臺</w:t>
            </w:r>
            <w:proofErr w:type="gramEnd"/>
            <w:r w:rsidRPr="00E42CB5">
              <w:rPr>
                <w:rFonts w:ascii="標楷體" w:eastAsia="標楷體" w:hAnsi="標楷體" w:cs="Times New Roman"/>
              </w:rPr>
              <w:t>北望遠鏡</w:t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4</w:t>
            </w:r>
            <w:r w:rsidR="00D544F3" w:rsidRPr="00E42CB5">
              <w:rPr>
                <w:rFonts w:ascii="標楷體" w:eastAsia="標楷體" w:hAnsi="標楷體" w:cs="Times New Roman"/>
              </w:rPr>
              <w:t xml:space="preserve"> </w:t>
            </w:r>
            <w:r w:rsidRPr="00E42CB5">
              <w:rPr>
                <w:rFonts w:ascii="標楷體" w:eastAsia="標楷體" w:hAnsi="標楷體" w:cs="Times New Roman"/>
              </w:rPr>
              <w:t>.&lt;永春&gt;品德教育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5</w:t>
            </w:r>
            <w:r w:rsidR="00D544F3" w:rsidRPr="00E42CB5">
              <w:rPr>
                <w:rFonts w:ascii="標楷體" w:eastAsia="標楷體" w:hAnsi="標楷體" w:cs="Times New Roman"/>
              </w:rPr>
              <w:t xml:space="preserve"> </w:t>
            </w:r>
            <w:r w:rsidRPr="00E42CB5">
              <w:rPr>
                <w:rFonts w:ascii="標楷體" w:eastAsia="標楷體" w:hAnsi="標楷體" w:cs="Times New Roman"/>
              </w:rPr>
              <w:t>.&lt;永春&gt;旅行E想世界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6</w:t>
            </w:r>
            <w:r w:rsidR="00D544F3" w:rsidRPr="00E42CB5">
              <w:rPr>
                <w:rFonts w:ascii="標楷體" w:eastAsia="標楷體" w:hAnsi="標楷體" w:cs="Times New Roman"/>
              </w:rPr>
              <w:t xml:space="preserve"> </w:t>
            </w:r>
            <w:r w:rsidRPr="00E42CB5">
              <w:rPr>
                <w:rFonts w:ascii="標楷體" w:eastAsia="標楷體" w:hAnsi="標楷體" w:cs="Times New Roman"/>
              </w:rPr>
              <w:t>.&lt;永春&gt;數學軟體王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7</w:t>
            </w:r>
            <w:r w:rsidR="00D544F3" w:rsidRPr="00E42CB5">
              <w:rPr>
                <w:rFonts w:ascii="標楷體" w:eastAsia="標楷體" w:hAnsi="標楷體" w:cs="Times New Roman"/>
              </w:rPr>
              <w:t xml:space="preserve"> </w:t>
            </w:r>
            <w:r w:rsidRPr="00E42CB5">
              <w:rPr>
                <w:rFonts w:ascii="標楷體" w:eastAsia="標楷體" w:hAnsi="標楷體" w:cs="Times New Roman"/>
              </w:rPr>
              <w:t>.&lt;成功&gt;地球科學與人生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8</w:t>
            </w:r>
            <w:r w:rsidR="00D544F3" w:rsidRPr="00E42CB5">
              <w:rPr>
                <w:rFonts w:ascii="標楷體" w:eastAsia="標楷體" w:hAnsi="標楷體" w:cs="Times New Roman"/>
              </w:rPr>
              <w:t xml:space="preserve"> </w:t>
            </w:r>
            <w:r w:rsidRPr="00E42CB5">
              <w:rPr>
                <w:rFonts w:ascii="標楷體" w:eastAsia="標楷體" w:hAnsi="標楷體" w:cs="Times New Roman"/>
              </w:rPr>
              <w:t>.&lt;成淵&gt;資訊專題</w:t>
            </w:r>
            <w:r w:rsidR="00473827" w:rsidRPr="00E42CB5">
              <w:rPr>
                <w:rFonts w:ascii="標楷體" w:eastAsia="標楷體" w:hAnsi="標楷體" w:cs="Times New Roman"/>
              </w:rPr>
              <w:t>—</w:t>
            </w:r>
            <w:r w:rsidRPr="00E42CB5">
              <w:rPr>
                <w:rFonts w:ascii="標楷體" w:eastAsia="標楷體" w:hAnsi="標楷體" w:cs="Times New Roman"/>
              </w:rPr>
              <w:t>創意機器人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9</w:t>
            </w:r>
            <w:r w:rsidR="00D544F3" w:rsidRPr="00E42CB5">
              <w:rPr>
                <w:rFonts w:ascii="標楷體" w:eastAsia="標楷體" w:hAnsi="標楷體" w:cs="Times New Roman"/>
              </w:rPr>
              <w:t xml:space="preserve"> </w:t>
            </w:r>
            <w:r w:rsidRPr="00E42CB5">
              <w:rPr>
                <w:rFonts w:ascii="標楷體" w:eastAsia="標楷體" w:hAnsi="標楷體" w:cs="Times New Roman"/>
              </w:rPr>
              <w:t>.&lt;百齡&gt;Fun膽一讀—閱讀創意，創意閱讀</w:t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10.&lt;育成&gt;應用科學</w:t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11.&lt;育成&gt;微電影與動畫創作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12.&lt;育成&gt;夢想17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3B45B9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13.&lt;育成&gt;</w:t>
            </w:r>
            <w:proofErr w:type="gramStart"/>
            <w:r w:rsidRPr="00E42CB5">
              <w:rPr>
                <w:rFonts w:ascii="標楷體" w:eastAsia="標楷體" w:hAnsi="標楷體" w:cs="Times New Roman"/>
              </w:rPr>
              <w:t>賽維思</w:t>
            </w:r>
            <w:proofErr w:type="gramEnd"/>
            <w:r w:rsidRPr="00E42CB5">
              <w:rPr>
                <w:rFonts w:ascii="標楷體" w:eastAsia="標楷體" w:hAnsi="標楷體" w:cs="Times New Roman"/>
              </w:rPr>
              <w:t>向前行</w:t>
            </w:r>
          </w:p>
          <w:p w:rsidR="00D5629C" w:rsidRPr="00E42CB5" w:rsidRDefault="00D5629C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14.&lt;和平&gt;帶著地圖去旅行</w:t>
            </w:r>
          </w:p>
          <w:p w:rsidR="00C631EE" w:rsidRPr="00E42CB5" w:rsidRDefault="00C631EE" w:rsidP="00C631EE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15.&lt;明倫&gt;文字的真善美〜創意寫作</w:t>
            </w:r>
          </w:p>
          <w:p w:rsidR="00C631EE" w:rsidRPr="00E42CB5" w:rsidRDefault="00C631EE" w:rsidP="00BF2883">
            <w:pPr>
              <w:pStyle w:val="ae"/>
              <w:rPr>
                <w:rFonts w:ascii="標楷體" w:eastAsia="標楷體" w:hAnsi="標楷體" w:cs="Times New Roman"/>
              </w:rPr>
            </w:pPr>
          </w:p>
        </w:tc>
        <w:tc>
          <w:tcPr>
            <w:tcW w:w="3934" w:type="dxa"/>
          </w:tcPr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16.&lt;明倫&gt;專題研討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17.&lt;松山&gt;帶著色彩去旅行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473827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18.&lt;松山&gt;歡樂衝浪趣</w:t>
            </w:r>
            <w:proofErr w:type="gramStart"/>
            <w:r w:rsidR="00473827" w:rsidRPr="00E42CB5">
              <w:rPr>
                <w:rFonts w:ascii="標楷體" w:eastAsia="標楷體" w:hAnsi="標楷體" w:cs="Times New Roman"/>
              </w:rPr>
              <w:t>—</w:t>
            </w:r>
            <w:proofErr w:type="gramEnd"/>
            <w:r w:rsidRPr="00E42CB5">
              <w:rPr>
                <w:rFonts w:ascii="標楷體" w:eastAsia="標楷體" w:hAnsi="標楷體" w:cs="Times New Roman"/>
              </w:rPr>
              <w:t>海洋教育與</w:t>
            </w:r>
          </w:p>
          <w:p w:rsidR="00BF2883" w:rsidRPr="00E42CB5" w:rsidRDefault="00473827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 xml:space="preserve">   </w:t>
            </w:r>
            <w:r w:rsidR="00BF2883" w:rsidRPr="00E42CB5">
              <w:rPr>
                <w:rFonts w:ascii="標楷體" w:eastAsia="標楷體" w:hAnsi="標楷體" w:cs="Times New Roman"/>
              </w:rPr>
              <w:t>水域安全救生</w:t>
            </w:r>
            <w:r w:rsidR="00BF2883"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19.&lt;</w:t>
            </w:r>
            <w:proofErr w:type="gramStart"/>
            <w:r w:rsidRPr="00E42CB5">
              <w:rPr>
                <w:rFonts w:ascii="標楷體" w:eastAsia="標楷體" w:hAnsi="標楷體" w:cs="Times New Roman"/>
              </w:rPr>
              <w:t>政附</w:t>
            </w:r>
            <w:proofErr w:type="gramEnd"/>
            <w:r w:rsidRPr="00E42CB5">
              <w:rPr>
                <w:rFonts w:ascii="標楷體" w:eastAsia="標楷體" w:hAnsi="標楷體" w:cs="Times New Roman"/>
              </w:rPr>
              <w:t>&gt;Language Corner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20.&lt;</w:t>
            </w:r>
            <w:proofErr w:type="gramStart"/>
            <w:r w:rsidRPr="00E42CB5">
              <w:rPr>
                <w:rFonts w:ascii="標楷體" w:eastAsia="標楷體" w:hAnsi="標楷體" w:cs="Times New Roman"/>
              </w:rPr>
              <w:t>政附</w:t>
            </w:r>
            <w:proofErr w:type="gramEnd"/>
            <w:r w:rsidRPr="00E42CB5">
              <w:rPr>
                <w:rFonts w:ascii="標楷體" w:eastAsia="標楷體" w:hAnsi="標楷體" w:cs="Times New Roman"/>
              </w:rPr>
              <w:t>&gt;大學預修課程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21.&lt;</w:t>
            </w:r>
            <w:proofErr w:type="gramStart"/>
            <w:r w:rsidRPr="00E42CB5">
              <w:rPr>
                <w:rFonts w:ascii="標楷體" w:eastAsia="標楷體" w:hAnsi="標楷體" w:cs="Times New Roman"/>
              </w:rPr>
              <w:t>政附</w:t>
            </w:r>
            <w:proofErr w:type="gramEnd"/>
            <w:r w:rsidRPr="00E42CB5">
              <w:rPr>
                <w:rFonts w:ascii="標楷體" w:eastAsia="標楷體" w:hAnsi="標楷體" w:cs="Times New Roman"/>
              </w:rPr>
              <w:t>&gt;數理資優課程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22.&lt;陽明&gt;英文面面觀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23.&lt;麗山&gt;飛行科學與操作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BF2883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24.&lt;麗山&gt;高一新生學習活動營</w:t>
            </w:r>
            <w:r w:rsidRPr="00E42CB5">
              <w:rPr>
                <w:rFonts w:ascii="標楷體" w:eastAsia="標楷體" w:hAnsi="標楷體" w:cs="Times New Roman"/>
              </w:rPr>
              <w:tab/>
            </w:r>
          </w:p>
          <w:p w:rsidR="003B45B9" w:rsidRPr="00E42CB5" w:rsidRDefault="00BF2883" w:rsidP="00BF2883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/>
              </w:rPr>
              <w:t>25.&lt;麗山&gt;藝數</w:t>
            </w:r>
          </w:p>
          <w:p w:rsidR="00E13B64" w:rsidRPr="00E42CB5" w:rsidRDefault="00E13B64" w:rsidP="00CD2184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 w:hint="eastAsia"/>
              </w:rPr>
              <w:t>26.</w:t>
            </w:r>
            <w:r w:rsidRPr="00E42CB5">
              <w:rPr>
                <w:rFonts w:ascii="標楷體" w:eastAsia="標楷體" w:hAnsi="標楷體" w:cs="Times New Roman"/>
              </w:rPr>
              <w:t xml:space="preserve"> &lt;麗山&gt;</w:t>
            </w:r>
            <w:r w:rsidR="00A82D3A" w:rsidRPr="00E42CB5">
              <w:rPr>
                <w:rFonts w:ascii="標楷體" w:eastAsia="標楷體" w:hAnsi="標楷體" w:cs="Times New Roman" w:hint="eastAsia"/>
              </w:rPr>
              <w:t>玩具中的科學</w:t>
            </w:r>
          </w:p>
          <w:p w:rsidR="00C631EE" w:rsidRPr="00E42CB5" w:rsidRDefault="00C631EE" w:rsidP="00CD2184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 w:hint="eastAsia"/>
              </w:rPr>
              <w:t>27.&lt;南港&gt;青春踩踏紀錄</w:t>
            </w:r>
          </w:p>
          <w:p w:rsidR="00C631EE" w:rsidRPr="00E42CB5" w:rsidRDefault="00C631EE" w:rsidP="00CD2184">
            <w:pPr>
              <w:pStyle w:val="ae"/>
              <w:rPr>
                <w:rFonts w:ascii="標楷體" w:eastAsia="標楷體" w:hAnsi="標楷體" w:cs="Times New Roman"/>
              </w:rPr>
            </w:pPr>
            <w:r w:rsidRPr="00E42CB5">
              <w:rPr>
                <w:rFonts w:ascii="標楷體" w:eastAsia="標楷體" w:hAnsi="標楷體" w:cs="Times New Roman" w:hint="eastAsia"/>
              </w:rPr>
              <w:t>28.&lt;南港&gt;用愛看世界</w:t>
            </w:r>
          </w:p>
        </w:tc>
      </w:tr>
    </w:tbl>
    <w:p w:rsidR="00653F6D" w:rsidRPr="00E42CB5" w:rsidRDefault="00653F6D" w:rsidP="00653F6D">
      <w:pPr>
        <w:pStyle w:val="ae"/>
        <w:numPr>
          <w:ilvl w:val="0"/>
          <w:numId w:val="19"/>
        </w:numPr>
        <w:rPr>
          <w:rFonts w:ascii="標楷體" w:eastAsia="標楷體" w:hAnsi="標楷體" w:cs="Times New Roman"/>
        </w:rPr>
      </w:pPr>
      <w:r w:rsidRPr="00E42CB5">
        <w:rPr>
          <w:rFonts w:ascii="標楷體" w:eastAsia="標楷體" w:hAnsi="標楷體" w:cs="Times New Roman"/>
          <w:szCs w:val="24"/>
        </w:rPr>
        <w:t>報名方式</w:t>
      </w:r>
    </w:p>
    <w:p w:rsidR="00653F6D" w:rsidRPr="00E42CB5" w:rsidRDefault="00653F6D" w:rsidP="00653F6D">
      <w:pPr>
        <w:numPr>
          <w:ilvl w:val="1"/>
          <w:numId w:val="25"/>
        </w:numPr>
        <w:spacing w:line="400" w:lineRule="exact"/>
        <w:rPr>
          <w:rFonts w:ascii="標楷體" w:eastAsia="標楷體" w:hAnsi="標楷體" w:cs="Times New Roman"/>
          <w:szCs w:val="24"/>
        </w:rPr>
      </w:pPr>
      <w:r w:rsidRPr="00E42CB5">
        <w:rPr>
          <w:rFonts w:ascii="標楷體" w:eastAsia="標楷體" w:hAnsi="標楷體" w:cs="Times New Roman"/>
          <w:szCs w:val="24"/>
        </w:rPr>
        <w:t>請於</w:t>
      </w:r>
      <w:r w:rsidRPr="00E42CB5">
        <w:rPr>
          <w:rFonts w:ascii="標楷體" w:eastAsia="標楷體" w:hAnsi="標楷體" w:cs="Times New Roman"/>
          <w:bCs/>
          <w:szCs w:val="24"/>
        </w:rPr>
        <w:t>103年10月19日（星期日）</w:t>
      </w:r>
      <w:r w:rsidRPr="00E42CB5">
        <w:rPr>
          <w:rFonts w:ascii="標楷體" w:eastAsia="標楷體" w:hAnsi="標楷體" w:cs="Times New Roman"/>
          <w:szCs w:val="24"/>
        </w:rPr>
        <w:t>前，自行於臺北市教師在職研習網</w:t>
      </w:r>
      <w:proofErr w:type="gramStart"/>
      <w:r w:rsidRPr="00E42CB5">
        <w:rPr>
          <w:rFonts w:ascii="標楷體" w:eastAsia="標楷體" w:hAnsi="標楷體" w:cs="Times New Roman"/>
          <w:szCs w:val="24"/>
        </w:rPr>
        <w:t>（</w:t>
      </w:r>
      <w:proofErr w:type="gramEnd"/>
      <w:r w:rsidR="00524C33">
        <w:fldChar w:fldCharType="begin"/>
      </w:r>
      <w:r w:rsidR="00524C33">
        <w:instrText xml:space="preserve"> HYPERLINK "http://insc.tp.edu.tw/" </w:instrText>
      </w:r>
      <w:r w:rsidR="00524C33">
        <w:fldChar w:fldCharType="separate"/>
      </w:r>
      <w:r w:rsidRPr="00E42CB5">
        <w:rPr>
          <w:rStyle w:val="a7"/>
          <w:rFonts w:ascii="標楷體" w:eastAsia="標楷體" w:hAnsi="標楷體" w:cs="Times New Roman"/>
          <w:szCs w:val="24"/>
        </w:rPr>
        <w:t>http://insc.tp.edu.tw/</w:t>
      </w:r>
      <w:r w:rsidR="00524C33">
        <w:rPr>
          <w:rStyle w:val="a7"/>
          <w:rFonts w:ascii="標楷體" w:eastAsia="標楷體" w:hAnsi="標楷體" w:cs="Times New Roman"/>
          <w:szCs w:val="24"/>
        </w:rPr>
        <w:fldChar w:fldCharType="end"/>
      </w:r>
      <w:proofErr w:type="gramStart"/>
      <w:r w:rsidRPr="00E42CB5">
        <w:rPr>
          <w:rFonts w:ascii="標楷體" w:eastAsia="標楷體" w:hAnsi="標楷體" w:cs="Times New Roman"/>
          <w:szCs w:val="24"/>
        </w:rPr>
        <w:t>）完成線上研習</w:t>
      </w:r>
      <w:proofErr w:type="gramEnd"/>
      <w:r w:rsidRPr="00E42CB5">
        <w:rPr>
          <w:rFonts w:ascii="標楷體" w:eastAsia="標楷體" w:hAnsi="標楷體" w:cs="Times New Roman"/>
          <w:szCs w:val="24"/>
        </w:rPr>
        <w:t>報名</w:t>
      </w:r>
      <w:r w:rsidR="00773EDF" w:rsidRPr="00E42CB5">
        <w:rPr>
          <w:rFonts w:ascii="標楷體" w:eastAsia="標楷體" w:hAnsi="標楷體" w:cs="Times New Roman"/>
          <w:szCs w:val="24"/>
        </w:rPr>
        <w:t>，</w:t>
      </w:r>
      <w:r w:rsidR="00773EDF" w:rsidRPr="00E42CB5">
        <w:rPr>
          <w:rFonts w:ascii="標楷體" w:eastAsia="標楷體" w:hAnsi="標楷體" w:cs="Times New Roman" w:hint="eastAsia"/>
          <w:szCs w:val="24"/>
        </w:rPr>
        <w:t>研習核准文號</w:t>
      </w:r>
      <w:r w:rsidR="00773EDF" w:rsidRPr="00E42CB5">
        <w:rPr>
          <w:rFonts w:ascii="標楷體" w:eastAsia="標楷體" w:hAnsi="標楷體" w:cs="Arial"/>
          <w:color w:val="000000"/>
          <w:szCs w:val="24"/>
          <w:shd w:val="clear" w:color="auto" w:fill="FFFFFF"/>
        </w:rPr>
        <w:t>北市研習字第1031008073號</w:t>
      </w:r>
      <w:r w:rsidRPr="00E42CB5">
        <w:rPr>
          <w:rFonts w:ascii="標楷體" w:eastAsia="標楷體" w:hAnsi="標楷體" w:cs="Times New Roman"/>
          <w:szCs w:val="24"/>
        </w:rPr>
        <w:t>。</w:t>
      </w:r>
    </w:p>
    <w:p w:rsidR="00264F50" w:rsidRPr="00E42CB5" w:rsidRDefault="00653F6D" w:rsidP="00264F50">
      <w:pPr>
        <w:numPr>
          <w:ilvl w:val="1"/>
          <w:numId w:val="25"/>
        </w:numPr>
        <w:spacing w:line="400" w:lineRule="exact"/>
        <w:rPr>
          <w:rFonts w:ascii="標楷體" w:eastAsia="標楷體" w:hAnsi="標楷體" w:cs="Times New Roman"/>
        </w:rPr>
      </w:pPr>
      <w:r w:rsidRPr="00E42CB5">
        <w:rPr>
          <w:rFonts w:ascii="標楷體" w:eastAsia="標楷體" w:hAnsi="標楷體" w:cs="Times New Roman"/>
        </w:rPr>
        <w:t>請於</w:t>
      </w:r>
      <w:r w:rsidRPr="00E42CB5">
        <w:rPr>
          <w:rFonts w:ascii="標楷體" w:eastAsia="標楷體" w:hAnsi="標楷體" w:cs="Times New Roman"/>
          <w:bCs/>
        </w:rPr>
        <w:t>103年10月19日（星期日）</w:t>
      </w:r>
      <w:r w:rsidRPr="00E42CB5">
        <w:rPr>
          <w:rFonts w:ascii="標楷體" w:eastAsia="標楷體" w:hAnsi="標楷體" w:cs="Times New Roman"/>
        </w:rPr>
        <w:t>前，自行於全國教師在職研習網</w:t>
      </w:r>
      <w:proofErr w:type="gramStart"/>
      <w:r w:rsidRPr="00E42CB5">
        <w:rPr>
          <w:rFonts w:ascii="標楷體" w:eastAsia="標楷體" w:hAnsi="標楷體" w:cs="Times New Roman"/>
        </w:rPr>
        <w:t>（</w:t>
      </w:r>
      <w:proofErr w:type="gramEnd"/>
      <w:r w:rsidRPr="00E42CB5">
        <w:rPr>
          <w:rFonts w:ascii="標楷體" w:eastAsia="標楷體" w:hAnsi="標楷體" w:cs="Times New Roman"/>
        </w:rPr>
        <w:t>http://www3.inservice.edu.tw/</w:t>
      </w:r>
      <w:proofErr w:type="gramStart"/>
      <w:r w:rsidRPr="00E42CB5">
        <w:rPr>
          <w:rFonts w:ascii="標楷體" w:eastAsia="標楷體" w:hAnsi="標楷體" w:cs="Times New Roman"/>
        </w:rPr>
        <w:t>）完成線上研習</w:t>
      </w:r>
      <w:proofErr w:type="gramEnd"/>
      <w:r w:rsidRPr="00E42CB5">
        <w:rPr>
          <w:rFonts w:ascii="標楷體" w:eastAsia="標楷體" w:hAnsi="標楷體" w:cs="Times New Roman"/>
        </w:rPr>
        <w:t>報名</w:t>
      </w:r>
      <w:r w:rsidR="00503EAF" w:rsidRPr="00E42CB5">
        <w:rPr>
          <w:rFonts w:ascii="標楷體" w:eastAsia="標楷體" w:hAnsi="標楷體" w:cs="Times New Roman" w:hint="eastAsia"/>
        </w:rPr>
        <w:t>，課程代碼</w:t>
      </w:r>
      <w:r w:rsidR="000502A6" w:rsidRPr="00E42CB5">
        <w:rPr>
          <w:rFonts w:ascii="標楷體" w:eastAsia="標楷體" w:hAnsi="標楷體" w:cs="Times New Roman" w:hint="eastAsia"/>
        </w:rPr>
        <w:t>：</w:t>
      </w:r>
      <w:r w:rsidR="00503EAF" w:rsidRPr="00E42CB5">
        <w:rPr>
          <w:rFonts w:ascii="標楷體" w:eastAsia="標楷體" w:hAnsi="標楷體" w:cs="Times New Roman" w:hint="eastAsia"/>
        </w:rPr>
        <w:t>1653953</w:t>
      </w:r>
      <w:r w:rsidRPr="00E42CB5">
        <w:rPr>
          <w:rFonts w:ascii="標楷體" w:eastAsia="標楷體" w:hAnsi="標楷體" w:cs="Times New Roman"/>
        </w:rPr>
        <w:t>。</w:t>
      </w:r>
    </w:p>
    <w:p w:rsidR="00653F6D" w:rsidRPr="00E42CB5" w:rsidRDefault="00264F50" w:rsidP="00653F6D">
      <w:pPr>
        <w:numPr>
          <w:ilvl w:val="1"/>
          <w:numId w:val="25"/>
        </w:numPr>
        <w:spacing w:line="400" w:lineRule="exact"/>
        <w:rPr>
          <w:rFonts w:ascii="標楷體" w:eastAsia="標楷體" w:hAnsi="標楷體" w:cs="Times New Roman"/>
        </w:rPr>
      </w:pPr>
      <w:r w:rsidRPr="00E42CB5">
        <w:rPr>
          <w:rFonts w:ascii="標楷體" w:eastAsia="標楷體" w:hAnsi="標楷體" w:cs="Times New Roman" w:hint="eastAsia"/>
          <w:color w:val="000000" w:themeColor="text1"/>
          <w:szCs w:val="24"/>
        </w:rPr>
        <w:t>家長及各民間團體人士報名請</w:t>
      </w:r>
      <w:r w:rsidRPr="00E42CB5">
        <w:rPr>
          <w:rFonts w:ascii="標楷體" w:eastAsia="標楷體" w:hAnsi="標楷體" w:cs="Times New Roman" w:hint="eastAsia"/>
        </w:rPr>
        <w:t>於</w:t>
      </w:r>
      <w:r w:rsidRPr="00E42CB5">
        <w:rPr>
          <w:rFonts w:ascii="標楷體" w:eastAsia="標楷體" w:hAnsi="標楷體" w:cs="Times New Roman"/>
          <w:bCs/>
        </w:rPr>
        <w:t>103</w:t>
      </w:r>
      <w:r w:rsidRPr="00E42CB5">
        <w:rPr>
          <w:rFonts w:ascii="標楷體" w:eastAsia="標楷體" w:hAnsi="標楷體" w:cs="Times New Roman" w:hint="eastAsia"/>
          <w:bCs/>
        </w:rPr>
        <w:t>年</w:t>
      </w:r>
      <w:r w:rsidRPr="00E42CB5">
        <w:rPr>
          <w:rFonts w:ascii="標楷體" w:eastAsia="標楷體" w:hAnsi="標楷體" w:cs="Times New Roman"/>
          <w:bCs/>
        </w:rPr>
        <w:t>10</w:t>
      </w:r>
      <w:r w:rsidRPr="00E42CB5">
        <w:rPr>
          <w:rFonts w:ascii="標楷體" w:eastAsia="標楷體" w:hAnsi="標楷體" w:cs="Times New Roman" w:hint="eastAsia"/>
          <w:bCs/>
        </w:rPr>
        <w:t>月</w:t>
      </w:r>
      <w:r w:rsidRPr="00E42CB5">
        <w:rPr>
          <w:rFonts w:ascii="標楷體" w:eastAsia="標楷體" w:hAnsi="標楷體" w:cs="Times New Roman"/>
          <w:bCs/>
        </w:rPr>
        <w:t>19</w:t>
      </w:r>
      <w:r w:rsidRPr="00E42CB5">
        <w:rPr>
          <w:rFonts w:ascii="標楷體" w:eastAsia="標楷體" w:hAnsi="標楷體" w:cs="Times New Roman" w:hint="eastAsia"/>
          <w:bCs/>
        </w:rPr>
        <w:t>日（星期日）</w:t>
      </w:r>
      <w:r w:rsidRPr="00E42CB5">
        <w:rPr>
          <w:rFonts w:ascii="標楷體" w:eastAsia="標楷體" w:hAnsi="標楷體" w:cs="Times New Roman" w:hint="eastAsia"/>
        </w:rPr>
        <w:t>前將姓名、服務單位、聯絡電話、常用E-mail等資料寄至工作圈信箱：</w:t>
      </w:r>
      <w:hyperlink r:id="rId9" w:history="1">
        <w:r w:rsidRPr="00E42CB5">
          <w:rPr>
            <w:rStyle w:val="a7"/>
            <w:rFonts w:ascii="標楷體" w:eastAsia="標楷體" w:hAnsi="標楷體" w:cs="Times New Roman"/>
          </w:rPr>
          <w:t>tpcedw@gmail.com</w:t>
        </w:r>
      </w:hyperlink>
      <w:r w:rsidRPr="00E42CB5">
        <w:rPr>
          <w:rFonts w:ascii="標楷體" w:eastAsia="標楷體" w:hAnsi="標楷體" w:cs="Times New Roman" w:hint="eastAsia"/>
        </w:rPr>
        <w:t>或電洽臺北市高中課程與教學發展工作圈，聯絡電話：</w:t>
      </w:r>
      <w:r w:rsidRPr="00E42CB5">
        <w:rPr>
          <w:rFonts w:ascii="標楷體" w:eastAsia="標楷體" w:hAnsi="標楷體" w:cs="Times New Roman"/>
        </w:rPr>
        <w:t>(02)2753-5968</w:t>
      </w:r>
      <w:r w:rsidRPr="00E42CB5">
        <w:rPr>
          <w:rFonts w:ascii="標楷體" w:eastAsia="標楷體" w:hAnsi="標楷體" w:cs="Times New Roman" w:hint="eastAsia"/>
        </w:rPr>
        <w:t>轉</w:t>
      </w:r>
      <w:r w:rsidRPr="00E42CB5">
        <w:rPr>
          <w:rFonts w:ascii="標楷體" w:eastAsia="標楷體" w:hAnsi="標楷體" w:cs="Times New Roman"/>
        </w:rPr>
        <w:t>224</w:t>
      </w:r>
      <w:r w:rsidRPr="00E42CB5">
        <w:rPr>
          <w:rFonts w:ascii="標楷體" w:eastAsia="標楷體" w:hAnsi="標楷體" w:cs="Times New Roman" w:hint="eastAsia"/>
        </w:rPr>
        <w:t>。</w:t>
      </w:r>
    </w:p>
    <w:p w:rsidR="00653F6D" w:rsidRPr="00E42CB5" w:rsidRDefault="00653F6D" w:rsidP="00E91BEB">
      <w:pPr>
        <w:pStyle w:val="ae"/>
        <w:numPr>
          <w:ilvl w:val="0"/>
          <w:numId w:val="19"/>
        </w:numPr>
        <w:rPr>
          <w:rFonts w:ascii="標楷體" w:eastAsia="標楷體" w:hAnsi="標楷體" w:cs="Times New Roman"/>
        </w:rPr>
      </w:pPr>
      <w:r w:rsidRPr="00E42CB5">
        <w:rPr>
          <w:rFonts w:ascii="標楷體" w:eastAsia="標楷體" w:hAnsi="標楷體" w:cs="Times New Roman"/>
        </w:rPr>
        <w:t>研習時數</w:t>
      </w:r>
      <w:r w:rsidR="00E91BEB" w:rsidRPr="00E42CB5">
        <w:rPr>
          <w:rFonts w:ascii="標楷體" w:eastAsia="標楷體" w:hAnsi="標楷體" w:cs="Times New Roman"/>
        </w:rPr>
        <w:t>：</w:t>
      </w:r>
      <w:r w:rsidRPr="00E42CB5">
        <w:rPr>
          <w:rFonts w:ascii="標楷體" w:eastAsia="標楷體" w:hAnsi="標楷體" w:cs="Times New Roman"/>
        </w:rPr>
        <w:t>全程參與者，核發研習時數6小時。</w:t>
      </w:r>
    </w:p>
    <w:p w:rsidR="00653F6D" w:rsidRPr="00E42CB5" w:rsidRDefault="00653F6D" w:rsidP="00E91BEB">
      <w:pPr>
        <w:pStyle w:val="ae"/>
        <w:numPr>
          <w:ilvl w:val="0"/>
          <w:numId w:val="19"/>
        </w:numPr>
        <w:rPr>
          <w:rFonts w:ascii="標楷體" w:eastAsia="標楷體" w:hAnsi="標楷體" w:cs="Times New Roman"/>
        </w:rPr>
      </w:pPr>
      <w:r w:rsidRPr="00E42CB5">
        <w:rPr>
          <w:rFonts w:ascii="標楷體" w:eastAsia="標楷體" w:hAnsi="標楷體" w:cs="Times New Roman"/>
          <w:szCs w:val="24"/>
        </w:rPr>
        <w:t>其他</w:t>
      </w:r>
    </w:p>
    <w:p w:rsidR="00653F6D" w:rsidRPr="00E42CB5" w:rsidRDefault="00653F6D" w:rsidP="00653F6D">
      <w:pPr>
        <w:pStyle w:val="a3"/>
        <w:numPr>
          <w:ilvl w:val="0"/>
          <w:numId w:val="26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標楷體" w:eastAsia="標楷體" w:hAnsi="標楷體" w:cs="Times New Roman"/>
          <w:szCs w:val="24"/>
        </w:rPr>
      </w:pPr>
      <w:r w:rsidRPr="00E42CB5">
        <w:rPr>
          <w:rFonts w:ascii="標楷體" w:eastAsia="標楷體" w:hAnsi="標楷體" w:cs="Times New Roman"/>
          <w:szCs w:val="24"/>
        </w:rPr>
        <w:t>本次活動提供誤餐便當，為珍惜資源加強環境保育，請攜帶環保杯。</w:t>
      </w:r>
    </w:p>
    <w:p w:rsidR="00653F6D" w:rsidRPr="00E42CB5" w:rsidRDefault="00653F6D" w:rsidP="00653F6D">
      <w:pPr>
        <w:pStyle w:val="a3"/>
        <w:numPr>
          <w:ilvl w:val="0"/>
          <w:numId w:val="26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標楷體" w:eastAsia="標楷體" w:hAnsi="標楷體" w:cs="Times New Roman"/>
          <w:szCs w:val="24"/>
        </w:rPr>
      </w:pPr>
      <w:r w:rsidRPr="00E42CB5">
        <w:rPr>
          <w:rFonts w:ascii="標楷體" w:eastAsia="標楷體" w:hAnsi="標楷體" w:cs="Times New Roman"/>
          <w:szCs w:val="24"/>
        </w:rPr>
        <w:t>研習地點不開放停車，請多多利用大眾運輸工具。</w:t>
      </w:r>
    </w:p>
    <w:p w:rsidR="00653F6D" w:rsidRPr="00E42CB5" w:rsidRDefault="00653F6D" w:rsidP="00653F6D">
      <w:pPr>
        <w:pStyle w:val="a3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 w:cs="Times New Roman"/>
          <w:szCs w:val="24"/>
        </w:rPr>
      </w:pPr>
      <w:r w:rsidRPr="00E42CB5">
        <w:rPr>
          <w:rFonts w:ascii="標楷體" w:eastAsia="標楷體" w:hAnsi="標楷體" w:cs="Times New Roman"/>
        </w:rPr>
        <w:t>經費：臺北市課程與教學發展工作圈「課程教學組」103年度工作計畫經費。</w:t>
      </w:r>
    </w:p>
    <w:p w:rsidR="00653F6D" w:rsidRPr="00E42CB5" w:rsidRDefault="00653F6D" w:rsidP="00653F6D">
      <w:pPr>
        <w:pStyle w:val="a3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 w:cs="Times New Roman"/>
          <w:szCs w:val="24"/>
        </w:rPr>
      </w:pPr>
      <w:r w:rsidRPr="00E42CB5">
        <w:rPr>
          <w:rFonts w:ascii="標楷體" w:eastAsia="標楷體" w:hAnsi="標楷體" w:cs="Times New Roman"/>
        </w:rPr>
        <w:t xml:space="preserve">本計畫經陳　</w:t>
      </w:r>
      <w:r w:rsidR="00CA24FB" w:rsidRPr="00E42CB5">
        <w:rPr>
          <w:rFonts w:ascii="標楷體" w:eastAsia="標楷體" w:hAnsi="標楷體" w:cs="Times New Roman" w:hint="eastAsia"/>
        </w:rPr>
        <w:t>臺北市教育局</w:t>
      </w:r>
      <w:r w:rsidRPr="00E42CB5">
        <w:rPr>
          <w:rFonts w:ascii="標楷體" w:eastAsia="標楷體" w:hAnsi="標楷體" w:cs="Times New Roman"/>
        </w:rPr>
        <w:t>核可後實施，修正時亦同。</w:t>
      </w:r>
    </w:p>
    <w:p w:rsidR="00C577D6" w:rsidRPr="00E42CB5" w:rsidRDefault="00C577D6" w:rsidP="00C577D6">
      <w:p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</w:p>
    <w:p w:rsidR="00C577D6" w:rsidRPr="00E42CB5" w:rsidRDefault="00C577D6" w:rsidP="00C577D6">
      <w:p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</w:p>
    <w:p w:rsidR="00C577D6" w:rsidRPr="00E42CB5" w:rsidRDefault="00C577D6" w:rsidP="00C577D6">
      <w:p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</w:p>
    <w:p w:rsidR="00C577D6" w:rsidRPr="00D6459D" w:rsidRDefault="00C577D6" w:rsidP="00C577D6">
      <w:p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</w:p>
    <w:p w:rsidR="00C577D6" w:rsidRPr="00E42CB5" w:rsidRDefault="00C577D6" w:rsidP="00C577D6">
      <w:p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</w:p>
    <w:sectPr w:rsidR="00C577D6" w:rsidRPr="00E42CB5" w:rsidSect="00B36EB6"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5CB" w:rsidRDefault="00DD55CB" w:rsidP="00EE6C3B">
      <w:r>
        <w:separator/>
      </w:r>
    </w:p>
  </w:endnote>
  <w:endnote w:type="continuationSeparator" w:id="0">
    <w:p w:rsidR="00DD55CB" w:rsidRDefault="00DD55CB" w:rsidP="00E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5CB" w:rsidRDefault="00DD55CB" w:rsidP="00EE6C3B">
      <w:r>
        <w:separator/>
      </w:r>
    </w:p>
  </w:footnote>
  <w:footnote w:type="continuationSeparator" w:id="0">
    <w:p w:rsidR="00DD55CB" w:rsidRDefault="00DD55CB" w:rsidP="00EE6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FBF"/>
    <w:multiLevelType w:val="hybridMultilevel"/>
    <w:tmpl w:val="1AEAC322"/>
    <w:lvl w:ilvl="0" w:tplc="A2D2C654">
      <w:start w:val="1"/>
      <w:numFmt w:val="decimal"/>
      <w:lvlText w:val="%1."/>
      <w:lvlJc w:val="left"/>
      <w:pPr>
        <w:ind w:left="8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49174D"/>
    <w:multiLevelType w:val="hybridMultilevel"/>
    <w:tmpl w:val="1718670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5542573"/>
    <w:multiLevelType w:val="hybridMultilevel"/>
    <w:tmpl w:val="3086DFE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874AE2"/>
    <w:multiLevelType w:val="hybridMultilevel"/>
    <w:tmpl w:val="B5040A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F47596"/>
    <w:multiLevelType w:val="hybridMultilevel"/>
    <w:tmpl w:val="4238AFDE"/>
    <w:lvl w:ilvl="0" w:tplc="987A00E8">
      <w:start w:val="1"/>
      <w:numFmt w:val="taiwaneseCountingThousand"/>
      <w:lvlText w:val="(%1)"/>
      <w:lvlJc w:val="left"/>
      <w:pPr>
        <w:ind w:left="10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5">
    <w:nsid w:val="0BB260C9"/>
    <w:multiLevelType w:val="hybridMultilevel"/>
    <w:tmpl w:val="6FD25F90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0CCF10AA"/>
    <w:multiLevelType w:val="hybridMultilevel"/>
    <w:tmpl w:val="E27EB58E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D215010"/>
    <w:multiLevelType w:val="hybridMultilevel"/>
    <w:tmpl w:val="89F867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D6A5F5A"/>
    <w:multiLevelType w:val="hybridMultilevel"/>
    <w:tmpl w:val="B7ACCD24"/>
    <w:lvl w:ilvl="0" w:tplc="6EE4A1D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3BD6378"/>
    <w:multiLevelType w:val="hybridMultilevel"/>
    <w:tmpl w:val="86028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670025B"/>
    <w:multiLevelType w:val="hybridMultilevel"/>
    <w:tmpl w:val="69E2692C"/>
    <w:lvl w:ilvl="0" w:tplc="0818F15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17C93135"/>
    <w:multiLevelType w:val="hybridMultilevel"/>
    <w:tmpl w:val="351018E0"/>
    <w:lvl w:ilvl="0" w:tplc="840C1E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82A31BA"/>
    <w:multiLevelType w:val="hybridMultilevel"/>
    <w:tmpl w:val="6BDAF1B2"/>
    <w:lvl w:ilvl="0" w:tplc="B48C1754">
      <w:start w:val="1"/>
      <w:numFmt w:val="taiwaneseCountingThousand"/>
      <w:lvlText w:val="(%1)"/>
      <w:lvlJc w:val="left"/>
      <w:pPr>
        <w:ind w:left="12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3">
    <w:nsid w:val="24E34CF5"/>
    <w:multiLevelType w:val="hybridMultilevel"/>
    <w:tmpl w:val="41CED1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28586037"/>
    <w:multiLevelType w:val="hybridMultilevel"/>
    <w:tmpl w:val="E918CA6E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5BD09FD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F796CA5"/>
    <w:multiLevelType w:val="hybridMultilevel"/>
    <w:tmpl w:val="9DB489A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2FBF6075"/>
    <w:multiLevelType w:val="hybridMultilevel"/>
    <w:tmpl w:val="64FC9AB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34B53C8F"/>
    <w:multiLevelType w:val="hybridMultilevel"/>
    <w:tmpl w:val="D4F8C3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FB7410"/>
    <w:multiLevelType w:val="multilevel"/>
    <w:tmpl w:val="9AE0FE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38BA6EF1"/>
    <w:multiLevelType w:val="hybridMultilevel"/>
    <w:tmpl w:val="D994974E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996619F"/>
    <w:multiLevelType w:val="hybridMultilevel"/>
    <w:tmpl w:val="DA6CE1DC"/>
    <w:lvl w:ilvl="0" w:tplc="B750FB42">
      <w:start w:val="1"/>
      <w:numFmt w:val="decimal"/>
      <w:lvlText w:val="(%1)"/>
      <w:lvlJc w:val="left"/>
      <w:pPr>
        <w:ind w:left="120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>
    <w:nsid w:val="432B7DBD"/>
    <w:multiLevelType w:val="hybridMultilevel"/>
    <w:tmpl w:val="FE3E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69964DC"/>
    <w:multiLevelType w:val="hybridMultilevel"/>
    <w:tmpl w:val="53E039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3">
    <w:nsid w:val="59E43CC4"/>
    <w:multiLevelType w:val="hybridMultilevel"/>
    <w:tmpl w:val="F29839B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7ACE828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default"/>
        <w:lang w:val="en-US"/>
      </w:rPr>
    </w:lvl>
    <w:lvl w:ilvl="2" w:tplc="7A80F94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FFD32A2"/>
    <w:multiLevelType w:val="hybridMultilevel"/>
    <w:tmpl w:val="4572748C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879287F"/>
    <w:multiLevelType w:val="hybridMultilevel"/>
    <w:tmpl w:val="FA94AFB2"/>
    <w:lvl w:ilvl="0" w:tplc="38B6E6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1011037"/>
    <w:multiLevelType w:val="hybridMultilevel"/>
    <w:tmpl w:val="6B448FF8"/>
    <w:lvl w:ilvl="0" w:tplc="03B803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15A47B4"/>
    <w:multiLevelType w:val="hybridMultilevel"/>
    <w:tmpl w:val="350C91EE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1FF1FC6"/>
    <w:multiLevelType w:val="hybridMultilevel"/>
    <w:tmpl w:val="48403100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43D28B2"/>
    <w:multiLevelType w:val="hybridMultilevel"/>
    <w:tmpl w:val="63CAADF0"/>
    <w:lvl w:ilvl="0" w:tplc="21F2BE84">
      <w:start w:val="1"/>
      <w:numFmt w:val="taiwaneseCountingThousand"/>
      <w:lvlText w:val="(%1)"/>
      <w:lvlJc w:val="left"/>
      <w:pPr>
        <w:ind w:left="5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>
    <w:nsid w:val="78430412"/>
    <w:multiLevelType w:val="hybridMultilevel"/>
    <w:tmpl w:val="D0E46A2A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26"/>
  </w:num>
  <w:num w:numId="4">
    <w:abstractNumId w:val="11"/>
  </w:num>
  <w:num w:numId="5">
    <w:abstractNumId w:val="10"/>
  </w:num>
  <w:num w:numId="6">
    <w:abstractNumId w:val="25"/>
  </w:num>
  <w:num w:numId="7">
    <w:abstractNumId w:val="2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8"/>
  </w:num>
  <w:num w:numId="11">
    <w:abstractNumId w:val="23"/>
  </w:num>
  <w:num w:numId="12">
    <w:abstractNumId w:val="19"/>
  </w:num>
  <w:num w:numId="13">
    <w:abstractNumId w:val="29"/>
  </w:num>
  <w:num w:numId="14">
    <w:abstractNumId w:val="8"/>
  </w:num>
  <w:num w:numId="15">
    <w:abstractNumId w:val="30"/>
  </w:num>
  <w:num w:numId="16">
    <w:abstractNumId w:val="5"/>
  </w:num>
  <w:num w:numId="17">
    <w:abstractNumId w:val="6"/>
  </w:num>
  <w:num w:numId="18">
    <w:abstractNumId w:val="27"/>
  </w:num>
  <w:num w:numId="19">
    <w:abstractNumId w:val="14"/>
  </w:num>
  <w:num w:numId="20">
    <w:abstractNumId w:val="4"/>
  </w:num>
  <w:num w:numId="21">
    <w:abstractNumId w:val="16"/>
  </w:num>
  <w:num w:numId="22">
    <w:abstractNumId w:val="15"/>
  </w:num>
  <w:num w:numId="23">
    <w:abstractNumId w:val="13"/>
  </w:num>
  <w:num w:numId="24">
    <w:abstractNumId w:val="24"/>
  </w:num>
  <w:num w:numId="25">
    <w:abstractNumId w:val="28"/>
  </w:num>
  <w:num w:numId="26">
    <w:abstractNumId w:val="1"/>
  </w:num>
  <w:num w:numId="27">
    <w:abstractNumId w:val="12"/>
  </w:num>
  <w:num w:numId="28">
    <w:abstractNumId w:val="9"/>
  </w:num>
  <w:num w:numId="29">
    <w:abstractNumId w:val="17"/>
  </w:num>
  <w:num w:numId="30">
    <w:abstractNumId w:val="7"/>
  </w:num>
  <w:num w:numId="31">
    <w:abstractNumId w:val="21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C"/>
    <w:rsid w:val="0000416E"/>
    <w:rsid w:val="0001442A"/>
    <w:rsid w:val="0004107F"/>
    <w:rsid w:val="000457B8"/>
    <w:rsid w:val="0004689E"/>
    <w:rsid w:val="000502A6"/>
    <w:rsid w:val="0008240F"/>
    <w:rsid w:val="000945FC"/>
    <w:rsid w:val="0009554A"/>
    <w:rsid w:val="000A5DFC"/>
    <w:rsid w:val="000B4133"/>
    <w:rsid w:val="000E232F"/>
    <w:rsid w:val="000F461C"/>
    <w:rsid w:val="000F53BF"/>
    <w:rsid w:val="00114075"/>
    <w:rsid w:val="00130402"/>
    <w:rsid w:val="00147261"/>
    <w:rsid w:val="0016189D"/>
    <w:rsid w:val="001638BE"/>
    <w:rsid w:val="0017592E"/>
    <w:rsid w:val="00196853"/>
    <w:rsid w:val="0019763C"/>
    <w:rsid w:val="001A2AFD"/>
    <w:rsid w:val="001B568E"/>
    <w:rsid w:val="001B7A0D"/>
    <w:rsid w:val="001F16EA"/>
    <w:rsid w:val="001F2F01"/>
    <w:rsid w:val="002203D6"/>
    <w:rsid w:val="002305BA"/>
    <w:rsid w:val="0023381D"/>
    <w:rsid w:val="00245DCC"/>
    <w:rsid w:val="002612CD"/>
    <w:rsid w:val="00264F50"/>
    <w:rsid w:val="00284D40"/>
    <w:rsid w:val="002A21CB"/>
    <w:rsid w:val="002D3258"/>
    <w:rsid w:val="002E6D81"/>
    <w:rsid w:val="002F0FB5"/>
    <w:rsid w:val="002F6521"/>
    <w:rsid w:val="00312FF3"/>
    <w:rsid w:val="003215A7"/>
    <w:rsid w:val="00330B8E"/>
    <w:rsid w:val="003320FC"/>
    <w:rsid w:val="0033471B"/>
    <w:rsid w:val="00336940"/>
    <w:rsid w:val="00336FE8"/>
    <w:rsid w:val="00345185"/>
    <w:rsid w:val="00366548"/>
    <w:rsid w:val="00367575"/>
    <w:rsid w:val="00383A22"/>
    <w:rsid w:val="003A30B6"/>
    <w:rsid w:val="003B45B9"/>
    <w:rsid w:val="003B6695"/>
    <w:rsid w:val="003E15A1"/>
    <w:rsid w:val="003F0255"/>
    <w:rsid w:val="00410795"/>
    <w:rsid w:val="00436C00"/>
    <w:rsid w:val="00444523"/>
    <w:rsid w:val="00473827"/>
    <w:rsid w:val="004753FA"/>
    <w:rsid w:val="00481CC2"/>
    <w:rsid w:val="00486A09"/>
    <w:rsid w:val="004878B0"/>
    <w:rsid w:val="00490179"/>
    <w:rsid w:val="00491640"/>
    <w:rsid w:val="004A6A76"/>
    <w:rsid w:val="004B1526"/>
    <w:rsid w:val="004B3D72"/>
    <w:rsid w:val="004B609F"/>
    <w:rsid w:val="004B6F28"/>
    <w:rsid w:val="004C0186"/>
    <w:rsid w:val="004C5960"/>
    <w:rsid w:val="004E7951"/>
    <w:rsid w:val="004F4DB1"/>
    <w:rsid w:val="00501A00"/>
    <w:rsid w:val="00503EAF"/>
    <w:rsid w:val="00521178"/>
    <w:rsid w:val="00521409"/>
    <w:rsid w:val="00524C33"/>
    <w:rsid w:val="00524E82"/>
    <w:rsid w:val="005534E7"/>
    <w:rsid w:val="00556E20"/>
    <w:rsid w:val="0059330F"/>
    <w:rsid w:val="005A1B56"/>
    <w:rsid w:val="005C45AE"/>
    <w:rsid w:val="005C5EC2"/>
    <w:rsid w:val="005D17D4"/>
    <w:rsid w:val="0061438C"/>
    <w:rsid w:val="0062640F"/>
    <w:rsid w:val="006374A7"/>
    <w:rsid w:val="00650242"/>
    <w:rsid w:val="00653F6D"/>
    <w:rsid w:val="0065414D"/>
    <w:rsid w:val="006550A2"/>
    <w:rsid w:val="00660931"/>
    <w:rsid w:val="00662A6D"/>
    <w:rsid w:val="00662CCF"/>
    <w:rsid w:val="00664C9E"/>
    <w:rsid w:val="00665347"/>
    <w:rsid w:val="0067020C"/>
    <w:rsid w:val="006D4EDB"/>
    <w:rsid w:val="006D5D36"/>
    <w:rsid w:val="006F30DB"/>
    <w:rsid w:val="0071649E"/>
    <w:rsid w:val="007201D9"/>
    <w:rsid w:val="007348A1"/>
    <w:rsid w:val="00745538"/>
    <w:rsid w:val="00773EDF"/>
    <w:rsid w:val="0078589C"/>
    <w:rsid w:val="00792CC9"/>
    <w:rsid w:val="00792EAF"/>
    <w:rsid w:val="00793D44"/>
    <w:rsid w:val="007A26CC"/>
    <w:rsid w:val="007C0F3E"/>
    <w:rsid w:val="007C26D7"/>
    <w:rsid w:val="007C5F43"/>
    <w:rsid w:val="007E2C9A"/>
    <w:rsid w:val="008276FE"/>
    <w:rsid w:val="008502D4"/>
    <w:rsid w:val="0088253A"/>
    <w:rsid w:val="008864D6"/>
    <w:rsid w:val="008C303F"/>
    <w:rsid w:val="008D2C29"/>
    <w:rsid w:val="008D2D21"/>
    <w:rsid w:val="00931361"/>
    <w:rsid w:val="00942321"/>
    <w:rsid w:val="00954CAD"/>
    <w:rsid w:val="00960E2B"/>
    <w:rsid w:val="009A15DA"/>
    <w:rsid w:val="00A000A7"/>
    <w:rsid w:val="00A118BB"/>
    <w:rsid w:val="00A14E82"/>
    <w:rsid w:val="00A20C14"/>
    <w:rsid w:val="00A436C5"/>
    <w:rsid w:val="00A6053A"/>
    <w:rsid w:val="00A7034C"/>
    <w:rsid w:val="00A82D3A"/>
    <w:rsid w:val="00A86EC1"/>
    <w:rsid w:val="00A9323A"/>
    <w:rsid w:val="00A9436C"/>
    <w:rsid w:val="00AA1C39"/>
    <w:rsid w:val="00AA31A8"/>
    <w:rsid w:val="00AD2BC3"/>
    <w:rsid w:val="00B007D0"/>
    <w:rsid w:val="00B00C38"/>
    <w:rsid w:val="00B36EB6"/>
    <w:rsid w:val="00B45A47"/>
    <w:rsid w:val="00B662F5"/>
    <w:rsid w:val="00B77872"/>
    <w:rsid w:val="00B81A16"/>
    <w:rsid w:val="00B83268"/>
    <w:rsid w:val="00BA36B4"/>
    <w:rsid w:val="00BB0AFA"/>
    <w:rsid w:val="00BB3949"/>
    <w:rsid w:val="00BC3E9D"/>
    <w:rsid w:val="00BD5354"/>
    <w:rsid w:val="00BF10B6"/>
    <w:rsid w:val="00BF2883"/>
    <w:rsid w:val="00BF5E78"/>
    <w:rsid w:val="00C0544C"/>
    <w:rsid w:val="00C32357"/>
    <w:rsid w:val="00C44624"/>
    <w:rsid w:val="00C44B7C"/>
    <w:rsid w:val="00C46A17"/>
    <w:rsid w:val="00C577D6"/>
    <w:rsid w:val="00C631EE"/>
    <w:rsid w:val="00C74141"/>
    <w:rsid w:val="00C860EF"/>
    <w:rsid w:val="00C87D1F"/>
    <w:rsid w:val="00C930E5"/>
    <w:rsid w:val="00C93C1F"/>
    <w:rsid w:val="00CA24FB"/>
    <w:rsid w:val="00CB6998"/>
    <w:rsid w:val="00CD10BF"/>
    <w:rsid w:val="00CD2184"/>
    <w:rsid w:val="00CE4604"/>
    <w:rsid w:val="00CF0440"/>
    <w:rsid w:val="00CF2267"/>
    <w:rsid w:val="00D2668E"/>
    <w:rsid w:val="00D544F3"/>
    <w:rsid w:val="00D5629C"/>
    <w:rsid w:val="00D579E6"/>
    <w:rsid w:val="00D60DDF"/>
    <w:rsid w:val="00D6459D"/>
    <w:rsid w:val="00D74CC1"/>
    <w:rsid w:val="00D75FA9"/>
    <w:rsid w:val="00D9256B"/>
    <w:rsid w:val="00DA2602"/>
    <w:rsid w:val="00DB0AF8"/>
    <w:rsid w:val="00DC1C7C"/>
    <w:rsid w:val="00DD55CB"/>
    <w:rsid w:val="00DF2E0E"/>
    <w:rsid w:val="00E13B64"/>
    <w:rsid w:val="00E1407E"/>
    <w:rsid w:val="00E274D2"/>
    <w:rsid w:val="00E37AA4"/>
    <w:rsid w:val="00E40715"/>
    <w:rsid w:val="00E42CB5"/>
    <w:rsid w:val="00E50933"/>
    <w:rsid w:val="00E65C08"/>
    <w:rsid w:val="00E80F9A"/>
    <w:rsid w:val="00E876C0"/>
    <w:rsid w:val="00E91BEB"/>
    <w:rsid w:val="00E970AC"/>
    <w:rsid w:val="00EA4C06"/>
    <w:rsid w:val="00EA616F"/>
    <w:rsid w:val="00EB22DB"/>
    <w:rsid w:val="00EB5AB1"/>
    <w:rsid w:val="00EC2E65"/>
    <w:rsid w:val="00ED4AA3"/>
    <w:rsid w:val="00EE496C"/>
    <w:rsid w:val="00EE53C1"/>
    <w:rsid w:val="00EE6C3B"/>
    <w:rsid w:val="00EF230C"/>
    <w:rsid w:val="00F03836"/>
    <w:rsid w:val="00F126E4"/>
    <w:rsid w:val="00F21E7E"/>
    <w:rsid w:val="00F27767"/>
    <w:rsid w:val="00F522AB"/>
    <w:rsid w:val="00F53564"/>
    <w:rsid w:val="00F63F32"/>
    <w:rsid w:val="00F7063E"/>
    <w:rsid w:val="00F82E5F"/>
    <w:rsid w:val="00F92D15"/>
    <w:rsid w:val="00F939F4"/>
    <w:rsid w:val="00F941B8"/>
    <w:rsid w:val="00FC6A6E"/>
    <w:rsid w:val="00FD32B5"/>
    <w:rsid w:val="00FF09BA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B413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7C"/>
    <w:pPr>
      <w:ind w:leftChars="200" w:left="480"/>
    </w:pPr>
  </w:style>
  <w:style w:type="table" w:styleId="a4">
    <w:name w:val="Table Grid"/>
    <w:basedOn w:val="a1"/>
    <w:uiPriority w:val="59"/>
    <w:rsid w:val="00C44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aliases w:val=" 字元 字元 字元"/>
    <w:basedOn w:val="a"/>
    <w:link w:val="a6"/>
    <w:rsid w:val="00D60DDF"/>
    <w:rPr>
      <w:rFonts w:ascii="Times New Roman" w:eastAsia="標楷體" w:hAnsi="Times New Roman" w:cs="Times New Roman"/>
      <w:sz w:val="32"/>
      <w:szCs w:val="32"/>
    </w:rPr>
  </w:style>
  <w:style w:type="character" w:customStyle="1" w:styleId="a6">
    <w:name w:val="本文 字元"/>
    <w:aliases w:val=" 字元 字元 字元 字元"/>
    <w:basedOn w:val="a0"/>
    <w:link w:val="a5"/>
    <w:rsid w:val="00D60DDF"/>
    <w:rPr>
      <w:rFonts w:ascii="Times New Roman" w:eastAsia="標楷體" w:hAnsi="Times New Roman" w:cs="Times New Roman"/>
      <w:sz w:val="32"/>
      <w:szCs w:val="32"/>
    </w:rPr>
  </w:style>
  <w:style w:type="character" w:styleId="a7">
    <w:name w:val="Hyperlink"/>
    <w:basedOn w:val="a0"/>
    <w:uiPriority w:val="99"/>
    <w:unhideWhenUsed/>
    <w:rsid w:val="00E1407E"/>
    <w:rPr>
      <w:color w:val="0000FF" w:themeColor="hyperlink"/>
      <w:u w:val="single"/>
    </w:rPr>
  </w:style>
  <w:style w:type="paragraph" w:customStyle="1" w:styleId="a8">
    <w:name w:val="a"/>
    <w:basedOn w:val="a"/>
    <w:rsid w:val="00A6053A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EE6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E6C3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E6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E6C3B"/>
    <w:rPr>
      <w:sz w:val="20"/>
      <w:szCs w:val="20"/>
    </w:rPr>
  </w:style>
  <w:style w:type="character" w:styleId="ad">
    <w:name w:val="Emphasis"/>
    <w:basedOn w:val="a0"/>
    <w:uiPriority w:val="20"/>
    <w:qFormat/>
    <w:rsid w:val="00660931"/>
    <w:rPr>
      <w:i/>
      <w:iCs/>
    </w:rPr>
  </w:style>
  <w:style w:type="character" w:customStyle="1" w:styleId="apple-converted-space">
    <w:name w:val="apple-converted-space"/>
    <w:basedOn w:val="a0"/>
    <w:rsid w:val="00660931"/>
  </w:style>
  <w:style w:type="character" w:customStyle="1" w:styleId="20">
    <w:name w:val="標題 2 字元"/>
    <w:basedOn w:val="a0"/>
    <w:link w:val="2"/>
    <w:uiPriority w:val="9"/>
    <w:rsid w:val="000B413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e">
    <w:name w:val="No Spacing"/>
    <w:uiPriority w:val="1"/>
    <w:qFormat/>
    <w:rsid w:val="00F939F4"/>
    <w:pPr>
      <w:widowControl w:val="0"/>
    </w:pPr>
  </w:style>
  <w:style w:type="paragraph" w:styleId="af">
    <w:name w:val="Balloon Text"/>
    <w:basedOn w:val="a"/>
    <w:link w:val="af0"/>
    <w:uiPriority w:val="99"/>
    <w:semiHidden/>
    <w:unhideWhenUsed/>
    <w:rsid w:val="00521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21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B413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7C"/>
    <w:pPr>
      <w:ind w:leftChars="200" w:left="480"/>
    </w:pPr>
  </w:style>
  <w:style w:type="table" w:styleId="a4">
    <w:name w:val="Table Grid"/>
    <w:basedOn w:val="a1"/>
    <w:uiPriority w:val="59"/>
    <w:rsid w:val="00C44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aliases w:val=" 字元 字元 字元"/>
    <w:basedOn w:val="a"/>
    <w:link w:val="a6"/>
    <w:rsid w:val="00D60DDF"/>
    <w:rPr>
      <w:rFonts w:ascii="Times New Roman" w:eastAsia="標楷體" w:hAnsi="Times New Roman" w:cs="Times New Roman"/>
      <w:sz w:val="32"/>
      <w:szCs w:val="32"/>
    </w:rPr>
  </w:style>
  <w:style w:type="character" w:customStyle="1" w:styleId="a6">
    <w:name w:val="本文 字元"/>
    <w:aliases w:val=" 字元 字元 字元 字元"/>
    <w:basedOn w:val="a0"/>
    <w:link w:val="a5"/>
    <w:rsid w:val="00D60DDF"/>
    <w:rPr>
      <w:rFonts w:ascii="Times New Roman" w:eastAsia="標楷體" w:hAnsi="Times New Roman" w:cs="Times New Roman"/>
      <w:sz w:val="32"/>
      <w:szCs w:val="32"/>
    </w:rPr>
  </w:style>
  <w:style w:type="character" w:styleId="a7">
    <w:name w:val="Hyperlink"/>
    <w:basedOn w:val="a0"/>
    <w:uiPriority w:val="99"/>
    <w:unhideWhenUsed/>
    <w:rsid w:val="00E1407E"/>
    <w:rPr>
      <w:color w:val="0000FF" w:themeColor="hyperlink"/>
      <w:u w:val="single"/>
    </w:rPr>
  </w:style>
  <w:style w:type="paragraph" w:customStyle="1" w:styleId="a8">
    <w:name w:val="a"/>
    <w:basedOn w:val="a"/>
    <w:rsid w:val="00A6053A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EE6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E6C3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E6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E6C3B"/>
    <w:rPr>
      <w:sz w:val="20"/>
      <w:szCs w:val="20"/>
    </w:rPr>
  </w:style>
  <w:style w:type="character" w:styleId="ad">
    <w:name w:val="Emphasis"/>
    <w:basedOn w:val="a0"/>
    <w:uiPriority w:val="20"/>
    <w:qFormat/>
    <w:rsid w:val="00660931"/>
    <w:rPr>
      <w:i/>
      <w:iCs/>
    </w:rPr>
  </w:style>
  <w:style w:type="character" w:customStyle="1" w:styleId="apple-converted-space">
    <w:name w:val="apple-converted-space"/>
    <w:basedOn w:val="a0"/>
    <w:rsid w:val="00660931"/>
  </w:style>
  <w:style w:type="character" w:customStyle="1" w:styleId="20">
    <w:name w:val="標題 2 字元"/>
    <w:basedOn w:val="a0"/>
    <w:link w:val="2"/>
    <w:uiPriority w:val="9"/>
    <w:rsid w:val="000B413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e">
    <w:name w:val="No Spacing"/>
    <w:uiPriority w:val="1"/>
    <w:qFormat/>
    <w:rsid w:val="00F939F4"/>
    <w:pPr>
      <w:widowControl w:val="0"/>
    </w:pPr>
  </w:style>
  <w:style w:type="paragraph" w:styleId="af">
    <w:name w:val="Balloon Text"/>
    <w:basedOn w:val="a"/>
    <w:link w:val="af0"/>
    <w:uiPriority w:val="99"/>
    <w:semiHidden/>
    <w:unhideWhenUsed/>
    <w:rsid w:val="00521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21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pcedw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CEC5-76CF-4635-BF4D-30200E99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教學組長  黃勁文</cp:lastModifiedBy>
  <cp:revision>2</cp:revision>
  <cp:lastPrinted>2014-10-08T04:48:00Z</cp:lastPrinted>
  <dcterms:created xsi:type="dcterms:W3CDTF">2014-10-13T05:50:00Z</dcterms:created>
  <dcterms:modified xsi:type="dcterms:W3CDTF">2014-10-13T05:50:00Z</dcterms:modified>
</cp:coreProperties>
</file>