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1" w:rsidRPr="00485000" w:rsidRDefault="00211251" w:rsidP="00B41981">
      <w:pPr>
        <w:spacing w:beforeLines="50" w:before="180" w:afterLines="50" w:after="180" w:line="400" w:lineRule="exact"/>
        <w:ind w:firstLineChars="300" w:firstLine="961"/>
        <w:rPr>
          <w:rFonts w:ascii="標楷體" w:eastAsia="標楷體" w:hAnsi="標楷體"/>
          <w:b/>
          <w:sz w:val="32"/>
          <w:szCs w:val="32"/>
        </w:rPr>
      </w:pPr>
      <w:r w:rsidRPr="00485000">
        <w:rPr>
          <w:rFonts w:ascii="標楷體" w:eastAsia="標楷體" w:hAnsi="標楷體" w:hint="eastAsia"/>
          <w:b/>
          <w:sz w:val="32"/>
          <w:szCs w:val="32"/>
        </w:rPr>
        <w:t>臺北市東方工商</w:t>
      </w:r>
      <w:r w:rsidRPr="00485000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3</w:t>
      </w:r>
      <w:r w:rsidRPr="00485000">
        <w:rPr>
          <w:rFonts w:ascii="標楷體" w:eastAsia="標楷體" w:hAnsi="標楷體" w:hint="eastAsia"/>
          <w:b/>
          <w:sz w:val="32"/>
          <w:szCs w:val="32"/>
        </w:rPr>
        <w:t>學年度教育部高中職均質化實施方案</w:t>
      </w:r>
    </w:p>
    <w:p w:rsidR="00211251" w:rsidRPr="00485000" w:rsidRDefault="00211251" w:rsidP="00485000">
      <w:pPr>
        <w:spacing w:line="240" w:lineRule="atLeast"/>
        <w:rPr>
          <w:rFonts w:ascii="標楷體" w:eastAsia="標楷體" w:hAnsi="標楷體"/>
          <w:b/>
          <w:bCs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適性職涯探索與輔導計畫</w:t>
      </w:r>
      <w:r w:rsidRPr="00485000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－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職群體驗雙響炮</w:t>
      </w:r>
    </w:p>
    <w:bookmarkEnd w:id="0"/>
    <w:p w:rsidR="00211251" w:rsidRPr="00485000" w:rsidRDefault="00211251" w:rsidP="00485000">
      <w:pPr>
        <w:spacing w:line="300" w:lineRule="auto"/>
        <w:rPr>
          <w:rFonts w:ascii="標楷體" w:eastAsia="標楷體" w:hAnsi="標楷體"/>
          <w:b/>
          <w:szCs w:val="20"/>
        </w:rPr>
      </w:pPr>
      <w:r w:rsidRPr="00485000">
        <w:rPr>
          <w:rFonts w:ascii="標楷體" w:eastAsia="標楷體" w:hAnsi="標楷體"/>
          <w:b/>
          <w:szCs w:val="20"/>
        </w:rPr>
        <w:t xml:space="preserve">   </w:t>
      </w:r>
      <w:r w:rsidRPr="00485000">
        <w:rPr>
          <w:rFonts w:ascii="標楷體" w:eastAsia="標楷體" w:hAnsi="標楷體" w:hint="eastAsia"/>
          <w:b/>
          <w:szCs w:val="20"/>
        </w:rPr>
        <w:t>一、依據</w:t>
      </w:r>
    </w:p>
    <w:p w:rsidR="00211251" w:rsidRPr="00485000" w:rsidRDefault="00211251" w:rsidP="00485000">
      <w:pPr>
        <w:jc w:val="both"/>
        <w:rPr>
          <w:rFonts w:ascii="標楷體" w:eastAsia="標楷體" w:hAnsi="標楷體" w:cs="DFKaiShu-SB-Estd-BF"/>
          <w:kern w:val="0"/>
          <w:szCs w:val="24"/>
        </w:rPr>
      </w:pPr>
      <w:r w:rsidRPr="00485000">
        <w:rPr>
          <w:rFonts w:ascii="標楷體" w:eastAsia="標楷體" w:hAnsi="標楷體"/>
          <w:szCs w:val="24"/>
        </w:rPr>
        <w:t xml:space="preserve">        </w:t>
      </w:r>
      <w:r w:rsidRPr="00485000">
        <w:rPr>
          <w:rFonts w:ascii="標楷體" w:eastAsia="標楷體" w:hAnsi="標楷體" w:hint="eastAsia"/>
          <w:szCs w:val="24"/>
        </w:rPr>
        <w:t>教育</w:t>
      </w:r>
      <w:r w:rsidRPr="00485000">
        <w:rPr>
          <w:rFonts w:ascii="標楷體" w:eastAsia="標楷體" w:hAnsi="標楷體" w:cs="DFKaiShu-SB-Estd-BF" w:hint="eastAsia"/>
          <w:kern w:val="0"/>
          <w:szCs w:val="24"/>
        </w:rPr>
        <w:t>部</w:t>
      </w:r>
      <w:r w:rsidRPr="0028668A">
        <w:rPr>
          <w:rFonts w:ascii="Times New Roman" w:eastAsia="標楷體" w:hAnsi="Times New Roman"/>
          <w:szCs w:val="24"/>
        </w:rPr>
        <w:t>103</w:t>
      </w:r>
      <w:r w:rsidRPr="0028668A">
        <w:rPr>
          <w:rFonts w:ascii="Times New Roman" w:eastAsia="標楷體" w:hAnsi="Times New Roman" w:hint="eastAsia"/>
          <w:szCs w:val="24"/>
        </w:rPr>
        <w:t>年</w:t>
      </w:r>
      <w:r w:rsidRPr="0028668A">
        <w:rPr>
          <w:rFonts w:ascii="Times New Roman" w:eastAsia="標楷體" w:hAnsi="Times New Roman"/>
          <w:szCs w:val="24"/>
        </w:rPr>
        <w:t>9</w:t>
      </w:r>
      <w:r w:rsidRPr="0028668A">
        <w:rPr>
          <w:rFonts w:ascii="Times New Roman" w:eastAsia="標楷體" w:hAnsi="Times New Roman" w:hint="eastAsia"/>
          <w:szCs w:val="24"/>
        </w:rPr>
        <w:t>月</w:t>
      </w:r>
      <w:r w:rsidRPr="0028668A">
        <w:rPr>
          <w:rFonts w:ascii="Times New Roman" w:eastAsia="標楷體" w:hAnsi="Times New Roman"/>
          <w:szCs w:val="24"/>
        </w:rPr>
        <w:t>18</w:t>
      </w:r>
      <w:r w:rsidRPr="0028668A">
        <w:rPr>
          <w:rFonts w:ascii="Times New Roman" w:eastAsia="標楷體" w:hAnsi="Times New Roman" w:hint="eastAsia"/>
          <w:szCs w:val="24"/>
        </w:rPr>
        <w:t>日臺教授國部字第</w:t>
      </w:r>
      <w:r w:rsidRPr="0028668A">
        <w:rPr>
          <w:rFonts w:ascii="Times New Roman" w:eastAsia="標楷體" w:hAnsi="Times New Roman"/>
          <w:szCs w:val="24"/>
        </w:rPr>
        <w:t>1030093150</w:t>
      </w:r>
      <w:r w:rsidRPr="0028668A">
        <w:rPr>
          <w:rFonts w:ascii="Times New Roman" w:eastAsia="標楷體" w:hAnsi="Times New Roman" w:hint="eastAsia"/>
          <w:szCs w:val="24"/>
        </w:rPr>
        <w:t>號函修定</w:t>
      </w:r>
      <w:r w:rsidRPr="00485000">
        <w:rPr>
          <w:rFonts w:ascii="標楷體" w:eastAsia="標楷體" w:hAnsi="標楷體" w:cs="DFKaiShu-SB-Estd-BF" w:hint="eastAsia"/>
          <w:kern w:val="0"/>
          <w:szCs w:val="24"/>
        </w:rPr>
        <w:t>頒布之「高中職</w:t>
      </w:r>
      <w:r w:rsidRPr="00485000">
        <w:rPr>
          <w:rFonts w:ascii="標楷體" w:eastAsia="標楷體" w:hAnsi="標楷體" w:cs="DFKaiShu-SB-Estd-BF"/>
          <w:kern w:val="0"/>
          <w:szCs w:val="24"/>
        </w:rPr>
        <w:t xml:space="preserve"> </w:t>
      </w:r>
    </w:p>
    <w:p w:rsidR="00211251" w:rsidRPr="00485000" w:rsidRDefault="00211251" w:rsidP="00B41981">
      <w:pPr>
        <w:spacing w:afterLines="30" w:after="108"/>
        <w:jc w:val="both"/>
        <w:rPr>
          <w:rFonts w:ascii="標楷體" w:eastAsia="標楷體" w:hAnsi="標楷體" w:cs="DFKaiShu-SB-Estd-BF"/>
          <w:kern w:val="0"/>
          <w:szCs w:val="24"/>
        </w:rPr>
      </w:pPr>
      <w:r w:rsidRPr="00485000">
        <w:rPr>
          <w:rFonts w:ascii="標楷體" w:eastAsia="標楷體" w:hAnsi="標楷體" w:cs="DFKaiShu-SB-Estd-BF"/>
          <w:kern w:val="0"/>
          <w:szCs w:val="24"/>
        </w:rPr>
        <w:t xml:space="preserve">        </w:t>
      </w:r>
      <w:r w:rsidRPr="00485000">
        <w:rPr>
          <w:rFonts w:ascii="標楷體" w:eastAsia="標楷體" w:hAnsi="標楷體" w:cs="DFKaiShu-SB-Estd-BF" w:hint="eastAsia"/>
          <w:kern w:val="0"/>
          <w:szCs w:val="24"/>
        </w:rPr>
        <w:t>適性學習社區教育資源均質化實施方案」</w:t>
      </w:r>
    </w:p>
    <w:p w:rsidR="00211251" w:rsidRPr="00485000" w:rsidRDefault="00211251" w:rsidP="00485000">
      <w:pPr>
        <w:spacing w:line="300" w:lineRule="exact"/>
        <w:jc w:val="both"/>
        <w:rPr>
          <w:rFonts w:ascii="標楷體" w:eastAsia="標楷體" w:hAnsi="標楷體"/>
          <w:b/>
          <w:szCs w:val="20"/>
        </w:rPr>
      </w:pPr>
      <w:r w:rsidRPr="00485000">
        <w:rPr>
          <w:rFonts w:ascii="標楷體" w:eastAsia="標楷體" w:hAnsi="標楷體"/>
          <w:b/>
          <w:szCs w:val="20"/>
        </w:rPr>
        <w:t xml:space="preserve">   </w:t>
      </w:r>
      <w:r w:rsidRPr="00485000">
        <w:rPr>
          <w:rFonts w:ascii="標楷體" w:eastAsia="標楷體" w:hAnsi="標楷體" w:hint="eastAsia"/>
          <w:b/>
          <w:szCs w:val="20"/>
        </w:rPr>
        <w:t>二、計畫目標</w:t>
      </w:r>
    </w:p>
    <w:p w:rsidR="00211251" w:rsidRPr="00485000" w:rsidRDefault="00211251" w:rsidP="00485000">
      <w:pPr>
        <w:spacing w:line="300" w:lineRule="exact"/>
        <w:jc w:val="both"/>
        <w:rPr>
          <w:rFonts w:ascii="標楷體" w:eastAsia="標楷體" w:hAnsi="標楷體"/>
          <w:szCs w:val="20"/>
        </w:rPr>
      </w:pPr>
      <w:r w:rsidRPr="00485000">
        <w:rPr>
          <w:rFonts w:ascii="標楷體" w:eastAsia="標楷體" w:hAnsi="標楷體"/>
          <w:szCs w:val="20"/>
        </w:rPr>
        <w:t xml:space="preserve">        1.</w:t>
      </w:r>
      <w:r w:rsidRPr="00485000">
        <w:rPr>
          <w:rFonts w:ascii="標楷體" w:eastAsia="標楷體" w:hAnsi="標楷體" w:hint="eastAsia"/>
          <w:szCs w:val="20"/>
        </w:rPr>
        <w:t>建立校際合作模式，共享教學資源，提供國中學生多元學習機會。</w:t>
      </w:r>
    </w:p>
    <w:p w:rsidR="00211251" w:rsidRPr="00485000" w:rsidRDefault="00211251" w:rsidP="00485000">
      <w:pPr>
        <w:spacing w:line="300" w:lineRule="exact"/>
        <w:jc w:val="both"/>
        <w:rPr>
          <w:rFonts w:ascii="標楷體" w:eastAsia="標楷體" w:hAnsi="標楷體"/>
          <w:szCs w:val="20"/>
        </w:rPr>
      </w:pPr>
      <w:r w:rsidRPr="00485000">
        <w:rPr>
          <w:rFonts w:ascii="標楷體" w:eastAsia="標楷體" w:hAnsi="標楷體"/>
          <w:szCs w:val="20"/>
        </w:rPr>
        <w:t xml:space="preserve">        2.</w:t>
      </w:r>
      <w:r w:rsidRPr="00485000">
        <w:rPr>
          <w:rFonts w:ascii="標楷體" w:eastAsia="標楷體" w:hAnsi="標楷體" w:hint="eastAsia"/>
          <w:szCs w:val="20"/>
        </w:rPr>
        <w:t>協助國中教師了解技職教育之內涵，以期輔導學生適性發展。</w:t>
      </w:r>
    </w:p>
    <w:p w:rsidR="00211251" w:rsidRPr="00485000" w:rsidRDefault="00211251" w:rsidP="00B41981">
      <w:pPr>
        <w:spacing w:afterLines="30" w:after="108" w:line="300" w:lineRule="exact"/>
        <w:jc w:val="both"/>
        <w:rPr>
          <w:rFonts w:ascii="標楷體" w:eastAsia="標楷體" w:hAnsi="標楷體"/>
          <w:szCs w:val="20"/>
        </w:rPr>
      </w:pPr>
      <w:r w:rsidRPr="00485000">
        <w:rPr>
          <w:rFonts w:ascii="標楷體" w:eastAsia="標楷體" w:hAnsi="標楷體"/>
          <w:szCs w:val="20"/>
        </w:rPr>
        <w:t xml:space="preserve">        3.</w:t>
      </w:r>
      <w:r w:rsidRPr="00485000">
        <w:rPr>
          <w:rFonts w:ascii="標楷體" w:eastAsia="標楷體" w:hAnsi="標楷體" w:hint="eastAsia"/>
          <w:szCs w:val="20"/>
        </w:rPr>
        <w:t>增進國中親師生對高職課程之了解與認同，落實就近入學機制。</w:t>
      </w:r>
    </w:p>
    <w:p w:rsidR="00211251" w:rsidRPr="00485000" w:rsidRDefault="00211251" w:rsidP="00485000">
      <w:pPr>
        <w:spacing w:line="300" w:lineRule="exact"/>
        <w:jc w:val="both"/>
        <w:rPr>
          <w:rFonts w:ascii="標楷體" w:eastAsia="標楷體" w:hAnsi="標楷體"/>
          <w:b/>
          <w:szCs w:val="20"/>
        </w:rPr>
      </w:pPr>
      <w:r w:rsidRPr="00485000">
        <w:rPr>
          <w:rFonts w:ascii="標楷體" w:eastAsia="標楷體" w:hAnsi="標楷體"/>
          <w:b/>
          <w:szCs w:val="20"/>
        </w:rPr>
        <w:t xml:space="preserve">   </w:t>
      </w:r>
      <w:r w:rsidRPr="00485000">
        <w:rPr>
          <w:rFonts w:ascii="標楷體" w:eastAsia="標楷體" w:hAnsi="標楷體" w:hint="eastAsia"/>
          <w:b/>
          <w:szCs w:val="20"/>
        </w:rPr>
        <w:t>三、主辦及參與單位</w:t>
      </w:r>
    </w:p>
    <w:p w:rsidR="00211251" w:rsidRDefault="00211251" w:rsidP="00B41981">
      <w:pPr>
        <w:spacing w:afterLines="30" w:after="108" w:line="300" w:lineRule="exact"/>
        <w:ind w:firstLineChars="230" w:firstLine="552"/>
        <w:jc w:val="both"/>
        <w:rPr>
          <w:rFonts w:ascii="標楷體" w:eastAsia="標楷體" w:hAnsi="標楷體"/>
          <w:szCs w:val="20"/>
        </w:rPr>
      </w:pPr>
      <w:r w:rsidRPr="00485000">
        <w:rPr>
          <w:rFonts w:ascii="標楷體" w:eastAsia="標楷體" w:hAnsi="標楷體" w:hint="eastAsia"/>
          <w:szCs w:val="20"/>
        </w:rPr>
        <w:t>主辦單位</w:t>
      </w:r>
      <w:r w:rsidRPr="00485000">
        <w:rPr>
          <w:rFonts w:ascii="標楷體" w:eastAsia="標楷體" w:hAnsi="標楷體"/>
          <w:szCs w:val="20"/>
        </w:rPr>
        <w:t>:</w:t>
      </w:r>
      <w:r w:rsidRPr="00485000">
        <w:rPr>
          <w:rFonts w:ascii="標楷體" w:eastAsia="標楷體" w:hAnsi="標楷體" w:hint="eastAsia"/>
          <w:bCs/>
          <w:kern w:val="0"/>
          <w:szCs w:val="20"/>
        </w:rPr>
        <w:t>臺北市私立東方工商</w:t>
      </w:r>
      <w:r w:rsidRPr="00485000">
        <w:rPr>
          <w:rFonts w:ascii="標楷體" w:eastAsia="標楷體" w:hAnsi="標楷體"/>
          <w:bCs/>
          <w:kern w:val="0"/>
          <w:szCs w:val="20"/>
        </w:rPr>
        <w:t xml:space="preserve">       </w:t>
      </w:r>
      <w:r w:rsidRPr="00485000">
        <w:rPr>
          <w:rFonts w:ascii="標楷體" w:eastAsia="標楷體" w:hAnsi="標楷體" w:hint="eastAsia"/>
          <w:szCs w:val="20"/>
        </w:rPr>
        <w:t>參與單位：基北區各國中</w:t>
      </w:r>
    </w:p>
    <w:p w:rsidR="00211251" w:rsidRPr="00A25172" w:rsidRDefault="00211251" w:rsidP="00B41981">
      <w:pPr>
        <w:spacing w:afterLines="30" w:after="108" w:line="300" w:lineRule="exact"/>
        <w:ind w:firstLineChars="100" w:firstLine="240"/>
        <w:jc w:val="both"/>
        <w:rPr>
          <w:rFonts w:ascii="標楷體" w:eastAsia="標楷體" w:hAnsi="標楷體"/>
          <w:szCs w:val="20"/>
        </w:rPr>
      </w:pPr>
      <w:r w:rsidRPr="00485000">
        <w:rPr>
          <w:rFonts w:ascii="標楷體" w:eastAsia="標楷體" w:hAnsi="標楷體"/>
          <w:b/>
          <w:szCs w:val="20"/>
        </w:rPr>
        <w:t xml:space="preserve"> </w:t>
      </w:r>
      <w:r w:rsidRPr="00485000">
        <w:rPr>
          <w:rFonts w:ascii="標楷體" w:eastAsia="標楷體" w:hAnsi="標楷體" w:hint="eastAsia"/>
          <w:b/>
          <w:szCs w:val="20"/>
        </w:rPr>
        <w:t>四、計畫內容</w:t>
      </w:r>
    </w:p>
    <w:tbl>
      <w:tblPr>
        <w:tblW w:w="9665" w:type="dxa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1842"/>
        <w:gridCol w:w="4097"/>
        <w:gridCol w:w="1585"/>
      </w:tblGrid>
      <w:tr w:rsidR="00211251" w:rsidRPr="00A25172" w:rsidTr="00AA7EC6">
        <w:trPr>
          <w:trHeight w:hRule="exact" w:val="427"/>
          <w:jc w:val="center"/>
        </w:trPr>
        <w:tc>
          <w:tcPr>
            <w:tcW w:w="2141" w:type="dxa"/>
          </w:tcPr>
          <w:p w:rsidR="00211251" w:rsidRPr="00A25172" w:rsidRDefault="00211251" w:rsidP="00A251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5172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1842" w:type="dxa"/>
          </w:tcPr>
          <w:p w:rsidR="00211251" w:rsidRPr="00A25172" w:rsidRDefault="00211251" w:rsidP="00A251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5172">
              <w:rPr>
                <w:rFonts w:ascii="標楷體" w:eastAsia="標楷體" w:hAnsi="標楷體" w:hint="eastAsia"/>
                <w:szCs w:val="24"/>
              </w:rPr>
              <w:t>辦理時</w:t>
            </w:r>
            <w:r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4097" w:type="dxa"/>
          </w:tcPr>
          <w:p w:rsidR="00211251" w:rsidRPr="00A25172" w:rsidRDefault="00211251" w:rsidP="00A251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25172">
              <w:rPr>
                <w:rFonts w:ascii="標楷體" w:eastAsia="標楷體" w:hAnsi="標楷體" w:hint="eastAsia"/>
                <w:szCs w:val="24"/>
              </w:rPr>
              <w:t>活動簡介</w:t>
            </w:r>
          </w:p>
        </w:tc>
        <w:tc>
          <w:tcPr>
            <w:tcW w:w="1585" w:type="dxa"/>
          </w:tcPr>
          <w:p w:rsidR="00211251" w:rsidRPr="00A25172" w:rsidRDefault="00211251" w:rsidP="00A251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11251" w:rsidRPr="00A25172" w:rsidTr="00AA7EC6">
        <w:trPr>
          <w:trHeight w:hRule="exact" w:val="1425"/>
          <w:jc w:val="center"/>
        </w:trPr>
        <w:tc>
          <w:tcPr>
            <w:tcW w:w="2141" w:type="dxa"/>
            <w:vAlign w:val="center"/>
          </w:tcPr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/>
              </w:rPr>
              <w:t>1.</w:t>
            </w:r>
            <w:r w:rsidRPr="00A25172">
              <w:rPr>
                <w:rFonts w:ascii="標楷體" w:eastAsia="標楷體" w:hAnsi="標楷體" w:hint="eastAsia"/>
              </w:rPr>
              <w:t>家政群及設計群</w:t>
            </w:r>
          </w:p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 w:hint="eastAsia"/>
              </w:rPr>
              <w:t>課程體驗</w:t>
            </w:r>
          </w:p>
        </w:tc>
        <w:tc>
          <w:tcPr>
            <w:tcW w:w="1842" w:type="dxa"/>
            <w:vAlign w:val="center"/>
          </w:tcPr>
          <w:p w:rsidR="00211251" w:rsidRDefault="00211251" w:rsidP="00D835BE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0"/>
                <w:attr w:name="Year" w:val="103"/>
              </w:smartTagPr>
              <w:r w:rsidRPr="00A25172">
                <w:rPr>
                  <w:rFonts w:ascii="Times New Roman" w:eastAsia="標楷體" w:hAnsi="Times New Roman"/>
                </w:rPr>
                <w:t>103/10/20</w:t>
              </w:r>
            </w:smartTag>
            <w:r>
              <w:rPr>
                <w:rFonts w:ascii="標楷體" w:eastAsia="標楷體" w:hAnsi="標楷體" w:hint="eastAsia"/>
              </w:rPr>
              <w:t>（一）</w:t>
            </w:r>
          </w:p>
          <w:p w:rsidR="00211251" w:rsidRPr="00A25172" w:rsidRDefault="00211251" w:rsidP="00D835BE">
            <w:pPr>
              <w:rPr>
                <w:rFonts w:ascii="Times New Roman" w:eastAsia="標楷體" w:hAnsi="Times New Roman"/>
              </w:rPr>
            </w:pPr>
            <w:r w:rsidRPr="00D835BE">
              <w:rPr>
                <w:rFonts w:ascii="Times New Roman" w:eastAsia="標楷體" w:hAnsi="Times New Roman"/>
              </w:rPr>
              <w:t>13:10</w:t>
            </w:r>
            <w:r w:rsidRPr="00D835BE">
              <w:rPr>
                <w:rFonts w:ascii="Times New Roman" w:eastAsia="標楷體" w:hAnsi="Times New Roman" w:hint="eastAsia"/>
              </w:rPr>
              <w:t>～</w:t>
            </w:r>
            <w:r w:rsidRPr="00D835BE"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4097" w:type="dxa"/>
            <w:vAlign w:val="center"/>
          </w:tcPr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 w:hint="eastAsia"/>
              </w:rPr>
              <w:t>對象：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、</w:t>
            </w:r>
            <w:r w:rsidRPr="00A25172">
              <w:rPr>
                <w:rFonts w:ascii="標楷體" w:eastAsia="標楷體" w:hAnsi="標楷體"/>
              </w:rPr>
              <w:t>9</w:t>
            </w:r>
            <w:r w:rsidRPr="00A25172">
              <w:rPr>
                <w:rFonts w:ascii="標楷體" w:eastAsia="標楷體" w:hAnsi="標楷體" w:hint="eastAsia"/>
              </w:rPr>
              <w:t>年級學生</w:t>
            </w:r>
          </w:p>
          <w:p w:rsidR="00211251" w:rsidRDefault="00211251" w:rsidP="00B41981">
            <w:pPr>
              <w:spacing w:line="240" w:lineRule="atLeast"/>
              <w:ind w:left="1320" w:hangingChars="550" w:hanging="13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A2517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>eq \o\ac(</w:instrText>
            </w:r>
            <w:r>
              <w:rPr>
                <w:rFonts w:ascii="標楷體" w:eastAsia="標楷體" w:hAnsi="標楷體" w:hint="eastAsia"/>
              </w:rPr>
              <w:instrText>○</w:instrText>
            </w:r>
            <w:r>
              <w:rPr>
                <w:rFonts w:ascii="標楷體" w:eastAsia="標楷體" w:hAnsi="標楷體"/>
              </w:rPr>
              <w:instrText>,</w:instrText>
            </w:r>
            <w:r w:rsidRPr="00D835BE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A25172">
              <w:rPr>
                <w:rFonts w:ascii="標楷體" w:eastAsia="標楷體" w:hAnsi="標楷體" w:hint="eastAsia"/>
              </w:rPr>
              <w:t>時尚造型科</w:t>
            </w:r>
            <w:r w:rsidRPr="00A25172">
              <w:rPr>
                <w:rFonts w:ascii="標楷體" w:eastAsia="標楷體" w:hAnsi="標楷體"/>
              </w:rPr>
              <w:t>-</w:t>
            </w:r>
            <w:r w:rsidRPr="00A25172">
              <w:rPr>
                <w:rFonts w:ascii="標楷體" w:eastAsia="標楷體" w:hAnsi="標楷體" w:hint="eastAsia"/>
              </w:rPr>
              <w:t>宅男宅女大變身</w:t>
            </w:r>
          </w:p>
          <w:p w:rsidR="00211251" w:rsidRPr="00A25172" w:rsidRDefault="00211251" w:rsidP="00B41981">
            <w:pPr>
              <w:spacing w:line="240" w:lineRule="atLeast"/>
              <w:ind w:left="1320" w:hangingChars="550" w:hanging="1320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 w:hint="eastAsia"/>
              </w:rPr>
              <w:t>（穿搭服飾）</w:t>
            </w:r>
          </w:p>
          <w:p w:rsidR="00211251" w:rsidRPr="00A25172" w:rsidRDefault="00211251" w:rsidP="00B41981">
            <w:pPr>
              <w:spacing w:line="240" w:lineRule="atLeast"/>
              <w:ind w:leftChars="20" w:lef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>eq \o\ac(</w:instrText>
            </w:r>
            <w:r>
              <w:rPr>
                <w:rFonts w:ascii="標楷體" w:eastAsia="標楷體" w:hAnsi="標楷體" w:hint="eastAsia"/>
              </w:rPr>
              <w:instrText>○</w:instrText>
            </w:r>
            <w:r>
              <w:rPr>
                <w:rFonts w:ascii="標楷體" w:eastAsia="標楷體" w:hAnsi="標楷體"/>
              </w:rPr>
              <w:instrText>,</w:instrText>
            </w:r>
            <w:r w:rsidRPr="00D835BE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A25172">
              <w:rPr>
                <w:rFonts w:ascii="標楷體" w:eastAsia="標楷體" w:hAnsi="標楷體" w:hint="eastAsia"/>
              </w:rPr>
              <w:t>多媒體應用科</w:t>
            </w:r>
            <w:r w:rsidRPr="00A25172">
              <w:rPr>
                <w:rFonts w:ascii="標楷體" w:eastAsia="標楷體" w:hAnsi="標楷體"/>
              </w:rPr>
              <w:t>-</w:t>
            </w:r>
            <w:r w:rsidRPr="00A25172">
              <w:rPr>
                <w:rFonts w:ascii="標楷體" w:eastAsia="標楷體" w:hAnsi="標楷體" w:hint="eastAsia"/>
              </w:rPr>
              <w:t>微電影</w:t>
            </w:r>
            <w:r>
              <w:rPr>
                <w:rFonts w:ascii="標楷體" w:eastAsia="標楷體" w:hAnsi="標楷體" w:hint="eastAsia"/>
              </w:rPr>
              <w:t>拍攝</w:t>
            </w:r>
          </w:p>
        </w:tc>
        <w:tc>
          <w:tcPr>
            <w:tcW w:w="1585" w:type="dxa"/>
            <w:vMerge w:val="restart"/>
          </w:tcPr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每科體驗</w:t>
            </w:r>
          </w:p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時間為</w:t>
            </w:r>
            <w:r>
              <w:rPr>
                <w:rFonts w:ascii="標楷體" w:eastAsia="標楷體" w:hAnsi="標楷體"/>
              </w:rPr>
              <w:t xml:space="preserve">90 </w:t>
            </w:r>
          </w:p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學生依分</w:t>
            </w:r>
          </w:p>
          <w:p w:rsidR="00211251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組交替體</w:t>
            </w:r>
          </w:p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驗二科</w:t>
            </w:r>
          </w:p>
        </w:tc>
      </w:tr>
      <w:tr w:rsidR="00211251" w:rsidRPr="00A25172" w:rsidTr="00AA7EC6">
        <w:trPr>
          <w:trHeight w:val="1072"/>
          <w:jc w:val="center"/>
        </w:trPr>
        <w:tc>
          <w:tcPr>
            <w:tcW w:w="2141" w:type="dxa"/>
            <w:vAlign w:val="center"/>
          </w:tcPr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/>
              </w:rPr>
              <w:t>2.</w:t>
            </w:r>
            <w:r w:rsidRPr="00A25172">
              <w:rPr>
                <w:rFonts w:ascii="標楷體" w:eastAsia="標楷體" w:hAnsi="標楷體" w:hint="eastAsia"/>
              </w:rPr>
              <w:t>餐旅群課程體驗</w:t>
            </w:r>
          </w:p>
        </w:tc>
        <w:tc>
          <w:tcPr>
            <w:tcW w:w="1842" w:type="dxa"/>
            <w:vAlign w:val="center"/>
          </w:tcPr>
          <w:p w:rsidR="00211251" w:rsidRDefault="00211251" w:rsidP="00D835BE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103"/>
              </w:smartTagPr>
              <w:r w:rsidRPr="00A25172">
                <w:rPr>
                  <w:rFonts w:ascii="Times New Roman" w:eastAsia="標楷體" w:hAnsi="Times New Roman"/>
                </w:rPr>
                <w:t>103/10/3</w:t>
              </w:r>
              <w:r>
                <w:rPr>
                  <w:rFonts w:ascii="Times New Roman" w:eastAsia="標楷體" w:hAnsi="Times New Roman"/>
                </w:rPr>
                <w:t>0</w:t>
              </w:r>
            </w:smartTag>
            <w:r>
              <w:rPr>
                <w:rFonts w:ascii="標楷體" w:eastAsia="標楷體" w:hAnsi="標楷體" w:hint="eastAsia"/>
              </w:rPr>
              <w:t>（四）</w:t>
            </w:r>
          </w:p>
          <w:p w:rsidR="00211251" w:rsidRPr="00A25172" w:rsidRDefault="00211251" w:rsidP="00D835BE">
            <w:pPr>
              <w:rPr>
                <w:rFonts w:ascii="標楷體" w:eastAsia="標楷體" w:hAnsi="標楷體"/>
              </w:rPr>
            </w:pPr>
            <w:r w:rsidRPr="00D835BE">
              <w:rPr>
                <w:rFonts w:ascii="Times New Roman" w:eastAsia="標楷體" w:hAnsi="Times New Roman"/>
              </w:rPr>
              <w:t>13:10</w:t>
            </w:r>
            <w:r w:rsidRPr="00D835BE">
              <w:rPr>
                <w:rFonts w:ascii="Times New Roman" w:eastAsia="標楷體" w:hAnsi="Times New Roman" w:hint="eastAsia"/>
              </w:rPr>
              <w:t>～</w:t>
            </w:r>
            <w:r w:rsidRPr="00D835BE"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4097" w:type="dxa"/>
            <w:vAlign w:val="center"/>
          </w:tcPr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 w:rsidRPr="00A25172">
              <w:rPr>
                <w:rFonts w:ascii="標楷體" w:eastAsia="標楷體" w:hAnsi="標楷體" w:hint="eastAsia"/>
              </w:rPr>
              <w:t>對象：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、</w:t>
            </w:r>
            <w:r w:rsidRPr="00A25172">
              <w:rPr>
                <w:rFonts w:ascii="標楷體" w:eastAsia="標楷體" w:hAnsi="標楷體"/>
              </w:rPr>
              <w:t>9</w:t>
            </w:r>
            <w:r w:rsidRPr="00A25172">
              <w:rPr>
                <w:rFonts w:ascii="標楷體" w:eastAsia="標楷體" w:hAnsi="標楷體" w:hint="eastAsia"/>
              </w:rPr>
              <w:t>年級學生</w:t>
            </w:r>
          </w:p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A2517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>eq \o\ac(</w:instrText>
            </w:r>
            <w:r>
              <w:rPr>
                <w:rFonts w:ascii="標楷體" w:eastAsia="標楷體" w:hAnsi="標楷體" w:hint="eastAsia"/>
              </w:rPr>
              <w:instrText>○</w:instrText>
            </w:r>
            <w:r>
              <w:rPr>
                <w:rFonts w:ascii="標楷體" w:eastAsia="標楷體" w:hAnsi="標楷體"/>
              </w:rPr>
              <w:instrText>,</w:instrText>
            </w:r>
            <w:r w:rsidRPr="00D835BE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A25172">
              <w:rPr>
                <w:rFonts w:ascii="標楷體" w:eastAsia="標楷體" w:hAnsi="標楷體" w:hint="eastAsia"/>
              </w:rPr>
              <w:t>餐飲科</w:t>
            </w:r>
            <w:r w:rsidRPr="00A25172">
              <w:rPr>
                <w:rFonts w:ascii="標楷體" w:eastAsia="標楷體" w:hAnsi="標楷體"/>
              </w:rPr>
              <w:t>-</w:t>
            </w:r>
            <w:r w:rsidRPr="00A25172">
              <w:rPr>
                <w:rFonts w:ascii="標楷體" w:eastAsia="標楷體" w:hAnsi="標楷體" w:hint="eastAsia"/>
              </w:rPr>
              <w:t>薑餅屋製作</w:t>
            </w:r>
            <w:r w:rsidRPr="00A25172">
              <w:rPr>
                <w:rFonts w:ascii="標楷體" w:eastAsia="標楷體" w:hAnsi="標楷體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11251" w:rsidRPr="00A25172" w:rsidRDefault="00211251" w:rsidP="00D835BE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>eq \o\ac(</w:instrText>
            </w:r>
            <w:r>
              <w:rPr>
                <w:rFonts w:ascii="標楷體" w:eastAsia="標楷體" w:hAnsi="標楷體" w:hint="eastAsia"/>
              </w:rPr>
              <w:instrText>○</w:instrText>
            </w:r>
            <w:r>
              <w:rPr>
                <w:rFonts w:ascii="標楷體" w:eastAsia="標楷體" w:hAnsi="標楷體"/>
              </w:rPr>
              <w:instrText>,</w:instrText>
            </w:r>
            <w:r w:rsidRPr="00D835BE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A25172">
              <w:rPr>
                <w:rFonts w:ascii="標楷體" w:eastAsia="標楷體" w:hAnsi="標楷體" w:hint="eastAsia"/>
              </w:rPr>
              <w:t>觀光科</w:t>
            </w:r>
            <w:r w:rsidRPr="00A25172">
              <w:rPr>
                <w:rFonts w:ascii="標楷體" w:eastAsia="標楷體" w:hAnsi="標楷體"/>
              </w:rPr>
              <w:t>-</w:t>
            </w:r>
            <w:r w:rsidRPr="00A25172">
              <w:rPr>
                <w:rFonts w:ascii="標楷體" w:eastAsia="標楷體" w:hAnsi="標楷體" w:hint="eastAsia"/>
              </w:rPr>
              <w:t>果汁飲料調製</w:t>
            </w:r>
          </w:p>
        </w:tc>
        <w:tc>
          <w:tcPr>
            <w:tcW w:w="1585" w:type="dxa"/>
            <w:vMerge/>
          </w:tcPr>
          <w:p w:rsidR="00211251" w:rsidRPr="00A25172" w:rsidRDefault="00211251" w:rsidP="00A25172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211251" w:rsidRPr="00485000" w:rsidRDefault="00211251" w:rsidP="00B41981">
      <w:pPr>
        <w:spacing w:afterLines="30" w:after="108" w:line="440" w:lineRule="exact"/>
        <w:jc w:val="both"/>
        <w:rPr>
          <w:rFonts w:ascii="標楷體" w:eastAsia="標楷體" w:hAnsi="標楷體"/>
          <w:szCs w:val="20"/>
        </w:rPr>
      </w:pPr>
      <w:r w:rsidRPr="00AA7EC6">
        <w:rPr>
          <w:rFonts w:ascii="標楷體" w:eastAsia="標楷體" w:hAnsi="標楷體"/>
          <w:b/>
          <w:szCs w:val="20"/>
        </w:rPr>
        <w:t xml:space="preserve"> </w:t>
      </w:r>
      <w:r w:rsidRPr="00AA7EC6">
        <w:rPr>
          <w:rFonts w:ascii="標楷體" w:eastAsia="標楷體" w:hAnsi="標楷體" w:hint="eastAsia"/>
          <w:b/>
          <w:szCs w:val="20"/>
        </w:rPr>
        <w:t>五、</w:t>
      </w:r>
      <w:r w:rsidRPr="00AA7EC6">
        <w:rPr>
          <w:rFonts w:ascii="標楷體" w:eastAsia="標楷體" w:hAnsi="標楷體" w:hint="eastAsia"/>
          <w:b/>
          <w:szCs w:val="24"/>
        </w:rPr>
        <w:t>地點</w:t>
      </w:r>
      <w:r>
        <w:rPr>
          <w:rFonts w:ascii="標楷體" w:eastAsia="標楷體" w:hAnsi="標楷體" w:hint="eastAsia"/>
          <w:szCs w:val="24"/>
        </w:rPr>
        <w:t>－東方工商</w:t>
      </w:r>
      <w:r w:rsidRPr="00485000">
        <w:rPr>
          <w:rFonts w:ascii="標楷體" w:eastAsia="標楷體" w:hAnsi="標楷體" w:hint="eastAsia"/>
          <w:szCs w:val="24"/>
        </w:rPr>
        <w:t>各</w:t>
      </w:r>
      <w:r>
        <w:rPr>
          <w:rFonts w:ascii="標楷體" w:eastAsia="標楷體" w:hAnsi="標楷體" w:hint="eastAsia"/>
          <w:szCs w:val="24"/>
        </w:rPr>
        <w:t>職群</w:t>
      </w:r>
      <w:r w:rsidRPr="00485000">
        <w:rPr>
          <w:rFonts w:ascii="標楷體" w:eastAsia="標楷體" w:hAnsi="標楷體" w:hint="eastAsia"/>
          <w:szCs w:val="24"/>
        </w:rPr>
        <w:t>專業教室</w:t>
      </w:r>
    </w:p>
    <w:p w:rsidR="00211251" w:rsidRPr="00AA7EC6" w:rsidRDefault="00211251" w:rsidP="00D835BE">
      <w:pPr>
        <w:jc w:val="both"/>
        <w:rPr>
          <w:rFonts w:ascii="標楷體" w:eastAsia="標楷體" w:hAnsi="標楷體"/>
          <w:b/>
          <w:szCs w:val="20"/>
        </w:rPr>
      </w:pPr>
      <w:r w:rsidRPr="00AA7EC6">
        <w:rPr>
          <w:rFonts w:ascii="標楷體" w:eastAsia="標楷體" w:hAnsi="標楷體" w:hint="eastAsia"/>
          <w:b/>
          <w:szCs w:val="20"/>
        </w:rPr>
        <w:t>六、報名</w:t>
      </w:r>
    </w:p>
    <w:p w:rsidR="00211251" w:rsidRDefault="00211251" w:rsidP="008B2953">
      <w:pPr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1.</w:t>
      </w:r>
      <w:r>
        <w:rPr>
          <w:rFonts w:ascii="標楷體" w:eastAsia="標楷體" w:hAnsi="標楷體" w:hint="eastAsia"/>
          <w:szCs w:val="20"/>
        </w:rPr>
        <w:t>每校參加學生人數不限，</w:t>
      </w:r>
      <w:r>
        <w:rPr>
          <w:rFonts w:ascii="標楷體" w:eastAsia="標楷體" w:hAnsi="標楷體"/>
          <w:szCs w:val="20"/>
        </w:rPr>
        <w:t>30</w:t>
      </w:r>
      <w:r>
        <w:rPr>
          <w:rFonts w:ascii="標楷體" w:eastAsia="標楷體" w:hAnsi="標楷體" w:hint="eastAsia"/>
          <w:szCs w:val="20"/>
        </w:rPr>
        <w:t>人以上由本校安排交通車接送。</w:t>
      </w:r>
    </w:p>
    <w:p w:rsidR="00211251" w:rsidRDefault="00211251" w:rsidP="008B2953">
      <w:pPr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       2.</w:t>
      </w:r>
      <w:r>
        <w:rPr>
          <w:rFonts w:ascii="標楷體" w:eastAsia="標楷體" w:hAnsi="標楷體" w:hint="eastAsia"/>
          <w:szCs w:val="20"/>
        </w:rPr>
        <w:t>可同時報名</w:t>
      </w:r>
      <w:r>
        <w:rPr>
          <w:rFonts w:ascii="標楷體" w:eastAsia="標楷體" w:hAnsi="標楷體"/>
          <w:szCs w:val="20"/>
        </w:rPr>
        <w:t>10/20</w:t>
      </w:r>
      <w:r>
        <w:rPr>
          <w:rFonts w:ascii="標楷體" w:eastAsia="標楷體" w:hAnsi="標楷體" w:hint="eastAsia"/>
          <w:szCs w:val="20"/>
        </w:rPr>
        <w:t>及</w:t>
      </w:r>
      <w:r>
        <w:rPr>
          <w:rFonts w:ascii="標楷體" w:eastAsia="標楷體" w:hAnsi="標楷體"/>
          <w:szCs w:val="20"/>
        </w:rPr>
        <w:t>10/30</w:t>
      </w:r>
      <w:r>
        <w:rPr>
          <w:rFonts w:ascii="標楷體" w:eastAsia="標楷體" w:hAnsi="標楷體" w:hint="eastAsia"/>
          <w:szCs w:val="20"/>
        </w:rPr>
        <w:t>二梯次。</w:t>
      </w:r>
    </w:p>
    <w:p w:rsidR="00211251" w:rsidRDefault="00211251" w:rsidP="008B2953">
      <w:pPr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       3.</w:t>
      </w:r>
      <w:r w:rsidRPr="008B2953">
        <w:rPr>
          <w:rFonts w:ascii="標楷體" w:eastAsia="標楷體" w:hAnsi="標楷體" w:hint="eastAsia"/>
          <w:szCs w:val="20"/>
        </w:rPr>
        <w:t>請各國中輔導室協助參加</w:t>
      </w:r>
      <w:r>
        <w:rPr>
          <w:rFonts w:ascii="標楷體" w:eastAsia="標楷體" w:hAnsi="標楷體" w:hint="eastAsia"/>
          <w:szCs w:val="20"/>
        </w:rPr>
        <w:t>學生填寫報名表</w:t>
      </w:r>
      <w:r w:rsidRPr="008B2953">
        <w:rPr>
          <w:rFonts w:ascii="標楷體" w:eastAsia="標楷體" w:hAnsi="標楷體" w:hint="eastAsia"/>
          <w:szCs w:val="20"/>
        </w:rPr>
        <w:t>，傳真或寄電郵至本校。</w:t>
      </w:r>
    </w:p>
    <w:p w:rsidR="00211251" w:rsidRPr="008B2953" w:rsidRDefault="00211251" w:rsidP="008B2953">
      <w:pPr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報名表可至本校首頁「相關連結」均質化網站下載。</w:t>
      </w:r>
    </w:p>
    <w:p w:rsidR="00211251" w:rsidRPr="008B2953" w:rsidRDefault="00211251" w:rsidP="00B41981">
      <w:pPr>
        <w:spacing w:afterLines="30" w:after="108"/>
        <w:ind w:leftChars="-50" w:left="-120"/>
        <w:jc w:val="both"/>
        <w:rPr>
          <w:rFonts w:ascii="標楷體" w:eastAsia="標楷體" w:hAnsi="標楷體"/>
          <w:szCs w:val="20"/>
        </w:rPr>
      </w:pPr>
      <w:r w:rsidRPr="008B2953">
        <w:rPr>
          <w:rFonts w:ascii="標楷體" w:eastAsia="標楷體" w:hAnsi="標楷體" w:hint="eastAsia"/>
          <w:szCs w:val="20"/>
        </w:rPr>
        <w:t>傳真：</w:t>
      </w:r>
      <w:r w:rsidRPr="008B2953">
        <w:rPr>
          <w:rFonts w:ascii="Times New Roman" w:eastAsia="標楷體" w:hAnsi="Times New Roman" w:hint="eastAsia"/>
          <w:szCs w:val="20"/>
        </w:rPr>
        <w:t>（</w:t>
      </w:r>
      <w:r w:rsidRPr="008B2953">
        <w:rPr>
          <w:rFonts w:ascii="Times New Roman" w:eastAsia="標楷體" w:hAnsi="Times New Roman"/>
          <w:szCs w:val="20"/>
        </w:rPr>
        <w:t>02</w:t>
      </w:r>
      <w:r w:rsidRPr="008B2953">
        <w:rPr>
          <w:rFonts w:ascii="Times New Roman" w:eastAsia="標楷體" w:hAnsi="Times New Roman" w:hint="eastAsia"/>
          <w:szCs w:val="20"/>
        </w:rPr>
        <w:t>）</w:t>
      </w:r>
      <w:r w:rsidRPr="008B2953">
        <w:rPr>
          <w:rFonts w:ascii="Times New Roman" w:eastAsia="標楷體" w:hAnsi="Times New Roman"/>
          <w:szCs w:val="20"/>
        </w:rPr>
        <w:t xml:space="preserve">23253926 </w:t>
      </w:r>
      <w:r w:rsidRPr="008B2953">
        <w:rPr>
          <w:rFonts w:ascii="標楷體" w:eastAsia="標楷體" w:hAnsi="標楷體"/>
          <w:szCs w:val="20"/>
        </w:rPr>
        <w:t xml:space="preserve">    </w:t>
      </w:r>
      <w:r w:rsidRPr="008B2953">
        <w:rPr>
          <w:rFonts w:ascii="標楷體" w:eastAsia="標楷體" w:hAnsi="標楷體" w:hint="eastAsia"/>
          <w:szCs w:val="20"/>
        </w:rPr>
        <w:t>電子信箱：</w:t>
      </w:r>
      <w:r w:rsidRPr="008B2953">
        <w:rPr>
          <w:rFonts w:ascii="Times New Roman" w:eastAsia="標楷體" w:hAnsi="Times New Roman"/>
          <w:szCs w:val="20"/>
        </w:rPr>
        <w:t>ling@tfvs.tp.edu.tw</w:t>
      </w:r>
    </w:p>
    <w:p w:rsidR="00211251" w:rsidRDefault="00211251" w:rsidP="00981F1F">
      <w:pPr>
        <w:jc w:val="both"/>
        <w:rPr>
          <w:rFonts w:ascii="標楷體" w:eastAsia="標楷體" w:hAnsi="標楷體"/>
          <w:bCs/>
          <w:kern w:val="0"/>
          <w:szCs w:val="20"/>
        </w:rPr>
      </w:pPr>
      <w:r>
        <w:rPr>
          <w:rFonts w:ascii="標楷體" w:eastAsia="標楷體" w:hAnsi="標楷體" w:hint="eastAsia"/>
          <w:b/>
          <w:szCs w:val="20"/>
        </w:rPr>
        <w:t>七</w:t>
      </w:r>
      <w:r w:rsidRPr="008B2953">
        <w:rPr>
          <w:rFonts w:ascii="標楷體" w:eastAsia="標楷體" w:hAnsi="標楷體" w:hint="eastAsia"/>
          <w:b/>
          <w:szCs w:val="20"/>
        </w:rPr>
        <w:t>、聯絡人</w:t>
      </w:r>
    </w:p>
    <w:p w:rsidR="00211251" w:rsidRDefault="00211251" w:rsidP="00981F1F">
      <w:pPr>
        <w:jc w:val="both"/>
        <w:rPr>
          <w:rFonts w:ascii="標楷體" w:eastAsia="標楷體" w:hAnsi="標楷體"/>
          <w:bCs/>
          <w:kern w:val="0"/>
          <w:szCs w:val="20"/>
        </w:rPr>
      </w:pPr>
      <w:r w:rsidRPr="008B2953">
        <w:rPr>
          <w:rFonts w:ascii="標楷體" w:eastAsia="標楷體" w:hAnsi="標楷體" w:hint="eastAsia"/>
          <w:bCs/>
          <w:kern w:val="0"/>
          <w:szCs w:val="20"/>
        </w:rPr>
        <w:t>東方工商</w:t>
      </w:r>
      <w:r>
        <w:rPr>
          <w:rFonts w:ascii="標楷體" w:eastAsia="標楷體" w:hAnsi="標楷體" w:hint="eastAsia"/>
          <w:bCs/>
          <w:kern w:val="0"/>
          <w:szCs w:val="20"/>
        </w:rPr>
        <w:t>主任</w:t>
      </w:r>
      <w:r w:rsidRPr="008B2953">
        <w:rPr>
          <w:rFonts w:ascii="標楷體" w:eastAsia="標楷體" w:hAnsi="標楷體" w:hint="eastAsia"/>
          <w:bCs/>
          <w:kern w:val="0"/>
          <w:szCs w:val="20"/>
        </w:rPr>
        <w:t>秘書</w:t>
      </w:r>
      <w:r w:rsidRPr="008B2953">
        <w:rPr>
          <w:rFonts w:ascii="標楷體" w:eastAsia="標楷體" w:hAnsi="標楷體"/>
          <w:bCs/>
          <w:kern w:val="0"/>
          <w:szCs w:val="20"/>
        </w:rPr>
        <w:t xml:space="preserve"> </w:t>
      </w:r>
      <w:r w:rsidRPr="008B2953">
        <w:rPr>
          <w:rFonts w:ascii="標楷體" w:eastAsia="標楷體" w:hAnsi="標楷體" w:hint="eastAsia"/>
          <w:bCs/>
          <w:kern w:val="0"/>
          <w:szCs w:val="20"/>
        </w:rPr>
        <w:t>王玲娟</w:t>
      </w:r>
    </w:p>
    <w:p w:rsidR="00211251" w:rsidRPr="008B2953" w:rsidRDefault="00211251" w:rsidP="00B41981">
      <w:pPr>
        <w:spacing w:afterLines="30" w:after="108"/>
        <w:ind w:leftChars="-50" w:left="-120"/>
        <w:jc w:val="both"/>
        <w:rPr>
          <w:rFonts w:ascii="標楷體" w:eastAsia="標楷體" w:hAnsi="標楷體"/>
          <w:szCs w:val="20"/>
        </w:rPr>
      </w:pPr>
      <w:r w:rsidRPr="008B2953">
        <w:rPr>
          <w:rFonts w:ascii="標楷體" w:eastAsia="標楷體" w:hAnsi="標楷體" w:hint="eastAsia"/>
          <w:bCs/>
          <w:kern w:val="0"/>
          <w:szCs w:val="20"/>
        </w:rPr>
        <w:t>電話：</w:t>
      </w:r>
      <w:r w:rsidRPr="008B2953">
        <w:rPr>
          <w:rFonts w:ascii="Times New Roman" w:eastAsia="標楷體" w:hAnsi="Times New Roman" w:hint="eastAsia"/>
          <w:bCs/>
          <w:kern w:val="0"/>
          <w:szCs w:val="20"/>
        </w:rPr>
        <w:t>（</w:t>
      </w:r>
      <w:r w:rsidRPr="008B2953">
        <w:rPr>
          <w:rFonts w:ascii="Times New Roman" w:eastAsia="標楷體" w:hAnsi="Times New Roman"/>
          <w:bCs/>
          <w:kern w:val="0"/>
          <w:szCs w:val="20"/>
        </w:rPr>
        <w:t>02</w:t>
      </w:r>
      <w:r w:rsidRPr="008B2953">
        <w:rPr>
          <w:rFonts w:ascii="Times New Roman" w:eastAsia="標楷體" w:hAnsi="Times New Roman" w:hint="eastAsia"/>
          <w:bCs/>
          <w:kern w:val="0"/>
          <w:szCs w:val="20"/>
        </w:rPr>
        <w:t>）</w:t>
      </w:r>
      <w:r w:rsidRPr="008B2953">
        <w:rPr>
          <w:rFonts w:ascii="Times New Roman" w:eastAsia="標楷體" w:hAnsi="Times New Roman"/>
          <w:bCs/>
          <w:kern w:val="0"/>
          <w:szCs w:val="20"/>
        </w:rPr>
        <w:t>27554616</w:t>
      </w:r>
      <w:r w:rsidRPr="008B2953">
        <w:rPr>
          <w:rFonts w:ascii="Times New Roman" w:eastAsia="標楷體" w:hAnsi="Times New Roman" w:hint="eastAsia"/>
          <w:bCs/>
          <w:kern w:val="0"/>
          <w:szCs w:val="20"/>
        </w:rPr>
        <w:t>分機</w:t>
      </w:r>
      <w:r w:rsidRPr="008B2953">
        <w:rPr>
          <w:rFonts w:ascii="Times New Roman" w:eastAsia="標楷體" w:hAnsi="Times New Roman"/>
          <w:bCs/>
          <w:kern w:val="0"/>
          <w:szCs w:val="20"/>
        </w:rPr>
        <w:t>1</w:t>
      </w:r>
      <w:r>
        <w:rPr>
          <w:rFonts w:ascii="Times New Roman" w:eastAsia="標楷體" w:hAnsi="Times New Roman"/>
          <w:bCs/>
          <w:kern w:val="0"/>
          <w:szCs w:val="20"/>
        </w:rPr>
        <w:t>69</w:t>
      </w:r>
      <w:r w:rsidRPr="008B2953">
        <w:rPr>
          <w:rFonts w:ascii="標楷體" w:eastAsia="標楷體" w:hAnsi="標楷體" w:hint="eastAsia"/>
          <w:bCs/>
          <w:kern w:val="0"/>
          <w:szCs w:val="20"/>
        </w:rPr>
        <w:t>電子信箱：</w:t>
      </w:r>
      <w:r w:rsidRPr="008B2953">
        <w:rPr>
          <w:rFonts w:ascii="Times New Roman" w:eastAsia="標楷體" w:hAnsi="Times New Roman"/>
          <w:szCs w:val="20"/>
        </w:rPr>
        <w:t>ling@tfvs.tp.edu.tw</w:t>
      </w:r>
    </w:p>
    <w:p w:rsidR="00211251" w:rsidRDefault="00211251" w:rsidP="001B5E61">
      <w:pPr>
        <w:spacing w:line="200" w:lineRule="atLeast"/>
        <w:jc w:val="both"/>
        <w:rPr>
          <w:rFonts w:ascii="標楷體" w:eastAsia="標楷體" w:hAnsi="標楷體"/>
          <w:b/>
          <w:bCs/>
          <w:kern w:val="0"/>
          <w:szCs w:val="20"/>
        </w:rPr>
      </w:pPr>
      <w:r w:rsidRPr="00CE337E">
        <w:rPr>
          <w:rFonts w:ascii="Times New Roman" w:eastAsia="標楷體" w:hAnsi="Times New Roman" w:hint="eastAsia"/>
          <w:b/>
          <w:bCs/>
          <w:kern w:val="0"/>
          <w:szCs w:val="20"/>
        </w:rPr>
        <w:t>八</w:t>
      </w:r>
      <w:r>
        <w:rPr>
          <w:rFonts w:ascii="標楷體" w:eastAsia="標楷體" w:hAnsi="標楷體" w:hint="eastAsia"/>
          <w:b/>
          <w:bCs/>
          <w:kern w:val="0"/>
          <w:szCs w:val="20"/>
        </w:rPr>
        <w:t>、東方工商交通資訊</w:t>
      </w:r>
    </w:p>
    <w:p w:rsidR="00211251" w:rsidRPr="0028668A" w:rsidRDefault="00211251" w:rsidP="001B5E61">
      <w:pPr>
        <w:widowControl/>
        <w:shd w:val="clear" w:color="auto" w:fill="FFFFFF"/>
        <w:spacing w:line="240" w:lineRule="atLeast"/>
        <w:ind w:left="525" w:right="750"/>
        <w:rPr>
          <w:rFonts w:ascii="標楷體" w:eastAsia="標楷體" w:hAnsi="標楷體" w:cs="Arial"/>
          <w:kern w:val="0"/>
          <w:szCs w:val="24"/>
        </w:rPr>
      </w:pPr>
      <w:r w:rsidRPr="0028668A">
        <w:rPr>
          <w:rFonts w:ascii="標楷體" w:eastAsia="標楷體" w:hAnsi="標楷體"/>
          <w:b/>
          <w:bCs/>
          <w:kern w:val="0"/>
          <w:szCs w:val="20"/>
        </w:rPr>
        <w:t xml:space="preserve"> 1.</w:t>
      </w:r>
      <w:r w:rsidRPr="0028668A">
        <w:rPr>
          <w:rFonts w:ascii="標楷體" w:eastAsia="標楷體" w:hAnsi="標楷體" w:cs="Arial" w:hint="eastAsia"/>
          <w:kern w:val="0"/>
          <w:szCs w:val="24"/>
        </w:rPr>
        <w:t>地址</w:t>
      </w:r>
      <w:r w:rsidRPr="0028668A">
        <w:rPr>
          <w:rFonts w:ascii="標楷體" w:eastAsia="標楷體" w:hAnsi="標楷體" w:cs="Arial"/>
          <w:kern w:val="0"/>
          <w:szCs w:val="24"/>
        </w:rPr>
        <w:t>:</w:t>
      </w:r>
      <w:r w:rsidRPr="0028668A">
        <w:rPr>
          <w:rFonts w:ascii="標楷體" w:eastAsia="標楷體" w:hAnsi="標楷體" w:cs="Arial" w:hint="eastAsia"/>
          <w:kern w:val="0"/>
          <w:szCs w:val="24"/>
        </w:rPr>
        <w:t>臺北市大安區信義路</w:t>
      </w:r>
      <w:r w:rsidRPr="0028668A">
        <w:rPr>
          <w:rFonts w:ascii="標楷體" w:eastAsia="標楷體" w:hAnsi="標楷體" w:cs="Arial"/>
          <w:kern w:val="0"/>
          <w:szCs w:val="24"/>
        </w:rPr>
        <w:t>4</w:t>
      </w:r>
      <w:r w:rsidRPr="0028668A">
        <w:rPr>
          <w:rFonts w:ascii="標楷體" w:eastAsia="標楷體" w:hAnsi="標楷體" w:cs="Arial" w:hint="eastAsia"/>
          <w:kern w:val="0"/>
          <w:szCs w:val="24"/>
        </w:rPr>
        <w:t>段</w:t>
      </w:r>
      <w:r w:rsidRPr="0028668A">
        <w:rPr>
          <w:rFonts w:ascii="標楷體" w:eastAsia="標楷體" w:hAnsi="標楷體" w:cs="Arial"/>
          <w:kern w:val="0"/>
          <w:szCs w:val="24"/>
        </w:rPr>
        <w:t>186</w:t>
      </w:r>
      <w:r w:rsidRPr="0028668A">
        <w:rPr>
          <w:rFonts w:ascii="標楷體" w:eastAsia="標楷體" w:hAnsi="標楷體" w:cs="Arial" w:hint="eastAsia"/>
          <w:kern w:val="0"/>
          <w:szCs w:val="24"/>
        </w:rPr>
        <w:t>巷</w:t>
      </w:r>
      <w:r w:rsidRPr="0028668A">
        <w:rPr>
          <w:rFonts w:ascii="標楷體" w:eastAsia="標楷體" w:hAnsi="標楷體" w:cs="Arial"/>
          <w:kern w:val="0"/>
          <w:szCs w:val="24"/>
        </w:rPr>
        <w:t>8</w:t>
      </w:r>
      <w:r w:rsidRPr="0028668A">
        <w:rPr>
          <w:rFonts w:ascii="標楷體" w:eastAsia="標楷體" w:hAnsi="標楷體" w:cs="Arial" w:hint="eastAsia"/>
          <w:kern w:val="0"/>
          <w:szCs w:val="24"/>
        </w:rPr>
        <w:t>號</w:t>
      </w:r>
    </w:p>
    <w:p w:rsidR="00211251" w:rsidRPr="0028668A" w:rsidRDefault="00211251" w:rsidP="00B41981">
      <w:pPr>
        <w:pStyle w:val="af2"/>
        <w:spacing w:line="240" w:lineRule="atLeast"/>
        <w:ind w:leftChars="270" w:left="648"/>
      </w:pPr>
      <w:r w:rsidRPr="0028668A">
        <w:t>2.</w:t>
      </w:r>
      <w:r w:rsidRPr="0028668A">
        <w:rPr>
          <w:rFonts w:hint="eastAsia"/>
        </w:rPr>
        <w:t>交通路線</w:t>
      </w:r>
      <w:r w:rsidRPr="0028668A">
        <w:t>: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szCs w:val="18"/>
        </w:rPr>
      </w:pPr>
      <w:r>
        <w:rPr>
          <w:rFonts w:ascii="標楷體" w:eastAsia="標楷體" w:hAnsi="標楷體" w:hint="eastAsia"/>
          <w:szCs w:val="18"/>
        </w:rPr>
        <w:t>聯營公車</w:t>
      </w:r>
      <w:r w:rsidRPr="001B5E61">
        <w:rPr>
          <w:rFonts w:ascii="標楷體" w:eastAsia="標楷體" w:hAnsi="標楷體"/>
          <w:szCs w:val="18"/>
        </w:rPr>
        <w:t>20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33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38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226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292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292(</w:t>
      </w:r>
      <w:r w:rsidRPr="001B5E61">
        <w:rPr>
          <w:rFonts w:ascii="標楷體" w:eastAsia="標楷體" w:hAnsi="標楷體" w:hint="eastAsia"/>
          <w:szCs w:val="18"/>
        </w:rPr>
        <w:t>副</w:t>
      </w:r>
      <w:r w:rsidRPr="001B5E61">
        <w:rPr>
          <w:rFonts w:ascii="標楷體" w:eastAsia="標楷體" w:hAnsi="標楷體"/>
          <w:szCs w:val="18"/>
        </w:rPr>
        <w:t>)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1503</w:t>
      </w:r>
      <w:r w:rsidRPr="001B5E61">
        <w:rPr>
          <w:rFonts w:ascii="標楷體" w:eastAsia="標楷體" w:hAnsi="標楷體" w:hint="eastAsia"/>
          <w:szCs w:val="18"/>
        </w:rPr>
        <w:t>、信義幹線等線，「信義安和路口」或「信義</w:t>
      </w:r>
      <w:r>
        <w:rPr>
          <w:rFonts w:ascii="標楷體" w:eastAsia="標楷體" w:hAnsi="標楷體" w:hint="eastAsia"/>
          <w:szCs w:val="18"/>
        </w:rPr>
        <w:t>敦化</w:t>
      </w:r>
      <w:r w:rsidRPr="001B5E61">
        <w:rPr>
          <w:rFonts w:ascii="標楷體" w:eastAsia="標楷體" w:hAnsi="標楷體" w:hint="eastAsia"/>
          <w:szCs w:val="18"/>
        </w:rPr>
        <w:t>路口」站下車。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szCs w:val="18"/>
        </w:rPr>
      </w:pPr>
      <w:r>
        <w:rPr>
          <w:rFonts w:ascii="標楷體" w:eastAsia="標楷體" w:hAnsi="標楷體" w:hint="eastAsia"/>
          <w:szCs w:val="18"/>
        </w:rPr>
        <w:t>聯營公車</w:t>
      </w:r>
      <w:r w:rsidRPr="001B5E61">
        <w:rPr>
          <w:rFonts w:ascii="標楷體" w:eastAsia="標楷體" w:hAnsi="標楷體"/>
          <w:szCs w:val="18"/>
        </w:rPr>
        <w:t>41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0</w:t>
      </w:r>
      <w:r w:rsidRPr="001B5E61">
        <w:rPr>
          <w:rFonts w:ascii="標楷體" w:eastAsia="標楷體" w:hAnsi="標楷體" w:hint="eastAsia"/>
          <w:szCs w:val="18"/>
        </w:rPr>
        <w:t>東等線，「信義敦化路口」站下車。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szCs w:val="18"/>
        </w:rPr>
      </w:pPr>
      <w:r>
        <w:rPr>
          <w:rFonts w:ascii="標楷體" w:eastAsia="標楷體" w:hAnsi="標楷體" w:hint="eastAsia"/>
          <w:szCs w:val="18"/>
        </w:rPr>
        <w:t>聯營公車</w:t>
      </w:r>
      <w:r w:rsidRPr="001B5E61">
        <w:rPr>
          <w:rFonts w:ascii="標楷體" w:eastAsia="標楷體" w:hAnsi="標楷體"/>
          <w:szCs w:val="18"/>
        </w:rPr>
        <w:t>52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275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278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285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902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905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906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909</w:t>
      </w:r>
      <w:r w:rsidRPr="001B5E61">
        <w:rPr>
          <w:rFonts w:ascii="標楷體" w:eastAsia="標楷體" w:hAnsi="標楷體" w:hint="eastAsia"/>
          <w:szCs w:val="18"/>
        </w:rPr>
        <w:t>敦化幹線等線，「信義敦化</w:t>
      </w:r>
      <w:r w:rsidRPr="001B5E61">
        <w:rPr>
          <w:rFonts w:ascii="標楷體" w:eastAsia="標楷體" w:hAnsi="標楷體" w:hint="eastAsia"/>
          <w:szCs w:val="18"/>
        </w:rPr>
        <w:lastRenderedPageBreak/>
        <w:t>路口」或「大安國中」站下車。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szCs w:val="18"/>
        </w:rPr>
      </w:pPr>
      <w:r w:rsidRPr="001B5E61">
        <w:rPr>
          <w:rFonts w:ascii="標楷體" w:eastAsia="標楷體" w:hAnsi="標楷體" w:hint="eastAsia"/>
          <w:szCs w:val="18"/>
        </w:rPr>
        <w:t>聯營</w:t>
      </w:r>
      <w:r>
        <w:rPr>
          <w:rFonts w:ascii="標楷體" w:eastAsia="標楷體" w:hAnsi="標楷體" w:hint="eastAsia"/>
          <w:szCs w:val="18"/>
        </w:rPr>
        <w:t>公車</w:t>
      </w:r>
      <w:r w:rsidRPr="001B5E61">
        <w:rPr>
          <w:rFonts w:ascii="標楷體" w:eastAsia="標楷體" w:hAnsi="標楷體"/>
          <w:szCs w:val="18"/>
        </w:rPr>
        <w:t>1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207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258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248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282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611</w:t>
      </w:r>
      <w:r w:rsidRPr="001B5E61">
        <w:rPr>
          <w:rFonts w:ascii="標楷體" w:eastAsia="標楷體" w:hAnsi="標楷體" w:hint="eastAsia"/>
          <w:szCs w:val="18"/>
        </w:rPr>
        <w:t>、福和</w:t>
      </w:r>
      <w:r w:rsidRPr="001B5E61">
        <w:rPr>
          <w:rFonts w:ascii="標楷體" w:eastAsia="標楷體" w:hAnsi="標楷體"/>
          <w:szCs w:val="18"/>
        </w:rPr>
        <w:t>1</w:t>
      </w:r>
      <w:r w:rsidRPr="001B5E61">
        <w:rPr>
          <w:rFonts w:ascii="標楷體" w:eastAsia="標楷體" w:hAnsi="標楷體" w:hint="eastAsia"/>
          <w:szCs w:val="18"/>
        </w:rPr>
        <w:t>路、大有</w:t>
      </w:r>
      <w:r w:rsidRPr="001B5E61">
        <w:rPr>
          <w:rFonts w:ascii="標楷體" w:eastAsia="標楷體" w:hAnsi="標楷體"/>
          <w:szCs w:val="18"/>
        </w:rPr>
        <w:t>(</w:t>
      </w:r>
      <w:r w:rsidRPr="001B5E61">
        <w:rPr>
          <w:rFonts w:ascii="標楷體" w:eastAsia="標楷體" w:hAnsi="標楷體" w:hint="eastAsia"/>
          <w:szCs w:val="18"/>
        </w:rPr>
        <w:t>板橋</w:t>
      </w:r>
      <w:r w:rsidRPr="001B5E61">
        <w:rPr>
          <w:rFonts w:ascii="標楷體" w:eastAsia="標楷體" w:hAnsi="標楷體"/>
          <w:szCs w:val="18"/>
        </w:rPr>
        <w:t>-</w:t>
      </w:r>
      <w:r w:rsidRPr="001B5E61">
        <w:rPr>
          <w:rFonts w:ascii="標楷體" w:eastAsia="標楷體" w:hAnsi="標楷體" w:hint="eastAsia"/>
          <w:szCs w:val="18"/>
        </w:rPr>
        <w:t>金山</w:t>
      </w:r>
      <w:r w:rsidRPr="001B5E61">
        <w:rPr>
          <w:rFonts w:ascii="標楷體" w:eastAsia="標楷體" w:hAnsi="標楷體"/>
          <w:szCs w:val="18"/>
        </w:rPr>
        <w:t>)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(</w:t>
      </w:r>
      <w:r w:rsidRPr="001B5E61">
        <w:rPr>
          <w:rFonts w:ascii="標楷體" w:eastAsia="標楷體" w:hAnsi="標楷體" w:hint="eastAsia"/>
          <w:szCs w:val="18"/>
        </w:rPr>
        <w:t>板橋</w:t>
      </w:r>
      <w:r w:rsidRPr="001B5E61">
        <w:rPr>
          <w:rFonts w:ascii="標楷體" w:eastAsia="標楷體" w:hAnsi="標楷體"/>
          <w:szCs w:val="18"/>
        </w:rPr>
        <w:t>-</w:t>
      </w:r>
      <w:r w:rsidRPr="001B5E61">
        <w:rPr>
          <w:rFonts w:ascii="標楷體" w:eastAsia="標楷體" w:hAnsi="標楷體" w:hint="eastAsia"/>
          <w:szCs w:val="18"/>
        </w:rPr>
        <w:t>基隆</w:t>
      </w:r>
      <w:r w:rsidRPr="001B5E61">
        <w:rPr>
          <w:rFonts w:ascii="標楷體" w:eastAsia="標楷體" w:hAnsi="標楷體"/>
          <w:szCs w:val="18"/>
        </w:rPr>
        <w:t>)</w:t>
      </w:r>
      <w:r w:rsidRPr="001B5E61">
        <w:rPr>
          <w:rFonts w:ascii="標楷體" w:eastAsia="標楷體" w:hAnsi="標楷體" w:hint="eastAsia"/>
          <w:szCs w:val="18"/>
        </w:rPr>
        <w:t>等線「吳興街口」站下車。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szCs w:val="18"/>
        </w:rPr>
      </w:pPr>
      <w:r w:rsidRPr="001B5E61">
        <w:rPr>
          <w:rFonts w:ascii="標楷體" w:eastAsia="標楷體" w:hAnsi="標楷體" w:hint="eastAsia"/>
          <w:szCs w:val="18"/>
        </w:rPr>
        <w:t>聯營</w:t>
      </w:r>
      <w:r>
        <w:rPr>
          <w:rFonts w:ascii="標楷體" w:eastAsia="標楷體" w:hAnsi="標楷體" w:hint="eastAsia"/>
          <w:szCs w:val="18"/>
        </w:rPr>
        <w:t>公車</w:t>
      </w:r>
      <w:r w:rsidRPr="001B5E61">
        <w:rPr>
          <w:rFonts w:ascii="標楷體" w:eastAsia="標楷體" w:hAnsi="標楷體"/>
          <w:szCs w:val="18"/>
        </w:rPr>
        <w:t>266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282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254</w:t>
      </w:r>
      <w:r w:rsidRPr="001B5E61">
        <w:rPr>
          <w:rFonts w:ascii="標楷體" w:eastAsia="標楷體" w:hAnsi="標楷體" w:hint="eastAsia"/>
          <w:szCs w:val="18"/>
        </w:rPr>
        <w:t>、</w:t>
      </w:r>
      <w:r w:rsidRPr="001B5E61">
        <w:rPr>
          <w:rFonts w:ascii="標楷體" w:eastAsia="標楷體" w:hAnsi="標楷體"/>
          <w:szCs w:val="18"/>
        </w:rPr>
        <w:t>288</w:t>
      </w:r>
      <w:r w:rsidRPr="001B5E61">
        <w:rPr>
          <w:rFonts w:ascii="標楷體" w:eastAsia="標楷體" w:hAnsi="標楷體" w:hint="eastAsia"/>
          <w:szCs w:val="18"/>
        </w:rPr>
        <w:t>等線，「三張犁」站下車。</w:t>
      </w:r>
    </w:p>
    <w:p w:rsidR="00211251" w:rsidRPr="001B5E61" w:rsidRDefault="00211251" w:rsidP="001B5E61">
      <w:pPr>
        <w:pStyle w:val="a9"/>
        <w:numPr>
          <w:ilvl w:val="0"/>
          <w:numId w:val="12"/>
        </w:numPr>
        <w:spacing w:line="240" w:lineRule="atLeast"/>
        <w:ind w:leftChars="0"/>
        <w:rPr>
          <w:rFonts w:ascii="標楷體" w:eastAsia="標楷體" w:hAnsi="標楷體"/>
          <w:bCs/>
          <w:szCs w:val="18"/>
        </w:rPr>
      </w:pPr>
      <w:r w:rsidRPr="001B5E61">
        <w:rPr>
          <w:rFonts w:ascii="標楷體" w:eastAsia="標楷體" w:hAnsi="標楷體" w:hint="eastAsia"/>
          <w:szCs w:val="18"/>
        </w:rPr>
        <w:t>捷運</w:t>
      </w:r>
      <w:r w:rsidRPr="001B5E61">
        <w:rPr>
          <w:rFonts w:ascii="標楷體" w:eastAsia="標楷體" w:hAnsi="標楷體" w:hint="eastAsia"/>
          <w:bCs/>
          <w:szCs w:val="18"/>
        </w:rPr>
        <w:t>信義線「</w:t>
      </w:r>
      <w:r>
        <w:rPr>
          <w:rFonts w:ascii="標楷體" w:eastAsia="標楷體" w:hAnsi="標楷體" w:hint="eastAsia"/>
          <w:bCs/>
          <w:szCs w:val="18"/>
        </w:rPr>
        <w:t>信義安和站」</w:t>
      </w:r>
      <w:r w:rsidRPr="001B5E61">
        <w:rPr>
          <w:rFonts w:ascii="標楷體" w:eastAsia="標楷體" w:hAnsi="標楷體"/>
          <w:bCs/>
          <w:szCs w:val="18"/>
        </w:rPr>
        <w:t>2</w:t>
      </w:r>
      <w:r w:rsidRPr="001B5E61">
        <w:rPr>
          <w:rFonts w:ascii="標楷體" w:eastAsia="標楷體" w:hAnsi="標楷體" w:hint="eastAsia"/>
          <w:bCs/>
          <w:szCs w:val="18"/>
        </w:rPr>
        <w:t>號出口步行</w:t>
      </w:r>
      <w:r w:rsidRPr="001B5E61">
        <w:rPr>
          <w:rFonts w:ascii="標楷體" w:eastAsia="標楷體" w:hAnsi="標楷體"/>
          <w:bCs/>
          <w:szCs w:val="18"/>
        </w:rPr>
        <w:t>1</w:t>
      </w:r>
      <w:r w:rsidRPr="001B5E61">
        <w:rPr>
          <w:rFonts w:ascii="標楷體" w:eastAsia="標楷體" w:hAnsi="標楷體" w:hint="eastAsia"/>
          <w:bCs/>
          <w:szCs w:val="18"/>
        </w:rPr>
        <w:t>分鐘即可抵達。</w:t>
      </w:r>
    </w:p>
    <w:p w:rsidR="00211251" w:rsidRPr="001B5E61" w:rsidRDefault="00211251" w:rsidP="00B41981">
      <w:pPr>
        <w:pStyle w:val="af2"/>
        <w:ind w:left="600"/>
      </w:pPr>
      <w:r w:rsidRPr="001B5E61">
        <w:t>3.</w:t>
      </w:r>
      <w:r w:rsidRPr="001B5E61">
        <w:rPr>
          <w:rFonts w:hint="eastAsia"/>
        </w:rPr>
        <w:t>本校地理位置圖</w:t>
      </w:r>
      <w:r w:rsidRPr="001B5E61">
        <w:t>:</w:t>
      </w:r>
    </w:p>
    <w:p w:rsidR="00211251" w:rsidRPr="001B5E61" w:rsidRDefault="00B41981" w:rsidP="00432457">
      <w:pPr>
        <w:widowControl/>
        <w:shd w:val="clear" w:color="auto" w:fill="FFFFFF"/>
        <w:spacing w:beforeLines="50" w:before="180" w:after="100" w:afterAutospacing="1" w:line="360" w:lineRule="atLeast"/>
        <w:ind w:left="525" w:right="750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3248025" cy="3248025"/>
            <wp:effectExtent l="0" t="0" r="9525" b="9525"/>
            <wp:docPr id="1" name="圖片 1" descr="捷運信義安和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捷運信義安和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Pr="00CE337E" w:rsidRDefault="00211251" w:rsidP="001B5E61">
      <w:pPr>
        <w:jc w:val="both"/>
        <w:rPr>
          <w:rFonts w:ascii="Times New Roman" w:eastAsia="標楷體" w:hAnsi="Times New Roman"/>
          <w:b/>
          <w:bCs/>
          <w:kern w:val="0"/>
          <w:szCs w:val="20"/>
        </w:rPr>
      </w:pPr>
    </w:p>
    <w:p w:rsidR="00211251" w:rsidRDefault="00211251" w:rsidP="00981F1F">
      <w:pPr>
        <w:jc w:val="both"/>
        <w:rPr>
          <w:rFonts w:ascii="Times New Roman" w:eastAsia="標楷體" w:hAnsi="Times New Roman"/>
          <w:bCs/>
          <w:kern w:val="0"/>
          <w:szCs w:val="20"/>
        </w:rPr>
      </w:pPr>
    </w:p>
    <w:p w:rsidR="00211251" w:rsidRDefault="00211251" w:rsidP="00981F1F">
      <w:pPr>
        <w:jc w:val="both"/>
        <w:rPr>
          <w:rFonts w:ascii="Times New Roman" w:eastAsia="標楷體" w:hAnsi="Times New Roman"/>
          <w:bCs/>
          <w:kern w:val="0"/>
          <w:szCs w:val="20"/>
        </w:rPr>
      </w:pPr>
    </w:p>
    <w:p w:rsidR="00211251" w:rsidRDefault="00211251" w:rsidP="00981F1F">
      <w:pPr>
        <w:jc w:val="both"/>
        <w:rPr>
          <w:rFonts w:ascii="Times New Roman" w:eastAsia="標楷體" w:hAnsi="Times New Roman"/>
          <w:bCs/>
          <w:kern w:val="0"/>
          <w:szCs w:val="20"/>
        </w:rPr>
      </w:pPr>
    </w:p>
    <w:p w:rsidR="00211251" w:rsidRDefault="00211251" w:rsidP="00981F1F">
      <w:pPr>
        <w:jc w:val="both"/>
        <w:rPr>
          <w:rFonts w:ascii="Times New Roman" w:eastAsia="標楷體" w:hAnsi="Times New Roman"/>
          <w:bCs/>
          <w:kern w:val="0"/>
          <w:szCs w:val="20"/>
        </w:rPr>
      </w:pPr>
    </w:p>
    <w:p w:rsidR="00211251" w:rsidRPr="00204F19" w:rsidRDefault="00211251" w:rsidP="00B41981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204F19">
        <w:rPr>
          <w:rFonts w:ascii="標楷體" w:eastAsia="標楷體" w:hAnsi="標楷體" w:hint="eastAsia"/>
          <w:b/>
          <w:bCs/>
          <w:kern w:val="0"/>
          <w:sz w:val="32"/>
          <w:szCs w:val="32"/>
        </w:rPr>
        <w:lastRenderedPageBreak/>
        <w:t>臺北市東方工商</w:t>
      </w:r>
      <w:r w:rsidRPr="00204F19">
        <w:rPr>
          <w:rFonts w:ascii="標楷體" w:eastAsia="標楷體" w:hAnsi="標楷體"/>
          <w:b/>
          <w:bCs/>
          <w:kern w:val="0"/>
          <w:sz w:val="32"/>
          <w:szCs w:val="32"/>
        </w:rPr>
        <w:t>103</w:t>
      </w:r>
      <w:r w:rsidRPr="00204F19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學年度高中職均質化實施方案</w:t>
      </w:r>
    </w:p>
    <w:p w:rsidR="00211251" w:rsidRPr="00485000" w:rsidRDefault="00211251" w:rsidP="00B41981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適性職涯探索與輔導計畫</w:t>
      </w:r>
      <w:r w:rsidRPr="00485000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－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職群體驗雙響炮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>報名表</w:t>
      </w:r>
    </w:p>
    <w:p w:rsidR="00211251" w:rsidRPr="00204F19" w:rsidRDefault="00211251" w:rsidP="007C29A2">
      <w:pPr>
        <w:spacing w:line="400" w:lineRule="exact"/>
        <w:rPr>
          <w:rFonts w:ascii="Adobe 繁黑體 Std B" w:eastAsia="Adobe 繁黑體 Std B" w:hAnsi="Adobe 繁黑體 Std B"/>
          <w:b/>
          <w:bCs/>
          <w:kern w:val="0"/>
          <w:sz w:val="28"/>
          <w:szCs w:val="28"/>
        </w:rPr>
      </w:pPr>
      <w:r w:rsidRPr="00204F19">
        <w:rPr>
          <w:rFonts w:ascii="Adobe 繁黑體 Std B" w:eastAsia="Adobe 繁黑體 Std B" w:hAnsi="Adobe 繁黑體 Std B" w:hint="eastAsia"/>
          <w:b/>
          <w:bCs/>
          <w:kern w:val="0"/>
          <w:sz w:val="28"/>
          <w:szCs w:val="28"/>
        </w:rPr>
        <w:t>（一）家政群及設計群課程體驗</w:t>
      </w:r>
      <w:r>
        <w:rPr>
          <w:rFonts w:ascii="Adobe 繁黑體 Std B" w:eastAsia="Adobe 繁黑體 Std B" w:hAnsi="Adobe 繁黑體 Std B" w:hint="eastAsia"/>
          <w:b/>
          <w:bCs/>
          <w:kern w:val="0"/>
          <w:sz w:val="28"/>
          <w:szCs w:val="28"/>
        </w:rPr>
        <w:t>（</w:t>
      </w:r>
      <w:r>
        <w:rPr>
          <w:rFonts w:ascii="Adobe 繁黑體 Std B" w:eastAsia="Adobe 繁黑體 Std B" w:hAnsi="Adobe 繁黑體 Std B"/>
          <w:b/>
          <w:bCs/>
          <w:kern w:val="0"/>
          <w:sz w:val="28"/>
          <w:szCs w:val="28"/>
        </w:rPr>
        <w:t>10/20</w:t>
      </w:r>
      <w:r>
        <w:rPr>
          <w:rFonts w:ascii="Adobe 繁黑體 Std B" w:eastAsia="Adobe 繁黑體 Std B" w:hAnsi="Adobe 繁黑體 Std B" w:hint="eastAsia"/>
          <w:b/>
          <w:bCs/>
          <w:kern w:val="0"/>
          <w:sz w:val="28"/>
          <w:szCs w:val="28"/>
        </w:rPr>
        <w:t>）</w:t>
      </w:r>
    </w:p>
    <w:p w:rsidR="00211251" w:rsidRPr="00204F19" w:rsidRDefault="00211251" w:rsidP="00B41981">
      <w:pPr>
        <w:spacing w:beforeLines="50" w:before="180" w:afterLines="50" w:after="18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04F19">
        <w:rPr>
          <w:rFonts w:ascii="標楷體" w:eastAsia="標楷體" w:hAnsi="標楷體"/>
          <w:kern w:val="0"/>
          <w:sz w:val="28"/>
          <w:szCs w:val="28"/>
        </w:rPr>
        <w:t xml:space="preserve">                          </w:t>
      </w:r>
      <w:r w:rsidRPr="00204F19">
        <w:rPr>
          <w:rFonts w:ascii="標楷體" w:eastAsia="標楷體" w:hAnsi="標楷體" w:hint="eastAsia"/>
          <w:kern w:val="0"/>
          <w:sz w:val="28"/>
          <w:szCs w:val="28"/>
        </w:rPr>
        <w:t>國中別：國中</w:t>
      </w:r>
    </w:p>
    <w:tbl>
      <w:tblPr>
        <w:tblW w:w="0" w:type="auto"/>
        <w:tblInd w:w="3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842"/>
        <w:gridCol w:w="1532"/>
        <w:gridCol w:w="2149"/>
        <w:gridCol w:w="3230"/>
      </w:tblGrid>
      <w:tr w:rsidR="00211251" w:rsidRPr="00204F19" w:rsidTr="00432457">
        <w:trPr>
          <w:trHeight w:val="406"/>
        </w:trPr>
        <w:tc>
          <w:tcPr>
            <w:tcW w:w="710" w:type="dxa"/>
            <w:tcBorders>
              <w:top w:val="single" w:sz="18" w:space="0" w:color="auto"/>
            </w:tcBorders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姓名</w:t>
            </w:r>
          </w:p>
        </w:tc>
        <w:tc>
          <w:tcPr>
            <w:tcW w:w="1532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  <w:tc>
          <w:tcPr>
            <w:tcW w:w="2149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聯絡電話</w:t>
            </w:r>
          </w:p>
        </w:tc>
        <w:tc>
          <w:tcPr>
            <w:tcW w:w="3230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10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211251" w:rsidRPr="00204F19" w:rsidRDefault="00211251" w:rsidP="00B41981">
      <w:pPr>
        <w:spacing w:beforeLines="50" w:before="180" w:line="400" w:lineRule="exact"/>
        <w:rPr>
          <w:rFonts w:ascii="Adobe 繁黑體 Std B" w:eastAsia="Adobe 繁黑體 Std B" w:hAnsi="Adobe 繁黑體 Std B"/>
          <w:b/>
          <w:kern w:val="0"/>
          <w:sz w:val="28"/>
          <w:szCs w:val="28"/>
        </w:rPr>
      </w:pPr>
      <w:r w:rsidRPr="00204F19">
        <w:rPr>
          <w:rFonts w:ascii="Adobe 繁黑體 Std B" w:eastAsia="Adobe 繁黑體 Std B" w:hAnsi="Adobe 繁黑體 Std B" w:hint="eastAsia"/>
          <w:b/>
          <w:bCs/>
          <w:sz w:val="28"/>
          <w:szCs w:val="28"/>
        </w:rPr>
        <w:t>（二）餐旅群課程體驗</w:t>
      </w:r>
      <w:r w:rsidRPr="00204F19">
        <w:rPr>
          <w:rFonts w:ascii="Adobe 繁黑體 Std B" w:eastAsia="Adobe 繁黑體 Std B" w:hAnsi="Adobe 繁黑體 Std B" w:hint="eastAsia"/>
          <w:b/>
          <w:kern w:val="0"/>
          <w:sz w:val="28"/>
          <w:szCs w:val="28"/>
        </w:rPr>
        <w:t>體驗</w:t>
      </w:r>
      <w:r>
        <w:rPr>
          <w:rFonts w:ascii="Adobe 繁黑體 Std B" w:eastAsia="Adobe 繁黑體 Std B" w:hAnsi="Adobe 繁黑體 Std B" w:hint="eastAsia"/>
          <w:b/>
          <w:kern w:val="0"/>
          <w:sz w:val="28"/>
          <w:szCs w:val="28"/>
        </w:rPr>
        <w:t>（</w:t>
      </w:r>
      <w:r>
        <w:rPr>
          <w:rFonts w:ascii="Adobe 繁黑體 Std B" w:eastAsia="Adobe 繁黑體 Std B" w:hAnsi="Adobe 繁黑體 Std B"/>
          <w:b/>
          <w:kern w:val="0"/>
          <w:sz w:val="28"/>
          <w:szCs w:val="28"/>
        </w:rPr>
        <w:t>10/30</w:t>
      </w:r>
      <w:r>
        <w:rPr>
          <w:rFonts w:ascii="Adobe 繁黑體 Std B" w:eastAsia="Adobe 繁黑體 Std B" w:hAnsi="Adobe 繁黑體 Std B" w:hint="eastAsia"/>
          <w:b/>
          <w:kern w:val="0"/>
          <w:sz w:val="28"/>
          <w:szCs w:val="28"/>
        </w:rPr>
        <w:t>）</w:t>
      </w:r>
    </w:p>
    <w:p w:rsidR="00211251" w:rsidRDefault="00211251" w:rsidP="00B41981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204F19">
        <w:rPr>
          <w:rFonts w:ascii="標楷體" w:eastAsia="標楷體" w:hAnsi="標楷體" w:hint="eastAsia"/>
          <w:kern w:val="0"/>
          <w:sz w:val="28"/>
          <w:szCs w:val="28"/>
        </w:rPr>
        <w:t>國中別：國中</w:t>
      </w:r>
    </w:p>
    <w:tbl>
      <w:tblPr>
        <w:tblW w:w="0" w:type="auto"/>
        <w:tblInd w:w="3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1842"/>
        <w:gridCol w:w="1532"/>
        <w:gridCol w:w="2149"/>
        <w:gridCol w:w="3230"/>
      </w:tblGrid>
      <w:tr w:rsidR="00211251" w:rsidRPr="00204F19" w:rsidTr="00432457">
        <w:trPr>
          <w:trHeight w:val="406"/>
        </w:trPr>
        <w:tc>
          <w:tcPr>
            <w:tcW w:w="710" w:type="dxa"/>
            <w:tcBorders>
              <w:top w:val="single" w:sz="18" w:space="0" w:color="auto"/>
            </w:tcBorders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姓名</w:t>
            </w:r>
          </w:p>
        </w:tc>
        <w:tc>
          <w:tcPr>
            <w:tcW w:w="1532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  <w:tc>
          <w:tcPr>
            <w:tcW w:w="2149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 w:hint="eastAsia"/>
                <w:kern w:val="0"/>
                <w:szCs w:val="24"/>
              </w:rPr>
              <w:t>聯絡電話</w:t>
            </w:r>
          </w:p>
        </w:tc>
        <w:tc>
          <w:tcPr>
            <w:tcW w:w="3230" w:type="dxa"/>
            <w:tcBorders>
              <w:top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11251" w:rsidRPr="00204F19" w:rsidTr="00432457">
        <w:trPr>
          <w:trHeight w:hRule="exact" w:val="454"/>
        </w:trPr>
        <w:tc>
          <w:tcPr>
            <w:tcW w:w="710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32457">
              <w:rPr>
                <w:rFonts w:ascii="標楷體" w:eastAsia="標楷體" w:hAnsi="標楷體"/>
                <w:kern w:val="0"/>
                <w:szCs w:val="24"/>
              </w:rPr>
              <w:t>10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32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49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230" w:type="dxa"/>
            <w:tcBorders>
              <w:bottom w:val="single" w:sz="18" w:space="0" w:color="auto"/>
            </w:tcBorders>
            <w:vAlign w:val="center"/>
          </w:tcPr>
          <w:p w:rsidR="00211251" w:rsidRPr="00432457" w:rsidRDefault="00211251" w:rsidP="00432457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211251" w:rsidRPr="00204F19" w:rsidRDefault="00211251" w:rsidP="007C29A2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8"/>
        </w:rPr>
        <w:t>備註</w:t>
      </w:r>
      <w:r w:rsidRPr="00204F19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204F19">
        <w:rPr>
          <w:rFonts w:ascii="標楷體" w:eastAsia="標楷體" w:hAnsi="標楷體"/>
          <w:kern w:val="0"/>
          <w:sz w:val="28"/>
          <w:szCs w:val="28"/>
        </w:rPr>
        <w:t>1.</w:t>
      </w:r>
      <w:r w:rsidRPr="00204F19">
        <w:rPr>
          <w:rFonts w:ascii="標楷體" w:eastAsia="標楷體" w:hAnsi="標楷體" w:hint="eastAsia"/>
          <w:kern w:val="0"/>
          <w:sz w:val="28"/>
          <w:szCs w:val="28"/>
        </w:rPr>
        <w:t>本報名表不敷使用時請自行影印。</w:t>
      </w:r>
    </w:p>
    <w:p w:rsidR="00211251" w:rsidRPr="00204F19" w:rsidRDefault="00211251" w:rsidP="000A2EA3">
      <w:pPr>
        <w:spacing w:line="480" w:lineRule="exact"/>
        <w:ind w:firstLineChars="450" w:firstLine="1260"/>
        <w:rPr>
          <w:rFonts w:ascii="標楷體" w:eastAsia="標楷體" w:hAnsi="標楷體"/>
          <w:kern w:val="0"/>
          <w:sz w:val="28"/>
          <w:szCs w:val="28"/>
        </w:rPr>
      </w:pPr>
      <w:r w:rsidRPr="00204F19">
        <w:rPr>
          <w:rFonts w:ascii="標楷體" w:eastAsia="標楷體" w:hAnsi="標楷體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kern w:val="0"/>
          <w:sz w:val="28"/>
          <w:szCs w:val="28"/>
        </w:rPr>
        <w:t>報名截止日期：</w:t>
      </w:r>
      <w:r>
        <w:rPr>
          <w:rFonts w:ascii="標楷體" w:eastAsia="標楷體" w:hAnsi="標楷體"/>
          <w:kern w:val="0"/>
          <w:sz w:val="28"/>
          <w:szCs w:val="28"/>
        </w:rPr>
        <w:t>103</w:t>
      </w:r>
      <w:r>
        <w:rPr>
          <w:rFonts w:ascii="標楷體" w:eastAsia="標楷體" w:hAnsi="標楷體" w:hint="eastAsia"/>
          <w:kern w:val="0"/>
          <w:sz w:val="28"/>
          <w:szCs w:val="28"/>
        </w:rPr>
        <w:t>年</w:t>
      </w:r>
      <w:r>
        <w:rPr>
          <w:rFonts w:ascii="標楷體" w:eastAsia="標楷體" w:hAnsi="標楷體"/>
          <w:kern w:val="0"/>
          <w:sz w:val="28"/>
          <w:szCs w:val="28"/>
        </w:rPr>
        <w:t>10</w:t>
      </w:r>
      <w:r>
        <w:rPr>
          <w:rFonts w:ascii="標楷體" w:eastAsia="標楷體" w:hAnsi="標楷體" w:hint="eastAsia"/>
          <w:kern w:val="0"/>
          <w:sz w:val="28"/>
          <w:szCs w:val="28"/>
        </w:rPr>
        <w:t>月</w:t>
      </w:r>
      <w:r>
        <w:rPr>
          <w:rFonts w:ascii="標楷體" w:eastAsia="標楷體" w:hAnsi="標楷體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kern w:val="0"/>
          <w:sz w:val="28"/>
          <w:szCs w:val="28"/>
        </w:rPr>
        <w:t>日</w:t>
      </w:r>
    </w:p>
    <w:sectPr w:rsidR="00211251" w:rsidRPr="00204F19" w:rsidSect="001B5E61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51" w:rsidRDefault="00211251" w:rsidP="00A25172">
      <w:r>
        <w:separator/>
      </w:r>
    </w:p>
  </w:endnote>
  <w:endnote w:type="continuationSeparator" w:id="0">
    <w:p w:rsidR="00211251" w:rsidRDefault="00211251" w:rsidP="00A2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FKaiShu-SB-Estd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 繁黑體 Std B">
    <w:altName w:val="華康中黑體(P)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51" w:rsidRDefault="00211251" w:rsidP="00A25172">
      <w:r>
        <w:separator/>
      </w:r>
    </w:p>
  </w:footnote>
  <w:footnote w:type="continuationSeparator" w:id="0">
    <w:p w:rsidR="00211251" w:rsidRDefault="00211251" w:rsidP="00A25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C9E"/>
    <w:multiLevelType w:val="hybridMultilevel"/>
    <w:tmpl w:val="14B488E0"/>
    <w:lvl w:ilvl="0" w:tplc="B142A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E2C32DB"/>
    <w:multiLevelType w:val="hybridMultilevel"/>
    <w:tmpl w:val="BB16CC98"/>
    <w:lvl w:ilvl="0" w:tplc="B5643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E3D41AA"/>
    <w:multiLevelType w:val="hybridMultilevel"/>
    <w:tmpl w:val="FD9ABAD2"/>
    <w:lvl w:ilvl="0" w:tplc="BB2AE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62B0AD0"/>
    <w:multiLevelType w:val="hybridMultilevel"/>
    <w:tmpl w:val="CB5E4B70"/>
    <w:lvl w:ilvl="0" w:tplc="D0001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92118D6"/>
    <w:multiLevelType w:val="hybridMultilevel"/>
    <w:tmpl w:val="E592B322"/>
    <w:lvl w:ilvl="0" w:tplc="BB928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42476BB"/>
    <w:multiLevelType w:val="hybridMultilevel"/>
    <w:tmpl w:val="E2D825EC"/>
    <w:lvl w:ilvl="0" w:tplc="BCD6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1151401"/>
    <w:multiLevelType w:val="hybridMultilevel"/>
    <w:tmpl w:val="62D878AC"/>
    <w:lvl w:ilvl="0" w:tplc="BCD6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2BB372D"/>
    <w:multiLevelType w:val="hybridMultilevel"/>
    <w:tmpl w:val="9A6803C8"/>
    <w:lvl w:ilvl="0" w:tplc="E8BAE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F292C2F"/>
    <w:multiLevelType w:val="hybridMultilevel"/>
    <w:tmpl w:val="94C61420"/>
    <w:lvl w:ilvl="0" w:tplc="A3966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597935BA"/>
    <w:multiLevelType w:val="hybridMultilevel"/>
    <w:tmpl w:val="0756BE5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0">
    <w:nsid w:val="5ADD1CC9"/>
    <w:multiLevelType w:val="hybridMultilevel"/>
    <w:tmpl w:val="F77AAD28"/>
    <w:lvl w:ilvl="0" w:tplc="EF74E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74616DF"/>
    <w:multiLevelType w:val="hybridMultilevel"/>
    <w:tmpl w:val="3C2A792E"/>
    <w:lvl w:ilvl="0" w:tplc="EF74E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00"/>
    <w:rsid w:val="00072ABC"/>
    <w:rsid w:val="000A2EA3"/>
    <w:rsid w:val="0013566F"/>
    <w:rsid w:val="001B5E61"/>
    <w:rsid w:val="00204F19"/>
    <w:rsid w:val="00211251"/>
    <w:rsid w:val="0028668A"/>
    <w:rsid w:val="00432457"/>
    <w:rsid w:val="00453861"/>
    <w:rsid w:val="0046075B"/>
    <w:rsid w:val="00482914"/>
    <w:rsid w:val="00485000"/>
    <w:rsid w:val="004C6B9F"/>
    <w:rsid w:val="007C29A2"/>
    <w:rsid w:val="008327F5"/>
    <w:rsid w:val="008650BE"/>
    <w:rsid w:val="008B2953"/>
    <w:rsid w:val="008E158C"/>
    <w:rsid w:val="009137CE"/>
    <w:rsid w:val="009202BA"/>
    <w:rsid w:val="00981F1F"/>
    <w:rsid w:val="00A25172"/>
    <w:rsid w:val="00AA7EC6"/>
    <w:rsid w:val="00B41981"/>
    <w:rsid w:val="00CE337E"/>
    <w:rsid w:val="00D835BE"/>
    <w:rsid w:val="00E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00"/>
    <w:pPr>
      <w:widowControl w:val="0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8E158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9"/>
    <w:qFormat/>
    <w:rsid w:val="008E158C"/>
    <w:pPr>
      <w:widowControl/>
      <w:tabs>
        <w:tab w:val="num" w:pos="884"/>
      </w:tabs>
      <w:suppressAutoHyphens/>
      <w:spacing w:before="100" w:after="100"/>
      <w:ind w:left="884" w:hanging="600"/>
      <w:outlineLvl w:val="2"/>
    </w:pPr>
    <w:rPr>
      <w:rFonts w:ascii="新細明體" w:hAnsi="新細明體"/>
      <w:b/>
      <w:bCs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8E158C"/>
    <w:rPr>
      <w:rFonts w:ascii="Arial" w:hAnsi="Arial"/>
      <w:b/>
      <w:kern w:val="52"/>
      <w:sz w:val="52"/>
    </w:rPr>
  </w:style>
  <w:style w:type="character" w:customStyle="1" w:styleId="30">
    <w:name w:val="標題 3 字元"/>
    <w:basedOn w:val="a1"/>
    <w:link w:val="3"/>
    <w:uiPriority w:val="99"/>
    <w:locked/>
    <w:rsid w:val="008E158C"/>
    <w:rPr>
      <w:rFonts w:ascii="新細明體" w:eastAsia="新細明體"/>
      <w:b/>
      <w:kern w:val="1"/>
      <w:sz w:val="27"/>
      <w:lang w:eastAsia="ar-SA" w:bidi="ar-SA"/>
    </w:rPr>
  </w:style>
  <w:style w:type="paragraph" w:customStyle="1" w:styleId="11">
    <w:name w:val="清單段落1"/>
    <w:basedOn w:val="a"/>
    <w:uiPriority w:val="99"/>
    <w:rsid w:val="008E158C"/>
    <w:pPr>
      <w:ind w:leftChars="200" w:left="480"/>
    </w:pPr>
    <w:rPr>
      <w:rFonts w:ascii="Times New Roman"/>
      <w:szCs w:val="24"/>
    </w:rPr>
  </w:style>
  <w:style w:type="paragraph" w:styleId="a0">
    <w:name w:val="Body Text"/>
    <w:basedOn w:val="a"/>
    <w:link w:val="a4"/>
    <w:uiPriority w:val="99"/>
    <w:semiHidden/>
    <w:rsid w:val="008E158C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locked/>
    <w:rsid w:val="008E158C"/>
    <w:rPr>
      <w:rFonts w:ascii="標楷體" w:eastAsia="標楷體" w:cs="Times New Roman"/>
      <w:kern w:val="2"/>
      <w:sz w:val="24"/>
    </w:rPr>
  </w:style>
  <w:style w:type="paragraph" w:styleId="a5">
    <w:name w:val="caption"/>
    <w:basedOn w:val="a"/>
    <w:next w:val="a"/>
    <w:uiPriority w:val="99"/>
    <w:qFormat/>
    <w:rsid w:val="008E158C"/>
    <w:pPr>
      <w:spacing w:before="120" w:after="120"/>
    </w:pPr>
  </w:style>
  <w:style w:type="character" w:styleId="a6">
    <w:name w:val="Strong"/>
    <w:basedOn w:val="a1"/>
    <w:uiPriority w:val="99"/>
    <w:qFormat/>
    <w:rsid w:val="008E158C"/>
    <w:rPr>
      <w:rFonts w:cs="Times New Roman"/>
      <w:b/>
    </w:rPr>
  </w:style>
  <w:style w:type="character" w:styleId="a7">
    <w:name w:val="Emphasis"/>
    <w:basedOn w:val="a1"/>
    <w:uiPriority w:val="99"/>
    <w:qFormat/>
    <w:rsid w:val="008E158C"/>
    <w:rPr>
      <w:rFonts w:cs="Times New Roman"/>
      <w:color w:val="CC0033"/>
    </w:rPr>
  </w:style>
  <w:style w:type="paragraph" w:styleId="a8">
    <w:name w:val="No Spacing"/>
    <w:uiPriority w:val="99"/>
    <w:qFormat/>
    <w:rsid w:val="008E158C"/>
    <w:pPr>
      <w:widowControl w:val="0"/>
    </w:pPr>
    <w:rPr>
      <w:rFonts w:ascii="標楷體" w:eastAsia="標楷體"/>
      <w:szCs w:val="20"/>
    </w:rPr>
  </w:style>
  <w:style w:type="paragraph" w:styleId="a9">
    <w:name w:val="List Paragraph"/>
    <w:basedOn w:val="a"/>
    <w:uiPriority w:val="99"/>
    <w:qFormat/>
    <w:rsid w:val="008E158C"/>
    <w:pPr>
      <w:ind w:leftChars="200" w:left="480"/>
    </w:pPr>
    <w:rPr>
      <w:rFonts w:ascii="Times New Roman"/>
      <w:szCs w:val="24"/>
    </w:rPr>
  </w:style>
  <w:style w:type="paragraph" w:styleId="aa">
    <w:name w:val="header"/>
    <w:basedOn w:val="a"/>
    <w:link w:val="ab"/>
    <w:uiPriority w:val="99"/>
    <w:rsid w:val="00A25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locked/>
    <w:rsid w:val="00A25172"/>
    <w:rPr>
      <w:rFonts w:ascii="Calibri" w:hAnsi="Calibri" w:cs="Times New Roman"/>
      <w:kern w:val="2"/>
    </w:rPr>
  </w:style>
  <w:style w:type="paragraph" w:styleId="ac">
    <w:name w:val="footer"/>
    <w:basedOn w:val="a"/>
    <w:link w:val="ad"/>
    <w:uiPriority w:val="99"/>
    <w:rsid w:val="00A25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25172"/>
    <w:rPr>
      <w:rFonts w:ascii="Calibri" w:hAnsi="Calibri" w:cs="Times New Roman"/>
      <w:kern w:val="2"/>
    </w:rPr>
  </w:style>
  <w:style w:type="character" w:styleId="ae">
    <w:name w:val="Hyperlink"/>
    <w:basedOn w:val="a1"/>
    <w:uiPriority w:val="99"/>
    <w:rsid w:val="00981F1F"/>
    <w:rPr>
      <w:rFonts w:cs="Times New Roman"/>
      <w:color w:val="0000FF"/>
      <w:u w:val="single"/>
    </w:rPr>
  </w:style>
  <w:style w:type="table" w:styleId="af">
    <w:name w:val="Table Grid"/>
    <w:basedOn w:val="a2"/>
    <w:uiPriority w:val="99"/>
    <w:rsid w:val="00204F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1B5E61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locked/>
    <w:rsid w:val="001B5E6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2">
    <w:name w:val="設備內文"/>
    <w:basedOn w:val="af3"/>
    <w:uiPriority w:val="99"/>
    <w:rsid w:val="001B5E61"/>
    <w:pPr>
      <w:tabs>
        <w:tab w:val="left" w:pos="3885"/>
      </w:tabs>
      <w:overflowPunct w:val="0"/>
      <w:adjustRightInd w:val="0"/>
      <w:spacing w:line="160" w:lineRule="atLeast"/>
      <w:ind w:leftChars="250" w:left="250"/>
    </w:pPr>
    <w:rPr>
      <w:rFonts w:ascii="標楷體" w:eastAsia="標楷體" w:hAnsi="標楷體" w:cs="Times New Roman"/>
      <w:szCs w:val="20"/>
    </w:rPr>
  </w:style>
  <w:style w:type="paragraph" w:styleId="af3">
    <w:name w:val="Plain Text"/>
    <w:basedOn w:val="a"/>
    <w:link w:val="af4"/>
    <w:uiPriority w:val="99"/>
    <w:semiHidden/>
    <w:rsid w:val="001B5E61"/>
    <w:rPr>
      <w:rFonts w:ascii="細明體" w:eastAsia="細明體" w:hAnsi="Courier New" w:cs="Courier New"/>
      <w:szCs w:val="24"/>
    </w:rPr>
  </w:style>
  <w:style w:type="character" w:customStyle="1" w:styleId="af4">
    <w:name w:val="純文字 字元"/>
    <w:basedOn w:val="a1"/>
    <w:link w:val="af3"/>
    <w:uiPriority w:val="99"/>
    <w:semiHidden/>
    <w:locked/>
    <w:rsid w:val="001B5E61"/>
    <w:rPr>
      <w:rFonts w:ascii="細明體" w:eastAsia="細明體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00"/>
    <w:pPr>
      <w:widowControl w:val="0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8E158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9"/>
    <w:qFormat/>
    <w:rsid w:val="008E158C"/>
    <w:pPr>
      <w:widowControl/>
      <w:tabs>
        <w:tab w:val="num" w:pos="884"/>
      </w:tabs>
      <w:suppressAutoHyphens/>
      <w:spacing w:before="100" w:after="100"/>
      <w:ind w:left="884" w:hanging="600"/>
      <w:outlineLvl w:val="2"/>
    </w:pPr>
    <w:rPr>
      <w:rFonts w:ascii="新細明體" w:hAnsi="新細明體"/>
      <w:b/>
      <w:bCs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8E158C"/>
    <w:rPr>
      <w:rFonts w:ascii="Arial" w:hAnsi="Arial"/>
      <w:b/>
      <w:kern w:val="52"/>
      <w:sz w:val="52"/>
    </w:rPr>
  </w:style>
  <w:style w:type="character" w:customStyle="1" w:styleId="30">
    <w:name w:val="標題 3 字元"/>
    <w:basedOn w:val="a1"/>
    <w:link w:val="3"/>
    <w:uiPriority w:val="99"/>
    <w:locked/>
    <w:rsid w:val="008E158C"/>
    <w:rPr>
      <w:rFonts w:ascii="新細明體" w:eastAsia="新細明體"/>
      <w:b/>
      <w:kern w:val="1"/>
      <w:sz w:val="27"/>
      <w:lang w:eastAsia="ar-SA" w:bidi="ar-SA"/>
    </w:rPr>
  </w:style>
  <w:style w:type="paragraph" w:customStyle="1" w:styleId="11">
    <w:name w:val="清單段落1"/>
    <w:basedOn w:val="a"/>
    <w:uiPriority w:val="99"/>
    <w:rsid w:val="008E158C"/>
    <w:pPr>
      <w:ind w:leftChars="200" w:left="480"/>
    </w:pPr>
    <w:rPr>
      <w:rFonts w:ascii="Times New Roman"/>
      <w:szCs w:val="24"/>
    </w:rPr>
  </w:style>
  <w:style w:type="paragraph" w:styleId="a0">
    <w:name w:val="Body Text"/>
    <w:basedOn w:val="a"/>
    <w:link w:val="a4"/>
    <w:uiPriority w:val="99"/>
    <w:semiHidden/>
    <w:rsid w:val="008E158C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locked/>
    <w:rsid w:val="008E158C"/>
    <w:rPr>
      <w:rFonts w:ascii="標楷體" w:eastAsia="標楷體" w:cs="Times New Roman"/>
      <w:kern w:val="2"/>
      <w:sz w:val="24"/>
    </w:rPr>
  </w:style>
  <w:style w:type="paragraph" w:styleId="a5">
    <w:name w:val="caption"/>
    <w:basedOn w:val="a"/>
    <w:next w:val="a"/>
    <w:uiPriority w:val="99"/>
    <w:qFormat/>
    <w:rsid w:val="008E158C"/>
    <w:pPr>
      <w:spacing w:before="120" w:after="120"/>
    </w:pPr>
  </w:style>
  <w:style w:type="character" w:styleId="a6">
    <w:name w:val="Strong"/>
    <w:basedOn w:val="a1"/>
    <w:uiPriority w:val="99"/>
    <w:qFormat/>
    <w:rsid w:val="008E158C"/>
    <w:rPr>
      <w:rFonts w:cs="Times New Roman"/>
      <w:b/>
    </w:rPr>
  </w:style>
  <w:style w:type="character" w:styleId="a7">
    <w:name w:val="Emphasis"/>
    <w:basedOn w:val="a1"/>
    <w:uiPriority w:val="99"/>
    <w:qFormat/>
    <w:rsid w:val="008E158C"/>
    <w:rPr>
      <w:rFonts w:cs="Times New Roman"/>
      <w:color w:val="CC0033"/>
    </w:rPr>
  </w:style>
  <w:style w:type="paragraph" w:styleId="a8">
    <w:name w:val="No Spacing"/>
    <w:uiPriority w:val="99"/>
    <w:qFormat/>
    <w:rsid w:val="008E158C"/>
    <w:pPr>
      <w:widowControl w:val="0"/>
    </w:pPr>
    <w:rPr>
      <w:rFonts w:ascii="標楷體" w:eastAsia="標楷體"/>
      <w:szCs w:val="20"/>
    </w:rPr>
  </w:style>
  <w:style w:type="paragraph" w:styleId="a9">
    <w:name w:val="List Paragraph"/>
    <w:basedOn w:val="a"/>
    <w:uiPriority w:val="99"/>
    <w:qFormat/>
    <w:rsid w:val="008E158C"/>
    <w:pPr>
      <w:ind w:leftChars="200" w:left="480"/>
    </w:pPr>
    <w:rPr>
      <w:rFonts w:ascii="Times New Roman"/>
      <w:szCs w:val="24"/>
    </w:rPr>
  </w:style>
  <w:style w:type="paragraph" w:styleId="aa">
    <w:name w:val="header"/>
    <w:basedOn w:val="a"/>
    <w:link w:val="ab"/>
    <w:uiPriority w:val="99"/>
    <w:rsid w:val="00A25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locked/>
    <w:rsid w:val="00A25172"/>
    <w:rPr>
      <w:rFonts w:ascii="Calibri" w:hAnsi="Calibri" w:cs="Times New Roman"/>
      <w:kern w:val="2"/>
    </w:rPr>
  </w:style>
  <w:style w:type="paragraph" w:styleId="ac">
    <w:name w:val="footer"/>
    <w:basedOn w:val="a"/>
    <w:link w:val="ad"/>
    <w:uiPriority w:val="99"/>
    <w:rsid w:val="00A25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25172"/>
    <w:rPr>
      <w:rFonts w:ascii="Calibri" w:hAnsi="Calibri" w:cs="Times New Roman"/>
      <w:kern w:val="2"/>
    </w:rPr>
  </w:style>
  <w:style w:type="character" w:styleId="ae">
    <w:name w:val="Hyperlink"/>
    <w:basedOn w:val="a1"/>
    <w:uiPriority w:val="99"/>
    <w:rsid w:val="00981F1F"/>
    <w:rPr>
      <w:rFonts w:cs="Times New Roman"/>
      <w:color w:val="0000FF"/>
      <w:u w:val="single"/>
    </w:rPr>
  </w:style>
  <w:style w:type="table" w:styleId="af">
    <w:name w:val="Table Grid"/>
    <w:basedOn w:val="a2"/>
    <w:uiPriority w:val="99"/>
    <w:rsid w:val="00204F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1B5E61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locked/>
    <w:rsid w:val="001B5E6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2">
    <w:name w:val="設備內文"/>
    <w:basedOn w:val="af3"/>
    <w:uiPriority w:val="99"/>
    <w:rsid w:val="001B5E61"/>
    <w:pPr>
      <w:tabs>
        <w:tab w:val="left" w:pos="3885"/>
      </w:tabs>
      <w:overflowPunct w:val="0"/>
      <w:adjustRightInd w:val="0"/>
      <w:spacing w:line="160" w:lineRule="atLeast"/>
      <w:ind w:leftChars="250" w:left="250"/>
    </w:pPr>
    <w:rPr>
      <w:rFonts w:ascii="標楷體" w:eastAsia="標楷體" w:hAnsi="標楷體" w:cs="Times New Roman"/>
      <w:szCs w:val="20"/>
    </w:rPr>
  </w:style>
  <w:style w:type="paragraph" w:styleId="af3">
    <w:name w:val="Plain Text"/>
    <w:basedOn w:val="a"/>
    <w:link w:val="af4"/>
    <w:uiPriority w:val="99"/>
    <w:semiHidden/>
    <w:rsid w:val="001B5E61"/>
    <w:rPr>
      <w:rFonts w:ascii="細明體" w:eastAsia="細明體" w:hAnsi="Courier New" w:cs="Courier New"/>
      <w:szCs w:val="24"/>
    </w:rPr>
  </w:style>
  <w:style w:type="character" w:customStyle="1" w:styleId="af4">
    <w:name w:val="純文字 字元"/>
    <w:basedOn w:val="a1"/>
    <w:link w:val="af3"/>
    <w:uiPriority w:val="99"/>
    <w:semiHidden/>
    <w:locked/>
    <w:rsid w:val="001B5E61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1533</Characters>
  <Application>Microsoft Office Word</Application>
  <DocSecurity>4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TFUSER</dc:creator>
  <cp:lastModifiedBy>輔導組幹事 廖秀貞</cp:lastModifiedBy>
  <cp:revision>2</cp:revision>
  <cp:lastPrinted>2014-09-23T06:59:00Z</cp:lastPrinted>
  <dcterms:created xsi:type="dcterms:W3CDTF">2014-09-29T01:51:00Z</dcterms:created>
  <dcterms:modified xsi:type="dcterms:W3CDTF">2014-09-29T01:51:00Z</dcterms:modified>
</cp:coreProperties>
</file>