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1EB4" w14:textId="77777777" w:rsidR="00BD6FB0" w:rsidRPr="005D0243" w:rsidRDefault="00BD6FB0" w:rsidP="00BD6FB0">
      <w:pPr>
        <w:spacing w:line="619" w:lineRule="exact"/>
        <w:ind w:left="1030" w:right="1043"/>
        <w:jc w:val="center"/>
        <w:rPr>
          <w:rFonts w:ascii="標楷體" w:eastAsia="標楷體" w:hAnsi="標楷體"/>
          <w:sz w:val="36"/>
        </w:rPr>
      </w:pPr>
      <w:r w:rsidRPr="005D0243">
        <w:rPr>
          <w:rFonts w:ascii="標楷體" w:eastAsia="標楷體" w:hAnsi="標楷體"/>
          <w:sz w:val="36"/>
        </w:rPr>
        <w:t>臺北市立高級中等以下學校及幼兒園教師工作守則</w:t>
      </w:r>
    </w:p>
    <w:p w14:paraId="0F40F2CD" w14:textId="77777777" w:rsidR="00BD6FB0" w:rsidRPr="005D0243" w:rsidRDefault="00BD6FB0" w:rsidP="00BD6FB0">
      <w:pPr>
        <w:ind w:left="1030" w:right="1042"/>
        <w:jc w:val="center"/>
        <w:rPr>
          <w:rFonts w:ascii="標楷體" w:eastAsia="標楷體" w:hAnsi="標楷體"/>
          <w:sz w:val="36"/>
        </w:rPr>
      </w:pPr>
      <w:r w:rsidRPr="005D0243">
        <w:rPr>
          <w:rFonts w:ascii="標楷體" w:eastAsia="標楷體" w:hAnsi="標楷體"/>
          <w:sz w:val="36"/>
        </w:rPr>
        <w:t>前言</w:t>
      </w:r>
    </w:p>
    <w:p w14:paraId="49AF5CB1" w14:textId="77777777" w:rsidR="00BD6FB0" w:rsidRPr="005D0243" w:rsidRDefault="00BD6FB0" w:rsidP="00BD6FB0">
      <w:pPr>
        <w:spacing w:before="106" w:line="218" w:lineRule="auto"/>
        <w:ind w:left="1128" w:right="514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17"/>
          <w:sz w:val="28"/>
        </w:rPr>
        <w:t xml:space="preserve">教師從事一種神聖志業，具有培育人才和傳承文化之責，教導學生時， </w:t>
      </w:r>
      <w:r w:rsidRPr="005D0243">
        <w:rPr>
          <w:rFonts w:ascii="標楷體" w:eastAsia="標楷體" w:hAnsi="標楷體"/>
          <w:spacing w:val="-14"/>
          <w:sz w:val="28"/>
        </w:rPr>
        <w:t>應永保專業與熱情，言教與身教並重，謹言慎行，足為學生典 範</w:t>
      </w:r>
      <w:r w:rsidRPr="005D0243">
        <w:rPr>
          <w:rFonts w:ascii="標楷體" w:eastAsia="標楷體" w:hAnsi="標楷體"/>
          <w:sz w:val="28"/>
        </w:rPr>
        <w:t>;</w:t>
      </w:r>
      <w:r w:rsidRPr="005D0243">
        <w:rPr>
          <w:rFonts w:ascii="標楷體" w:eastAsia="標楷體" w:hAnsi="標楷體"/>
          <w:spacing w:val="-4"/>
          <w:sz w:val="28"/>
        </w:rPr>
        <w:t>並致力維</w:t>
      </w:r>
      <w:r w:rsidRPr="005D0243">
        <w:rPr>
          <w:rFonts w:ascii="標楷體" w:eastAsia="標楷體" w:hAnsi="標楷體"/>
          <w:spacing w:val="-3"/>
          <w:sz w:val="28"/>
        </w:rPr>
        <w:t>護專業尊嚴和提升專業形象，確保教師專業地位為依歸，特訂定本工作守則，以供教師遵循。</w:t>
      </w:r>
    </w:p>
    <w:p w14:paraId="6783D14F" w14:textId="77777777" w:rsidR="00BD6FB0" w:rsidRPr="005D0243" w:rsidRDefault="00BD6FB0" w:rsidP="00BD6FB0">
      <w:pPr>
        <w:spacing w:before="150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壹、專業責任</w:t>
      </w:r>
    </w:p>
    <w:p w14:paraId="4701A9D4" w14:textId="77777777" w:rsidR="00BD6FB0" w:rsidRPr="005D0243" w:rsidRDefault="00BD6FB0" w:rsidP="00BD6FB0">
      <w:pPr>
        <w:spacing w:before="141" w:line="218" w:lineRule="auto"/>
        <w:ind w:left="1128" w:right="512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教師從事一種專業性工作，影響學生學習及未來發展極為深遠，本身</w:t>
      </w:r>
      <w:r w:rsidRPr="005D0243">
        <w:rPr>
          <w:rFonts w:ascii="標楷體" w:eastAsia="標楷體" w:hAnsi="標楷體"/>
          <w:spacing w:val="-8"/>
          <w:sz w:val="28"/>
        </w:rPr>
        <w:t>具有一定的社會責任。教師在教學過程中，應秉持教育核心價值 和正確教</w:t>
      </w:r>
      <w:r w:rsidRPr="005D0243">
        <w:rPr>
          <w:rFonts w:ascii="標楷體" w:eastAsia="標楷體" w:hAnsi="標楷體"/>
          <w:spacing w:val="-17"/>
          <w:sz w:val="28"/>
        </w:rPr>
        <w:t>育理念，善盡職責，以「教好每一個學生」為己任，並致力做好下列事項</w:t>
      </w:r>
      <w:r w:rsidRPr="005D0243">
        <w:rPr>
          <w:rFonts w:ascii="標楷體" w:eastAsia="標楷體" w:hAnsi="標楷體" w:hint="eastAsia"/>
          <w:sz w:val="28"/>
        </w:rPr>
        <w:t>：</w:t>
      </w:r>
    </w:p>
    <w:p w14:paraId="25DCF399" w14:textId="77777777" w:rsidR="00BD6FB0" w:rsidRPr="005D0243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</w:t>
      </w:r>
      <w:r w:rsidRPr="00AF55D1">
        <w:rPr>
          <w:rFonts w:ascii="標楷體" w:eastAsia="標楷體" w:hAnsi="標楷體"/>
          <w:spacing w:val="-4"/>
          <w:sz w:val="28"/>
        </w:rPr>
        <w:t>確保學生學習權益</w:t>
      </w:r>
      <w:r w:rsidRPr="005D0243">
        <w:rPr>
          <w:rFonts w:ascii="標楷體" w:eastAsia="標楷體" w:hAnsi="標楷體"/>
          <w:sz w:val="28"/>
        </w:rPr>
        <w:t>，增進學生學習成效。</w:t>
      </w:r>
    </w:p>
    <w:p w14:paraId="02E48DAA" w14:textId="77777777" w:rsidR="00B26014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pacing w:val="-3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二、</w:t>
      </w:r>
      <w:r w:rsidRPr="00AF55D1">
        <w:rPr>
          <w:rFonts w:ascii="標楷體" w:eastAsia="標楷體" w:hAnsi="標楷體"/>
          <w:spacing w:val="-4"/>
          <w:sz w:val="28"/>
        </w:rPr>
        <w:t>遵守相關法令規定</w:t>
      </w:r>
      <w:r w:rsidRPr="005D0243">
        <w:rPr>
          <w:rFonts w:ascii="標楷體" w:eastAsia="標楷體" w:hAnsi="標楷體"/>
          <w:spacing w:val="-3"/>
          <w:sz w:val="28"/>
        </w:rPr>
        <w:t>，舉止言行能為學生楷模。</w:t>
      </w:r>
    </w:p>
    <w:p w14:paraId="05A465D6" w14:textId="77777777" w:rsidR="00B26014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pacing w:val="-4"/>
          <w:sz w:val="28"/>
        </w:rPr>
      </w:pPr>
      <w:r w:rsidRPr="005D0243">
        <w:rPr>
          <w:rFonts w:ascii="標楷體" w:eastAsia="標楷體" w:hAnsi="標楷體"/>
          <w:spacing w:val="-4"/>
          <w:sz w:val="28"/>
        </w:rPr>
        <w:t>三、</w:t>
      </w:r>
      <w:r w:rsidRPr="00AF55D1">
        <w:rPr>
          <w:rFonts w:ascii="標楷體" w:eastAsia="標楷體" w:hAnsi="標楷體"/>
          <w:spacing w:val="-4"/>
          <w:sz w:val="28"/>
        </w:rPr>
        <w:t>發揮專業知能</w:t>
      </w:r>
      <w:r w:rsidRPr="005D0243">
        <w:rPr>
          <w:rFonts w:ascii="標楷體" w:eastAsia="標楷體" w:hAnsi="標楷體"/>
          <w:spacing w:val="-4"/>
          <w:sz w:val="28"/>
        </w:rPr>
        <w:t>，嚴守教師本分，做好教學實務。</w:t>
      </w:r>
    </w:p>
    <w:p w14:paraId="2879F64C" w14:textId="58531047" w:rsidR="00BD6FB0" w:rsidRPr="005D0243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四、</w:t>
      </w:r>
      <w:r w:rsidRPr="00AF55D1">
        <w:rPr>
          <w:rFonts w:ascii="標楷體" w:eastAsia="標楷體" w:hAnsi="標楷體"/>
          <w:spacing w:val="-4"/>
          <w:sz w:val="28"/>
        </w:rPr>
        <w:t>負起輔導學生責任</w:t>
      </w:r>
      <w:r w:rsidRPr="005D0243">
        <w:rPr>
          <w:rFonts w:ascii="標楷體" w:eastAsia="標楷體" w:hAnsi="標楷體"/>
          <w:spacing w:val="-3"/>
          <w:sz w:val="28"/>
        </w:rPr>
        <w:t>，幫助學生學習與成長。</w:t>
      </w:r>
    </w:p>
    <w:p w14:paraId="7BE00C38" w14:textId="77777777" w:rsidR="00165F57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</w:t>
      </w:r>
      <w:r w:rsidRPr="00AF55D1">
        <w:rPr>
          <w:rFonts w:ascii="標楷體" w:eastAsia="標楷體" w:hAnsi="標楷體"/>
          <w:spacing w:val="-4"/>
          <w:sz w:val="28"/>
        </w:rPr>
        <w:t>參與持續性專業學習</w:t>
      </w:r>
      <w:r w:rsidRPr="005D0243">
        <w:rPr>
          <w:rFonts w:ascii="標楷體" w:eastAsia="標楷體" w:hAnsi="標楷體"/>
          <w:sz w:val="28"/>
        </w:rPr>
        <w:t>，提升教師效能和專業表現。</w:t>
      </w:r>
    </w:p>
    <w:p w14:paraId="69EA808C" w14:textId="50FC589B" w:rsidR="00BD6FB0" w:rsidRPr="005D0243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</w:t>
      </w:r>
      <w:r w:rsidRPr="00AF55D1">
        <w:rPr>
          <w:rFonts w:ascii="標楷體" w:eastAsia="標楷體" w:hAnsi="標楷體"/>
          <w:spacing w:val="-4"/>
          <w:sz w:val="28"/>
        </w:rPr>
        <w:t>實踐教師專業標準</w:t>
      </w:r>
      <w:r w:rsidRPr="005D0243">
        <w:rPr>
          <w:rFonts w:ascii="標楷體" w:eastAsia="標楷體" w:hAnsi="標楷體"/>
          <w:sz w:val="28"/>
        </w:rPr>
        <w:t>，強化教師專業的社會信任。</w:t>
      </w:r>
    </w:p>
    <w:p w14:paraId="43454E3D" w14:textId="54D74B02" w:rsidR="00AF55D1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pacing w:val="-3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七、</w:t>
      </w:r>
      <w:r w:rsidRPr="00AF55D1">
        <w:rPr>
          <w:rFonts w:ascii="標楷體" w:eastAsia="標楷體" w:hAnsi="標楷體"/>
          <w:spacing w:val="-4"/>
          <w:sz w:val="28"/>
        </w:rPr>
        <w:t>關心學校發展</w:t>
      </w:r>
      <w:r w:rsidRPr="005D0243">
        <w:rPr>
          <w:rFonts w:ascii="標楷體" w:eastAsia="標楷體" w:hAnsi="標楷體"/>
          <w:spacing w:val="-3"/>
          <w:sz w:val="28"/>
        </w:rPr>
        <w:t>，參與校務、行政工作和社會教育活動。</w:t>
      </w:r>
    </w:p>
    <w:p w14:paraId="64526AE0" w14:textId="7432286A" w:rsidR="00BD6FB0" w:rsidRPr="005D0243" w:rsidRDefault="00BD6FB0" w:rsidP="00AF55D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4"/>
          <w:sz w:val="28"/>
        </w:rPr>
        <w:t>八、了解教育發展趨勢，掌握教育議題，協助教育政策推動。</w:t>
      </w:r>
    </w:p>
    <w:p w14:paraId="48DB026B" w14:textId="77777777" w:rsidR="00BD6FB0" w:rsidRPr="005D0243" w:rsidRDefault="00BD6FB0" w:rsidP="00BD6FB0">
      <w:pPr>
        <w:spacing w:line="632" w:lineRule="exact"/>
        <w:ind w:left="559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貳、教師教學</w:t>
      </w:r>
    </w:p>
    <w:p w14:paraId="14F8A40E" w14:textId="77777777" w:rsidR="00BD6FB0" w:rsidRPr="005D0243" w:rsidRDefault="00BD6FB0" w:rsidP="005D0243">
      <w:pPr>
        <w:spacing w:before="220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:</w:t>
      </w:r>
    </w:p>
    <w:p w14:paraId="6BC5F23F" w14:textId="77777777" w:rsidR="00276721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</w:t>
      </w:r>
      <w:r w:rsidRPr="00165F57">
        <w:rPr>
          <w:rFonts w:ascii="標楷體" w:eastAsia="標楷體" w:hAnsi="標楷體"/>
          <w:spacing w:val="-4"/>
          <w:sz w:val="28"/>
        </w:rPr>
        <w:t>依據課程綱要或相關規定</w:t>
      </w:r>
      <w:r w:rsidRPr="005D0243">
        <w:rPr>
          <w:rFonts w:ascii="標楷體" w:eastAsia="標楷體" w:hAnsi="標楷體"/>
          <w:sz w:val="28"/>
        </w:rPr>
        <w:t>，規劃發展適切的課程與教材內容。</w:t>
      </w:r>
    </w:p>
    <w:p w14:paraId="21BA771E" w14:textId="3344A6F6" w:rsidR="00BD6FB0" w:rsidRPr="005D0243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</w:t>
      </w:r>
      <w:r w:rsidRPr="00AF55D1">
        <w:rPr>
          <w:rFonts w:ascii="標楷體" w:eastAsia="標楷體" w:hAnsi="標楷體"/>
          <w:spacing w:val="-4"/>
          <w:sz w:val="28"/>
        </w:rPr>
        <w:t>激發學生學習動機</w:t>
      </w:r>
      <w:r w:rsidRPr="005D0243">
        <w:rPr>
          <w:rFonts w:ascii="標楷體" w:eastAsia="標楷體" w:hAnsi="標楷體"/>
          <w:sz w:val="28"/>
        </w:rPr>
        <w:t>，增加學生參與學習的機會。</w:t>
      </w:r>
    </w:p>
    <w:p w14:paraId="05822429" w14:textId="77777777" w:rsidR="00AF55D1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</w:t>
      </w:r>
      <w:r w:rsidRPr="00AF55D1">
        <w:rPr>
          <w:rFonts w:ascii="標楷體" w:eastAsia="標楷體" w:hAnsi="標楷體"/>
          <w:spacing w:val="-4"/>
          <w:sz w:val="28"/>
        </w:rPr>
        <w:t>依據學生的需求與課程內容</w:t>
      </w:r>
      <w:r w:rsidRPr="005D0243">
        <w:rPr>
          <w:rFonts w:ascii="標楷體" w:eastAsia="標楷體" w:hAnsi="標楷體"/>
          <w:sz w:val="28"/>
        </w:rPr>
        <w:t>，採取合適教學方法。</w:t>
      </w:r>
    </w:p>
    <w:p w14:paraId="09787F10" w14:textId="753ECE6D" w:rsidR="00BD6FB0" w:rsidRPr="005D0243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</w:t>
      </w:r>
      <w:r w:rsidRPr="00AF55D1">
        <w:rPr>
          <w:rFonts w:ascii="標楷體" w:eastAsia="標楷體" w:hAnsi="標楷體"/>
          <w:spacing w:val="-4"/>
          <w:sz w:val="28"/>
        </w:rPr>
        <w:t>使用適當的言語</w:t>
      </w:r>
      <w:r w:rsidRPr="005D0243">
        <w:rPr>
          <w:rFonts w:ascii="標楷體" w:eastAsia="標楷體" w:hAnsi="標楷體"/>
          <w:sz w:val="28"/>
        </w:rPr>
        <w:t>，促進有效教學。</w:t>
      </w:r>
    </w:p>
    <w:p w14:paraId="0246F8DC" w14:textId="77777777" w:rsidR="00AF55D1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</w:t>
      </w:r>
      <w:r w:rsidRPr="00AF55D1">
        <w:rPr>
          <w:rFonts w:ascii="標楷體" w:eastAsia="標楷體" w:hAnsi="標楷體"/>
          <w:spacing w:val="-4"/>
          <w:sz w:val="28"/>
        </w:rPr>
        <w:t>準時上</w:t>
      </w:r>
      <w:r w:rsidRPr="005D0243">
        <w:rPr>
          <w:rFonts w:ascii="標楷體" w:eastAsia="標楷體" w:hAnsi="標楷體"/>
          <w:sz w:val="28"/>
        </w:rPr>
        <w:t>、下課，</w:t>
      </w:r>
      <w:r w:rsidRPr="00165F57">
        <w:rPr>
          <w:rFonts w:ascii="標楷體" w:eastAsia="標楷體" w:hAnsi="標楷體"/>
          <w:spacing w:val="-4"/>
          <w:sz w:val="28"/>
        </w:rPr>
        <w:t>課堂時間應留在教學場所</w:t>
      </w:r>
      <w:r w:rsidRPr="005D0243">
        <w:rPr>
          <w:rFonts w:ascii="標楷體" w:eastAsia="標楷體" w:hAnsi="標楷體"/>
          <w:sz w:val="28"/>
        </w:rPr>
        <w:t>。</w:t>
      </w:r>
    </w:p>
    <w:p w14:paraId="6EAF2F06" w14:textId="6CB1F669" w:rsidR="00BD6FB0" w:rsidRPr="005D0243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</w:t>
      </w:r>
      <w:r w:rsidRPr="00AF55D1">
        <w:rPr>
          <w:rFonts w:ascii="標楷體" w:eastAsia="標楷體" w:hAnsi="標楷體"/>
          <w:spacing w:val="-4"/>
          <w:sz w:val="28"/>
        </w:rPr>
        <w:t>採取多元評量方法</w:t>
      </w:r>
      <w:r w:rsidRPr="005D0243">
        <w:rPr>
          <w:rFonts w:ascii="標楷體" w:eastAsia="標楷體" w:hAnsi="標楷體"/>
          <w:sz w:val="28"/>
        </w:rPr>
        <w:t>，評量學生學習成效。</w:t>
      </w:r>
    </w:p>
    <w:p w14:paraId="51ABEB72" w14:textId="77777777" w:rsidR="00BD6FB0" w:rsidRPr="005D0243" w:rsidRDefault="00BD6FB0" w:rsidP="00276721">
      <w:pPr>
        <w:spacing w:before="10" w:line="218" w:lineRule="auto"/>
        <w:ind w:left="1752" w:right="285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lastRenderedPageBreak/>
        <w:t>七、</w:t>
      </w:r>
      <w:r w:rsidRPr="00AF55D1">
        <w:rPr>
          <w:rFonts w:ascii="標楷體" w:eastAsia="標楷體" w:hAnsi="標楷體"/>
          <w:spacing w:val="-4"/>
          <w:sz w:val="28"/>
        </w:rPr>
        <w:t>善用資訊科技與創新教學</w:t>
      </w:r>
      <w:r w:rsidRPr="005D0243">
        <w:rPr>
          <w:rFonts w:ascii="標楷體" w:eastAsia="標楷體" w:hAnsi="標楷體"/>
          <w:sz w:val="28"/>
        </w:rPr>
        <w:t>，持續改善教學實務。</w:t>
      </w:r>
    </w:p>
    <w:p w14:paraId="4B744E67" w14:textId="77777777" w:rsidR="00BD6FB0" w:rsidRPr="005D0243" w:rsidRDefault="00BD6FB0" w:rsidP="00BD6FB0">
      <w:pPr>
        <w:spacing w:before="135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參、學生學習</w:t>
      </w:r>
    </w:p>
    <w:p w14:paraId="47F0A507" w14:textId="44447DD8" w:rsidR="00BD6FB0" w:rsidRPr="005D0243" w:rsidRDefault="00BD6FB0" w:rsidP="00BD6FB0">
      <w:pPr>
        <w:spacing w:before="143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</w:t>
      </w:r>
      <w:r w:rsidR="00AF5792">
        <w:rPr>
          <w:rFonts w:ascii="標楷體" w:eastAsia="標楷體" w:hAnsi="標楷體" w:hint="eastAsia"/>
          <w:sz w:val="28"/>
        </w:rPr>
        <w:t>：</w:t>
      </w:r>
    </w:p>
    <w:p w14:paraId="68415638" w14:textId="77777777" w:rsidR="00AF5792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</w:t>
      </w:r>
      <w:r w:rsidRPr="00AF55D1">
        <w:rPr>
          <w:rFonts w:ascii="標楷體" w:eastAsia="標楷體" w:hAnsi="標楷體"/>
          <w:spacing w:val="-4"/>
          <w:sz w:val="28"/>
        </w:rPr>
        <w:t>掌握學生背景與課程發展脈絡</w:t>
      </w:r>
      <w:r w:rsidRPr="005D0243">
        <w:rPr>
          <w:rFonts w:ascii="標楷體" w:eastAsia="標楷體" w:hAnsi="標楷體"/>
          <w:sz w:val="28"/>
        </w:rPr>
        <w:t>，建立促進學生有效學習的基礎。</w:t>
      </w:r>
    </w:p>
    <w:p w14:paraId="75F7CEB0" w14:textId="4AD4FED7" w:rsidR="00BD6FB0" w:rsidRPr="005D0243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</w:t>
      </w:r>
      <w:r w:rsidRPr="00AF55D1">
        <w:rPr>
          <w:rFonts w:ascii="標楷體" w:eastAsia="標楷體" w:hAnsi="標楷體"/>
          <w:spacing w:val="-4"/>
          <w:sz w:val="28"/>
        </w:rPr>
        <w:t>營造有利於學生學習的氛圍</w:t>
      </w:r>
      <w:r w:rsidRPr="005D0243">
        <w:rPr>
          <w:rFonts w:ascii="標楷體" w:eastAsia="標楷體" w:hAnsi="標楷體"/>
          <w:sz w:val="28"/>
        </w:rPr>
        <w:t>，建立友善信任的學習環境。</w:t>
      </w:r>
    </w:p>
    <w:p w14:paraId="3EC12B47" w14:textId="77777777" w:rsidR="00BD6FB0" w:rsidRPr="005D0243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17"/>
          <w:sz w:val="28"/>
        </w:rPr>
        <w:t>三、</w:t>
      </w:r>
      <w:r w:rsidRPr="00AF55D1">
        <w:rPr>
          <w:rFonts w:ascii="標楷體" w:eastAsia="標楷體" w:hAnsi="標楷體"/>
          <w:spacing w:val="-4"/>
          <w:sz w:val="28"/>
        </w:rPr>
        <w:t>公平對待每一個學生</w:t>
      </w:r>
      <w:r w:rsidRPr="005D0243">
        <w:rPr>
          <w:rFonts w:ascii="標楷體" w:eastAsia="標楷體" w:hAnsi="標楷體"/>
          <w:spacing w:val="-17"/>
          <w:sz w:val="28"/>
        </w:rPr>
        <w:t>，無分性別、年齡、能力、族群、宗教信仰、</w:t>
      </w:r>
      <w:r w:rsidRPr="005D0243">
        <w:rPr>
          <w:rFonts w:ascii="標楷體" w:eastAsia="標楷體" w:hAnsi="標楷體"/>
          <w:spacing w:val="-8"/>
          <w:sz w:val="28"/>
        </w:rPr>
        <w:t>社經地位及其他條件等不同而有不合理的差別待遇。</w:t>
      </w:r>
    </w:p>
    <w:p w14:paraId="75E53818" w14:textId="77777777" w:rsidR="006E6266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</w:t>
      </w:r>
      <w:r w:rsidRPr="00AF55D1">
        <w:rPr>
          <w:rFonts w:ascii="標楷體" w:eastAsia="標楷體" w:hAnsi="標楷體"/>
          <w:spacing w:val="-4"/>
          <w:sz w:val="28"/>
        </w:rPr>
        <w:t>鼓勵學生多樣嘗試與學習</w:t>
      </w:r>
      <w:r w:rsidRPr="005D0243">
        <w:rPr>
          <w:rFonts w:ascii="標楷體" w:eastAsia="標楷體" w:hAnsi="標楷體"/>
          <w:sz w:val="28"/>
        </w:rPr>
        <w:t>，豐富學生學習內涵。</w:t>
      </w:r>
    </w:p>
    <w:p w14:paraId="13A607A8" w14:textId="30DBA8BD" w:rsidR="00BD6FB0" w:rsidRPr="005D0243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五、尊重學生學習差異，引導學生適性發展。</w:t>
      </w:r>
    </w:p>
    <w:p w14:paraId="638068BC" w14:textId="77777777" w:rsidR="00BD6FB0" w:rsidRPr="005D0243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</w:t>
      </w:r>
      <w:r w:rsidRPr="00AF55D1">
        <w:rPr>
          <w:rFonts w:ascii="標楷體" w:eastAsia="標楷體" w:hAnsi="標楷體"/>
          <w:spacing w:val="-4"/>
          <w:sz w:val="28"/>
        </w:rPr>
        <w:t>引領學生自主學習</w:t>
      </w:r>
      <w:r w:rsidRPr="005D0243">
        <w:rPr>
          <w:rFonts w:ascii="標楷體" w:eastAsia="標楷體" w:hAnsi="標楷體"/>
          <w:sz w:val="28"/>
        </w:rPr>
        <w:t>，培養主動探究精神，擴大學生學習參與及投入。</w:t>
      </w:r>
    </w:p>
    <w:p w14:paraId="2E9B2C98" w14:textId="77777777" w:rsidR="006E6266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</w:t>
      </w:r>
      <w:r w:rsidRPr="00AF55D1">
        <w:rPr>
          <w:rFonts w:ascii="標楷體" w:eastAsia="標楷體" w:hAnsi="標楷體"/>
          <w:spacing w:val="-4"/>
          <w:sz w:val="28"/>
        </w:rPr>
        <w:t>鼓勵學生善用資訊科技或媒材進行學習</w:t>
      </w:r>
      <w:r w:rsidRPr="005D0243">
        <w:rPr>
          <w:rFonts w:ascii="標楷體" w:eastAsia="標楷體" w:hAnsi="標楷體"/>
          <w:sz w:val="28"/>
        </w:rPr>
        <w:t>，並能遵守資訊倫理</w:t>
      </w:r>
    </w:p>
    <w:p w14:paraId="503ED0AF" w14:textId="431598FE" w:rsidR="00BD6FB0" w:rsidRPr="005D0243" w:rsidRDefault="00BD6FB0" w:rsidP="00CF6FAF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八、</w:t>
      </w:r>
      <w:r w:rsidRPr="00AF55D1">
        <w:rPr>
          <w:rFonts w:ascii="標楷體" w:eastAsia="標楷體" w:hAnsi="標楷體"/>
          <w:spacing w:val="-4"/>
          <w:sz w:val="28"/>
        </w:rPr>
        <w:t>針對學習落後學生進行補救教學</w:t>
      </w:r>
      <w:r w:rsidRPr="005D0243">
        <w:rPr>
          <w:rFonts w:ascii="標楷體" w:eastAsia="標楷體" w:hAnsi="標楷體"/>
          <w:sz w:val="28"/>
        </w:rPr>
        <w:t>，提升學習成效。</w:t>
      </w:r>
    </w:p>
    <w:p w14:paraId="14D8A1FE" w14:textId="77777777" w:rsidR="00BD6FB0" w:rsidRPr="005D0243" w:rsidRDefault="00BD6FB0" w:rsidP="00BD6FB0">
      <w:pPr>
        <w:spacing w:before="149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肆、學生安全</w:t>
      </w:r>
    </w:p>
    <w:p w14:paraId="55CB4DA3" w14:textId="77777777" w:rsidR="00BD6FB0" w:rsidRPr="005D0243" w:rsidRDefault="00BD6FB0" w:rsidP="005D0243">
      <w:pPr>
        <w:spacing w:before="140" w:line="218" w:lineRule="auto"/>
        <w:ind w:left="1128" w:right="553" w:firstLine="62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確保學生安全為學校重要的工作之一，教師應預防危害安全因素之產生，並提供可讓學生免於恐懼的環境，免受在校園中之偶發事件的傷害，讓學生能安心學習，並致力做好下列事項:</w:t>
      </w:r>
    </w:p>
    <w:p w14:paraId="699EEB83" w14:textId="77777777" w:rsidR="00A80CD5" w:rsidRDefault="00BD6FB0" w:rsidP="00C95E47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</w:t>
      </w:r>
      <w:r w:rsidRPr="00C95E47">
        <w:rPr>
          <w:rFonts w:ascii="標楷體" w:eastAsia="標楷體" w:hAnsi="標楷體"/>
          <w:spacing w:val="-4"/>
          <w:sz w:val="28"/>
        </w:rPr>
        <w:t>培養學生彼此關懷與相互協助之品德及同理心</w:t>
      </w:r>
      <w:r w:rsidRPr="005D0243">
        <w:rPr>
          <w:rFonts w:ascii="標楷體" w:eastAsia="標楷體" w:hAnsi="標楷體"/>
          <w:sz w:val="28"/>
        </w:rPr>
        <w:t>。</w:t>
      </w:r>
    </w:p>
    <w:p w14:paraId="5FBEF0A1" w14:textId="77777777" w:rsidR="00A80CD5" w:rsidRDefault="00BD6FB0" w:rsidP="00C95E47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二、啟發學生責任心與正義感，預防校園霸凌行為。</w:t>
      </w:r>
    </w:p>
    <w:p w14:paraId="736E412D" w14:textId="10BDE320" w:rsidR="00BD6FB0" w:rsidRPr="005D0243" w:rsidRDefault="00BD6FB0" w:rsidP="00C95E47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三、掌握學生出缺席、異常行為或情緒狀態。</w:t>
      </w:r>
    </w:p>
    <w:p w14:paraId="7CA245FC" w14:textId="77777777" w:rsidR="00A80CD5" w:rsidRDefault="00BD6FB0" w:rsidP="00C95E47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</w:t>
      </w:r>
      <w:r w:rsidRPr="00C95E47">
        <w:rPr>
          <w:rFonts w:ascii="標楷體" w:eastAsia="標楷體" w:hAnsi="標楷體"/>
          <w:spacing w:val="-4"/>
          <w:sz w:val="28"/>
        </w:rPr>
        <w:t>加強教學活動</w:t>
      </w:r>
      <w:r w:rsidRPr="005D0243">
        <w:rPr>
          <w:rFonts w:ascii="標楷體" w:eastAsia="標楷體" w:hAnsi="標楷體"/>
          <w:sz w:val="28"/>
        </w:rPr>
        <w:t>、實驗或實習的安全，營造健康與友善學習環</w:t>
      </w:r>
    </w:p>
    <w:p w14:paraId="7216F418" w14:textId="77777777" w:rsidR="00A80CD5" w:rsidRDefault="00BD6FB0" w:rsidP="00A80CD5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五、落實安全教育及防範措施，降低學生意外事件與偶發事故。</w:t>
      </w:r>
    </w:p>
    <w:p w14:paraId="7749AFB2" w14:textId="77777777" w:rsidR="00A80CD5" w:rsidRDefault="00BD6FB0" w:rsidP="00A80CD5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</w:t>
      </w:r>
      <w:r w:rsidRPr="00C95E47">
        <w:rPr>
          <w:rFonts w:ascii="標楷體" w:eastAsia="標楷體" w:hAnsi="標楷體"/>
          <w:spacing w:val="-4"/>
          <w:sz w:val="28"/>
        </w:rPr>
        <w:t>做好導護工作</w:t>
      </w:r>
      <w:r w:rsidRPr="005D0243">
        <w:rPr>
          <w:rFonts w:ascii="標楷體" w:eastAsia="標楷體" w:hAnsi="標楷體"/>
          <w:sz w:val="28"/>
        </w:rPr>
        <w:t>，守護學生安全。</w:t>
      </w:r>
    </w:p>
    <w:p w14:paraId="7BC57E0C" w14:textId="77777777" w:rsidR="00A80CD5" w:rsidRDefault="00BD6FB0" w:rsidP="00A80CD5">
      <w:pPr>
        <w:spacing w:before="10" w:line="218" w:lineRule="auto"/>
        <w:ind w:left="2338" w:right="2" w:hanging="586"/>
        <w:rPr>
          <w:rFonts w:ascii="標楷體" w:eastAsia="標楷體" w:hAnsi="標楷體"/>
          <w:spacing w:val="-3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七、</w:t>
      </w:r>
      <w:r w:rsidRPr="00C95E47">
        <w:rPr>
          <w:rFonts w:ascii="標楷體" w:eastAsia="標楷體" w:hAnsi="標楷體"/>
          <w:spacing w:val="-4"/>
          <w:sz w:val="28"/>
        </w:rPr>
        <w:t>協助宣導各類安全事項</w:t>
      </w:r>
      <w:r w:rsidRPr="005D0243">
        <w:rPr>
          <w:rFonts w:ascii="標楷體" w:eastAsia="標楷體" w:hAnsi="標楷體"/>
          <w:spacing w:val="-3"/>
          <w:sz w:val="28"/>
        </w:rPr>
        <w:t>，提升學生安全意識。</w:t>
      </w:r>
    </w:p>
    <w:p w14:paraId="5E64FEC9" w14:textId="2F748B9A" w:rsidR="00BD6FB0" w:rsidRPr="005D0243" w:rsidRDefault="00BD6FB0" w:rsidP="00A80CD5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 w:hint="eastAsia"/>
          <w:spacing w:val="-4"/>
          <w:sz w:val="28"/>
        </w:rPr>
        <w:t>八</w:t>
      </w:r>
      <w:r w:rsidRPr="005D0243">
        <w:rPr>
          <w:rFonts w:ascii="標楷體" w:eastAsia="標楷體" w:hAnsi="標楷體"/>
          <w:spacing w:val="-4"/>
          <w:sz w:val="28"/>
        </w:rPr>
        <w:t>、善盡校安事件之通報責任與義務，並妥為處理。</w:t>
      </w:r>
    </w:p>
    <w:p w14:paraId="638F448D" w14:textId="77777777" w:rsidR="00BD6FB0" w:rsidRPr="005D0243" w:rsidRDefault="00BD6FB0" w:rsidP="00BD6FB0">
      <w:pPr>
        <w:spacing w:before="151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伍、學生輔導</w:t>
      </w:r>
    </w:p>
    <w:p w14:paraId="0A45C5C5" w14:textId="77777777" w:rsidR="00BD6FB0" w:rsidRPr="005D0243" w:rsidRDefault="00BD6FB0" w:rsidP="00BD6FB0">
      <w:pPr>
        <w:spacing w:before="143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輔導為形塑學生人格發展的重要基礎，基於《學生輔導法》規定，教師應負學生輔導之責任，維護學生身心健康、培養良好品格及促進全</w:t>
      </w:r>
      <w:r w:rsidRPr="005D0243">
        <w:rPr>
          <w:rFonts w:ascii="標楷體" w:eastAsia="標楷體" w:hAnsi="標楷體"/>
          <w:sz w:val="28"/>
        </w:rPr>
        <w:lastRenderedPageBreak/>
        <w:t>人發展。教師應致力做好下列事項:</w:t>
      </w:r>
    </w:p>
    <w:p w14:paraId="31C0C34D" w14:textId="77777777" w:rsidR="00BD6FB0" w:rsidRPr="005D0243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一、應視學生身心狀況及需求，提供必要的生活輔導、學習輔導與生涯輔導。</w:t>
      </w:r>
    </w:p>
    <w:p w14:paraId="75247D90" w14:textId="77777777" w:rsidR="002644E2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pacing w:val="-3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二、</w:t>
      </w:r>
      <w:r w:rsidRPr="00706350">
        <w:rPr>
          <w:rFonts w:ascii="標楷體" w:eastAsia="標楷體" w:hAnsi="標楷體"/>
          <w:sz w:val="28"/>
        </w:rPr>
        <w:t>落實發展性輔導</w:t>
      </w:r>
      <w:r w:rsidRPr="005D0243">
        <w:rPr>
          <w:rFonts w:ascii="標楷體" w:eastAsia="標楷體" w:hAnsi="標楷體"/>
          <w:spacing w:val="-3"/>
          <w:sz w:val="28"/>
        </w:rPr>
        <w:t>，並協助介入性輔導及處遇性輔導。</w:t>
      </w:r>
    </w:p>
    <w:p w14:paraId="44A8ED5C" w14:textId="77777777" w:rsidR="002644E2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pacing w:val="-4"/>
          <w:sz w:val="28"/>
        </w:rPr>
      </w:pPr>
      <w:r w:rsidRPr="005D0243">
        <w:rPr>
          <w:rFonts w:ascii="標楷體" w:eastAsia="標楷體" w:hAnsi="標楷體"/>
          <w:spacing w:val="-4"/>
          <w:sz w:val="28"/>
        </w:rPr>
        <w:t>三、發揮教育愛心與耐心，激發學生展現向上向善的態度。</w:t>
      </w:r>
    </w:p>
    <w:p w14:paraId="4B11254F" w14:textId="13F1F74C" w:rsidR="00BD6FB0" w:rsidRPr="005D0243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四、教導學生理性溝通，有效處理人際關係。</w:t>
      </w:r>
    </w:p>
    <w:p w14:paraId="6BD11459" w14:textId="77777777" w:rsidR="00BD6FB0" w:rsidRPr="005D0243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五、激勵學生樂於助人及自尊尊人之處事態度與正向思維。</w:t>
      </w:r>
    </w:p>
    <w:p w14:paraId="6520E6F9" w14:textId="77777777" w:rsidR="002644E2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六、主動協助身心、學習、文化或經濟弱勢及其他特殊境遇之學</w:t>
      </w:r>
    </w:p>
    <w:p w14:paraId="4F069391" w14:textId="723E8FD6" w:rsidR="00BD6FB0" w:rsidRPr="005D0243" w:rsidRDefault="00BD6FB0" w:rsidP="00706350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七、強化親師合作，共同關注學生健全人格發展與成長。</w:t>
      </w:r>
    </w:p>
    <w:p w14:paraId="4A57F79E" w14:textId="77777777" w:rsidR="00BD6FB0" w:rsidRPr="005D0243" w:rsidRDefault="00BD6FB0" w:rsidP="00BD6FB0">
      <w:pPr>
        <w:spacing w:before="151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陸、班級經營</w:t>
      </w:r>
    </w:p>
    <w:p w14:paraId="2BC34F5A" w14:textId="77777777" w:rsidR="00BD6FB0" w:rsidRPr="005D0243" w:rsidRDefault="00BD6FB0" w:rsidP="00BD6FB0">
      <w:pPr>
        <w:spacing w:before="141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師生在班級社會體系互動情境中，教師採取適當而有效方式，處理班級中的人、事、時、地、物等各項事務，以建構良善的班級氣氛、發揮有效教學的效果，達成全人教育目標的歷程。教師應致力做好下列事項:</w:t>
      </w:r>
    </w:p>
    <w:p w14:paraId="58AFFAA2" w14:textId="77777777" w:rsidR="00BD6FB0" w:rsidRPr="005D0243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一、建立班級常規，透過班級自治活動，培養學生民主與公民素養。</w:t>
      </w:r>
    </w:p>
    <w:p w14:paraId="41C52901" w14:textId="77777777" w:rsidR="002644E2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二、協助學生建立自我形象，培養健全人格，並積極正向思考。</w:t>
      </w:r>
    </w:p>
    <w:p w14:paraId="240B6E28" w14:textId="77777777" w:rsidR="002644E2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三、維護教學秩序，確保班級教學及學校教育活動之正常進行。</w:t>
      </w:r>
    </w:p>
    <w:p w14:paraId="722F0246" w14:textId="43C2D252" w:rsidR="00BD6FB0" w:rsidRPr="005D0243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四、管教學生應符合公平與比例原則。</w:t>
      </w:r>
    </w:p>
    <w:p w14:paraId="76D55929" w14:textId="77777777" w:rsidR="002644E2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pacing w:val="-3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五、</w:t>
      </w:r>
      <w:r w:rsidRPr="002644E2">
        <w:rPr>
          <w:rFonts w:ascii="標楷體" w:eastAsia="標楷體" w:hAnsi="標楷體"/>
          <w:sz w:val="28"/>
        </w:rPr>
        <w:t>透過教室布置與情境規劃</w:t>
      </w:r>
      <w:r w:rsidRPr="005D0243">
        <w:rPr>
          <w:rFonts w:ascii="標楷體" w:eastAsia="標楷體" w:hAnsi="標楷體"/>
          <w:spacing w:val="-3"/>
          <w:sz w:val="28"/>
        </w:rPr>
        <w:t>，促進學生知情意學習。</w:t>
      </w:r>
    </w:p>
    <w:p w14:paraId="10772713" w14:textId="06C96286" w:rsidR="00BD6FB0" w:rsidRPr="005D0243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4"/>
          <w:sz w:val="28"/>
        </w:rPr>
        <w:t>六、有效運用學生及家長人力資源，提升班級經營效能。</w:t>
      </w:r>
    </w:p>
    <w:p w14:paraId="4622D041" w14:textId="77777777" w:rsidR="00101470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pacing w:val="-20"/>
          <w:sz w:val="28"/>
        </w:rPr>
      </w:pPr>
      <w:r w:rsidRPr="005D0243">
        <w:rPr>
          <w:rFonts w:ascii="標楷體" w:eastAsia="標楷體" w:hAnsi="標楷體"/>
          <w:spacing w:val="-20"/>
          <w:sz w:val="28"/>
        </w:rPr>
        <w:t>七、</w:t>
      </w:r>
      <w:r w:rsidRPr="002644E2">
        <w:rPr>
          <w:rFonts w:ascii="標楷體" w:eastAsia="標楷體" w:hAnsi="標楷體"/>
          <w:sz w:val="28"/>
        </w:rPr>
        <w:t>發展師生良性互動模式</w:t>
      </w:r>
      <w:r w:rsidRPr="005D0243">
        <w:rPr>
          <w:rFonts w:ascii="標楷體" w:eastAsia="標楷體" w:hAnsi="標楷體"/>
          <w:spacing w:val="-20"/>
          <w:sz w:val="28"/>
        </w:rPr>
        <w:t>，增進師生情誼，打造溫馨和諧班級氣氛。</w:t>
      </w:r>
    </w:p>
    <w:p w14:paraId="409C2AF9" w14:textId="77777777" w:rsidR="00BD6FB0" w:rsidRPr="005D0243" w:rsidRDefault="00BD6FB0" w:rsidP="002644E2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pacing w:val="-3"/>
          <w:sz w:val="28"/>
        </w:rPr>
        <w:t>八、</w:t>
      </w:r>
      <w:r w:rsidRPr="002644E2">
        <w:rPr>
          <w:rFonts w:ascii="標楷體" w:eastAsia="標楷體" w:hAnsi="標楷體"/>
          <w:sz w:val="28"/>
        </w:rPr>
        <w:t>建立親師溝通管道</w:t>
      </w:r>
      <w:r w:rsidRPr="005D0243">
        <w:rPr>
          <w:rFonts w:ascii="標楷體" w:eastAsia="標楷體" w:hAnsi="標楷體"/>
          <w:spacing w:val="-3"/>
          <w:sz w:val="28"/>
        </w:rPr>
        <w:t>，營造良好親師關係。</w:t>
      </w:r>
    </w:p>
    <w:p w14:paraId="422978BC" w14:textId="77777777" w:rsidR="00BD6FB0" w:rsidRPr="005D0243" w:rsidRDefault="00BD6FB0" w:rsidP="00BD6FB0">
      <w:pPr>
        <w:spacing w:before="150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柒、專業發展</w:t>
      </w:r>
    </w:p>
    <w:p w14:paraId="4C099BD0" w14:textId="77777777" w:rsidR="00BD6FB0" w:rsidRPr="005D0243" w:rsidRDefault="00BD6FB0" w:rsidP="00BD6FB0">
      <w:pPr>
        <w:spacing w:before="143" w:line="218" w:lineRule="auto"/>
        <w:ind w:left="1128" w:right="553" w:firstLine="623"/>
        <w:jc w:val="both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教師透過持續的專業發展，教師專業素養才能獲得滋養，持續注入成長的動能。教師工作做為一種專業，進行持續的專業發展既是一種權利， 更是一種專業的責任和義務。教師應致力做好下列事項:</w:t>
      </w:r>
    </w:p>
    <w:p w14:paraId="27AB5A66" w14:textId="77777777" w:rsidR="00BD6FB0" w:rsidRPr="005D0243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一、積極進行在職進修及研究，每學年度至少參加 18 小時以上之專業發展活動。</w:t>
      </w:r>
    </w:p>
    <w:p w14:paraId="73B7BABE" w14:textId="77777777" w:rsidR="00BD6FB0" w:rsidRPr="005D0243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二、建立教師同儕合作夥伴關係，主動參與教師專業學習社群運作， 提升專業知能。</w:t>
      </w:r>
    </w:p>
    <w:p w14:paraId="6A83F3FF" w14:textId="77777777" w:rsidR="00BD6FB0" w:rsidRPr="005D0243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三、透過備課、觀課與議課，進行合作觀摩學習。</w:t>
      </w:r>
    </w:p>
    <w:p w14:paraId="633469E8" w14:textId="77777777" w:rsidR="00BD6FB0" w:rsidRPr="005D0243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lastRenderedPageBreak/>
        <w:t>四、進行公開授課，接受基於提升教學品質所進行之教學視導及評鑑。</w:t>
      </w:r>
    </w:p>
    <w:p w14:paraId="03EAEEFE" w14:textId="77777777" w:rsidR="004B1C6B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五、善用專業發展的學習成果，提升教學工作品質。</w:t>
      </w:r>
    </w:p>
    <w:p w14:paraId="6CCFD52D" w14:textId="4796EC10" w:rsidR="00BD6FB0" w:rsidRPr="005D0243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六、持續省思自身教學實務，促進自我精進與成長。</w:t>
      </w:r>
    </w:p>
    <w:p w14:paraId="7C320EC3" w14:textId="77777777" w:rsidR="00BD6FB0" w:rsidRPr="005D0243" w:rsidRDefault="00BD6FB0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七、覺察專業發展需求，參與專業發展活動，成為終身學習典範。</w:t>
      </w:r>
    </w:p>
    <w:p w14:paraId="276D52F1" w14:textId="77777777" w:rsidR="00BD6FB0" w:rsidRPr="005D0243" w:rsidRDefault="00BD6FB0" w:rsidP="00BD6FB0">
      <w:pPr>
        <w:spacing w:before="134"/>
        <w:ind w:left="504"/>
        <w:rPr>
          <w:rFonts w:ascii="標楷體" w:eastAsia="標楷體" w:hAnsi="標楷體"/>
          <w:sz w:val="32"/>
        </w:rPr>
      </w:pPr>
      <w:r w:rsidRPr="005D0243">
        <w:rPr>
          <w:rFonts w:ascii="標楷體" w:eastAsia="標楷體" w:hAnsi="標楷體"/>
          <w:sz w:val="32"/>
        </w:rPr>
        <w:t>捌、教師自律</w:t>
      </w:r>
    </w:p>
    <w:p w14:paraId="2813A405" w14:textId="77777777" w:rsidR="00BD6FB0" w:rsidRDefault="00BD6FB0" w:rsidP="00BD6FB0">
      <w:pPr>
        <w:spacing w:before="141" w:line="218" w:lineRule="auto"/>
        <w:ind w:left="1128" w:right="553" w:firstLine="623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教師對專業、學生、學校及社會具有一定責任，應遵守相關法令和專業倫理之規範，並致力做好下列事項</w:t>
      </w:r>
      <w:r w:rsidRPr="005D0243">
        <w:rPr>
          <w:rFonts w:ascii="標楷體" w:eastAsia="標楷體" w:hAnsi="標楷體" w:hint="eastAsia"/>
          <w:sz w:val="28"/>
        </w:rPr>
        <w:t>：</w:t>
      </w:r>
    </w:p>
    <w:p w14:paraId="14881DB3" w14:textId="77777777" w:rsidR="00BD6FB0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一、遵守法令及聘約規定，履行教師職務。</w:t>
      </w:r>
    </w:p>
    <w:p w14:paraId="44E81340" w14:textId="77777777" w:rsidR="005D0243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二、承諾對教育工作與學生福祉具有使命感及責任感。</w:t>
      </w:r>
    </w:p>
    <w:p w14:paraId="16375312" w14:textId="77777777" w:rsidR="005D0243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三、應以公義和良善的基本信念，傳授學生知識，發展學生民主素養及獨立思考能力，協助學生人格的發展。</w:t>
      </w:r>
    </w:p>
    <w:p w14:paraId="637AA4B1" w14:textId="77777777" w:rsidR="005D0243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四、維護校譽、謹守師生倫理，以身教和誠信原則指導學生。</w:t>
      </w:r>
    </w:p>
    <w:p w14:paraId="730CFB41" w14:textId="77777777" w:rsidR="005D0243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五、踐行社會公共利益價值，發揮引導社會風氣功能。</w:t>
      </w:r>
    </w:p>
    <w:p w14:paraId="540FEE77" w14:textId="77777777" w:rsidR="005D0243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六、實踐專業倫理，維護教師形象，提升教師專業地位。</w:t>
      </w:r>
    </w:p>
    <w:p w14:paraId="023C1CD5" w14:textId="77777777" w:rsidR="005D0243" w:rsidRDefault="005D0243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七、校園內應穿著得體，避免社會觀感不佳。</w:t>
      </w:r>
    </w:p>
    <w:p w14:paraId="1E98720A" w14:textId="77777777" w:rsidR="005D0243" w:rsidRDefault="005D0243" w:rsidP="005D0243">
      <w:pPr>
        <w:spacing w:line="218" w:lineRule="auto"/>
        <w:ind w:firstLineChars="200" w:firstLine="64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32"/>
        </w:rPr>
        <w:t>玖、禁止不當行為</w:t>
      </w:r>
    </w:p>
    <w:p w14:paraId="595BA5A6" w14:textId="77777777" w:rsidR="005D0243" w:rsidRDefault="005D0243" w:rsidP="005D0243">
      <w:pPr>
        <w:adjustRightInd w:val="0"/>
        <w:spacing w:line="218" w:lineRule="auto"/>
        <w:ind w:leftChars="550" w:left="1210" w:firstLineChars="200" w:firstLine="560"/>
        <w:rPr>
          <w:rFonts w:ascii="標楷體" w:eastAsia="標楷體" w:hAnsi="標楷體"/>
          <w:sz w:val="28"/>
        </w:rPr>
      </w:pPr>
      <w:r w:rsidRPr="005D0243">
        <w:rPr>
          <w:rFonts w:ascii="標楷體" w:eastAsia="標楷體" w:hAnsi="標楷體"/>
          <w:sz w:val="28"/>
        </w:rPr>
        <w:t>教師依《教師法》及相關法令規定，享有權利及恪盡義務。教師本於職責應遵守相關法令，不得從事各種不當行為，危害學生權益與損及教師形象。教師應遵守下列事項：</w:t>
      </w:r>
    </w:p>
    <w:p w14:paraId="2BEEBE1A" w14:textId="77777777" w:rsidR="005D0243" w:rsidRDefault="00F25712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一</w:t>
      </w:r>
      <w:r>
        <w:rPr>
          <w:rFonts w:ascii="標楷體" w:eastAsia="標楷體" w:hAnsi="標楷體" w:hint="eastAsia"/>
          <w:sz w:val="28"/>
        </w:rPr>
        <w:t>、</w:t>
      </w:r>
      <w:r w:rsidRPr="005D0243">
        <w:rPr>
          <w:rFonts w:ascii="標楷體" w:eastAsia="標楷體" w:hAnsi="標楷體"/>
          <w:sz w:val="28"/>
        </w:rPr>
        <w:t>不得體罰學生，造成學生身心傷害。</w:t>
      </w:r>
    </w:p>
    <w:p w14:paraId="00FFBB66" w14:textId="77777777" w:rsidR="00F25712" w:rsidRDefault="00F25712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二</w:t>
      </w:r>
      <w:r>
        <w:rPr>
          <w:rFonts w:ascii="標楷體" w:eastAsia="標楷體" w:hAnsi="標楷體" w:hint="eastAsia"/>
          <w:sz w:val="28"/>
        </w:rPr>
        <w:t>、</w:t>
      </w:r>
      <w:r w:rsidRPr="005D0243">
        <w:rPr>
          <w:rFonts w:ascii="標楷體" w:eastAsia="標楷體" w:hAnsi="標楷體"/>
          <w:sz w:val="28"/>
        </w:rPr>
        <w:t>非依法律規定不得洩漏學生個人或其家庭資料。</w:t>
      </w:r>
    </w:p>
    <w:p w14:paraId="6DC4E443" w14:textId="77777777" w:rsidR="00F25712" w:rsidRDefault="00F25712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三、</w:t>
      </w:r>
      <w:r w:rsidRPr="005D0243">
        <w:rPr>
          <w:rFonts w:ascii="標楷體" w:eastAsia="標楷體" w:hAnsi="標楷體"/>
          <w:sz w:val="28"/>
        </w:rPr>
        <w:t>不得洩題或偽造學生成績。</w:t>
      </w:r>
    </w:p>
    <w:p w14:paraId="3575BEA0" w14:textId="77777777" w:rsidR="00F25712" w:rsidRDefault="00F25712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四</w:t>
      </w:r>
      <w:r>
        <w:rPr>
          <w:rFonts w:ascii="標楷體" w:eastAsia="標楷體" w:hAnsi="標楷體" w:hint="eastAsia"/>
          <w:sz w:val="28"/>
        </w:rPr>
        <w:t>、</w:t>
      </w:r>
      <w:r w:rsidRPr="005D0243">
        <w:rPr>
          <w:rFonts w:ascii="標楷體" w:eastAsia="標楷體" w:hAnsi="標楷體"/>
          <w:sz w:val="28"/>
        </w:rPr>
        <w:t>不得對學生性侵害、性騷擾或性霸凌。</w:t>
      </w:r>
    </w:p>
    <w:p w14:paraId="011ECEE1" w14:textId="77777777" w:rsidR="00F25712" w:rsidRDefault="00F25712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五</w:t>
      </w:r>
      <w:r w:rsidR="00446B7B">
        <w:rPr>
          <w:rFonts w:ascii="標楷體" w:eastAsia="標楷體" w:hAnsi="標楷體" w:hint="eastAsia"/>
          <w:sz w:val="28"/>
          <w:lang w:eastAsia="zh-HK"/>
        </w:rPr>
        <w:t>、</w:t>
      </w:r>
      <w:r w:rsidR="00446B7B" w:rsidRPr="005D0243">
        <w:rPr>
          <w:rFonts w:ascii="標楷體" w:eastAsia="標楷體" w:hAnsi="標楷體"/>
          <w:sz w:val="28"/>
        </w:rPr>
        <w:t>不得為特定政治團體或宗教信仰宣傳，強迫學生參加政治團體或宗教活動。</w:t>
      </w:r>
    </w:p>
    <w:p w14:paraId="15F33D8C" w14:textId="77777777" w:rsidR="00F25712" w:rsidRDefault="00F25712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六</w:t>
      </w:r>
      <w:r w:rsidR="00446B7B">
        <w:rPr>
          <w:rFonts w:ascii="標楷體" w:eastAsia="標楷體" w:hAnsi="標楷體" w:hint="eastAsia"/>
          <w:sz w:val="28"/>
          <w:lang w:eastAsia="zh-HK"/>
        </w:rPr>
        <w:t>、</w:t>
      </w:r>
      <w:r w:rsidR="00446B7B" w:rsidRPr="005D0243">
        <w:rPr>
          <w:rFonts w:ascii="標楷體" w:eastAsia="標楷體" w:hAnsi="標楷體"/>
          <w:sz w:val="28"/>
        </w:rPr>
        <w:t>不得利用師生關係或職權謀取不當利益。</w:t>
      </w:r>
    </w:p>
    <w:p w14:paraId="2F8CD2FE" w14:textId="77777777" w:rsidR="00446B7B" w:rsidRDefault="00446B7B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七、</w:t>
      </w:r>
      <w:r w:rsidRPr="005D0243">
        <w:rPr>
          <w:rFonts w:ascii="標楷體" w:eastAsia="標楷體" w:hAnsi="標楷體"/>
          <w:sz w:val="28"/>
        </w:rPr>
        <w:t>不得貪汙或收取不當餽贈。</w:t>
      </w:r>
    </w:p>
    <w:p w14:paraId="488722EB" w14:textId="77777777" w:rsidR="00446B7B" w:rsidRDefault="00446B7B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八、</w:t>
      </w:r>
      <w:r w:rsidRPr="005D0243">
        <w:rPr>
          <w:rFonts w:ascii="標楷體" w:eastAsia="標楷體" w:hAnsi="標楷體"/>
          <w:sz w:val="28"/>
        </w:rPr>
        <w:t>不得酒駕與吸毒。</w:t>
      </w:r>
    </w:p>
    <w:p w14:paraId="03535BE4" w14:textId="2F9D3E5B" w:rsidR="000262F2" w:rsidRDefault="00446B7B" w:rsidP="004B1C6B">
      <w:pPr>
        <w:spacing w:before="10" w:line="218" w:lineRule="auto"/>
        <w:ind w:left="2338" w:right="2" w:hanging="58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九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除法令另有規定外，不得在外兼課或兼職</w:t>
      </w:r>
    </w:p>
    <w:p w14:paraId="3E6DE394" w14:textId="2AF9BB2A" w:rsidR="000262F2" w:rsidRDefault="000262F2">
      <w:pPr>
        <w:widowControl/>
        <w:autoSpaceDE/>
        <w:autoSpaceDN/>
        <w:rPr>
          <w:rFonts w:ascii="標楷體" w:eastAsia="標楷體" w:hAnsi="標楷體"/>
          <w:sz w:val="28"/>
        </w:rPr>
      </w:pPr>
    </w:p>
    <w:sectPr w:rsidR="000262F2" w:rsidSect="000262F2">
      <w:pgSz w:w="11910" w:h="16840"/>
      <w:pgMar w:top="964" w:right="851" w:bottom="964" w:left="851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B596" w14:textId="77777777" w:rsidR="004217F3" w:rsidRDefault="004217F3" w:rsidP="00446B7B">
      <w:r>
        <w:separator/>
      </w:r>
    </w:p>
  </w:endnote>
  <w:endnote w:type="continuationSeparator" w:id="0">
    <w:p w14:paraId="6559EF3C" w14:textId="77777777" w:rsidR="004217F3" w:rsidRDefault="004217F3" w:rsidP="004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panose1 w:val="020B0604020202020204"/>
    <w:charset w:val="00"/>
    <w:family w:val="swiss"/>
    <w:pitch w:val="variable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22FFF" w14:textId="77777777" w:rsidR="004217F3" w:rsidRDefault="004217F3" w:rsidP="00446B7B">
      <w:r>
        <w:separator/>
      </w:r>
    </w:p>
  </w:footnote>
  <w:footnote w:type="continuationSeparator" w:id="0">
    <w:p w14:paraId="5C274A74" w14:textId="77777777" w:rsidR="004217F3" w:rsidRDefault="004217F3" w:rsidP="0044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911DF"/>
    <w:multiLevelType w:val="hybridMultilevel"/>
    <w:tmpl w:val="0134A674"/>
    <w:lvl w:ilvl="0" w:tplc="8FBA4E86">
      <w:start w:val="1"/>
      <w:numFmt w:val="taiwaneseCountingThousand"/>
      <w:lvlText w:val="%1、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B0"/>
    <w:rsid w:val="000262F2"/>
    <w:rsid w:val="00101470"/>
    <w:rsid w:val="00165F57"/>
    <w:rsid w:val="001A0036"/>
    <w:rsid w:val="002644E2"/>
    <w:rsid w:val="00276721"/>
    <w:rsid w:val="004217F3"/>
    <w:rsid w:val="00446B7B"/>
    <w:rsid w:val="004B1C6B"/>
    <w:rsid w:val="005D0243"/>
    <w:rsid w:val="006C5DE1"/>
    <w:rsid w:val="006E6266"/>
    <w:rsid w:val="00706350"/>
    <w:rsid w:val="007C5D51"/>
    <w:rsid w:val="00834E36"/>
    <w:rsid w:val="00A80CD5"/>
    <w:rsid w:val="00AF55D1"/>
    <w:rsid w:val="00AF5792"/>
    <w:rsid w:val="00B17A06"/>
    <w:rsid w:val="00B26014"/>
    <w:rsid w:val="00BD6FB0"/>
    <w:rsid w:val="00C95E47"/>
    <w:rsid w:val="00CF6FAF"/>
    <w:rsid w:val="00E47E15"/>
    <w:rsid w:val="00F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27CB5"/>
  <w15:chartTrackingRefBased/>
  <w15:docId w15:val="{6511A3EA-9AE7-4252-B760-F070414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6FB0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6FB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D6FB0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List Paragraph"/>
    <w:basedOn w:val="a"/>
    <w:uiPriority w:val="34"/>
    <w:qFormat/>
    <w:rsid w:val="005D024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46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6B7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6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6B7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江 孟純</cp:lastModifiedBy>
  <cp:revision>19</cp:revision>
  <dcterms:created xsi:type="dcterms:W3CDTF">2020-06-30T01:50:00Z</dcterms:created>
  <dcterms:modified xsi:type="dcterms:W3CDTF">2021-06-29T01:03:00Z</dcterms:modified>
</cp:coreProperties>
</file>