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2F" w:rsidRDefault="00D772B3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0"/>
        </w:rPr>
        <w:t>社會</w:t>
      </w:r>
      <w:r w:rsidR="00B009CB">
        <w:rPr>
          <w:rFonts w:ascii="標楷體" w:eastAsia="標楷體" w:hAnsi="標楷體" w:hint="eastAsia"/>
          <w:b/>
          <w:sz w:val="36"/>
          <w:szCs w:val="30"/>
        </w:rPr>
        <w:t>情</w:t>
      </w:r>
      <w:r>
        <w:rPr>
          <w:rFonts w:ascii="標楷體" w:eastAsia="標楷體" w:hAnsi="標楷體" w:hint="eastAsia"/>
          <w:b/>
          <w:sz w:val="36"/>
          <w:szCs w:val="30"/>
        </w:rPr>
        <w:t>懷</w:t>
      </w:r>
      <w:r w:rsidR="00B9612F" w:rsidRPr="00B9612F">
        <w:rPr>
          <w:rFonts w:ascii="標楷體" w:eastAsia="標楷體" w:hAnsi="標楷體" w:hint="eastAsia"/>
          <w:b/>
          <w:sz w:val="36"/>
          <w:szCs w:val="30"/>
        </w:rPr>
        <w:t>取向之教師適性輔導研習營</w:t>
      </w:r>
      <w:bookmarkEnd w:id="0"/>
      <w:r w:rsidR="00B9612F" w:rsidRPr="00B9612F">
        <w:rPr>
          <w:rFonts w:ascii="標楷體" w:eastAsia="標楷體" w:hAnsi="標楷體" w:hint="eastAsia"/>
          <w:b/>
          <w:sz w:val="36"/>
          <w:szCs w:val="30"/>
        </w:rPr>
        <w:t>：</w:t>
      </w:r>
    </w:p>
    <w:p w:rsidR="00EA078B" w:rsidRDefault="00B9612F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  <w:r w:rsidRPr="00B9612F">
        <w:rPr>
          <w:rFonts w:ascii="標楷體" w:eastAsia="標楷體" w:hAnsi="標楷體" w:hint="eastAsia"/>
          <w:b/>
          <w:sz w:val="36"/>
          <w:szCs w:val="30"/>
        </w:rPr>
        <w:t>結合心靈與專業成長</w:t>
      </w:r>
    </w:p>
    <w:p w:rsidR="00FB02C7" w:rsidRDefault="00FB02C7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</w:p>
    <w:p w:rsidR="0012739B" w:rsidRPr="00135A18" w:rsidRDefault="0012739B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</w:p>
    <w:p w:rsidR="00FC015C" w:rsidRPr="00076A2B" w:rsidRDefault="00EA078B" w:rsidP="00FC015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exact"/>
        <w:jc w:val="both"/>
        <w:rPr>
          <w:rFonts w:ascii="Adobe 宋体 Std L" w:eastAsia="Adobe 宋体 Std L" w:hAnsi="Adobe 宋体 Std L"/>
        </w:rPr>
      </w:pPr>
      <w:r w:rsidRPr="00076A2B">
        <w:rPr>
          <w:rFonts w:ascii="Adobe 宋体 Std L" w:eastAsia="Adobe 宋体 Std L" w:hAnsi="Adobe 宋体 Std L" w:hint="eastAsia"/>
          <w:b/>
          <w:color w:val="000000"/>
        </w:rPr>
        <w:t>研習</w:t>
      </w:r>
      <w:r w:rsidRPr="00076A2B">
        <w:rPr>
          <w:rFonts w:ascii="Adobe 宋体 Std L" w:eastAsia="Adobe 宋体 Std L" w:hAnsi="Adobe 宋体 Std L" w:cs="標楷體" w:hint="eastAsia"/>
          <w:b/>
          <w:bCs/>
          <w:szCs w:val="24"/>
        </w:rPr>
        <w:t>課程：</w:t>
      </w:r>
    </w:p>
    <w:p w:rsidR="00FC015C" w:rsidRPr="00076A2B" w:rsidRDefault="00FC015C" w:rsidP="00FC015C">
      <w:pPr>
        <w:spacing w:line="360" w:lineRule="exact"/>
        <w:ind w:left="720"/>
        <w:jc w:val="both"/>
        <w:rPr>
          <w:rFonts w:ascii="Adobe 宋体 Std L" w:eastAsia="Adobe 宋体 Std L" w:hAnsi="Adobe 宋体 Std L"/>
        </w:rPr>
      </w:pPr>
    </w:p>
    <w:tbl>
      <w:tblPr>
        <w:tblpPr w:leftFromText="180" w:rightFromText="180" w:vertAnchor="text" w:horzAnchor="margin" w:tblpX="534" w:tblpY="1"/>
        <w:tblOverlap w:val="never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3427"/>
        <w:gridCol w:w="3633"/>
      </w:tblGrid>
      <w:tr w:rsidR="00FC015C" w:rsidRPr="00076A2B" w:rsidTr="00076A2B"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</w:p>
        </w:tc>
        <w:tc>
          <w:tcPr>
            <w:tcW w:w="3586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第一天：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7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月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5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日（週六）</w:t>
            </w:r>
          </w:p>
        </w:tc>
        <w:tc>
          <w:tcPr>
            <w:tcW w:w="3806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第二天：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7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月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6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日（週日）</w:t>
            </w:r>
          </w:p>
        </w:tc>
      </w:tr>
      <w:tr w:rsidR="00FC015C" w:rsidRPr="00076A2B" w:rsidTr="00076A2B"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8:30~9:00</w:t>
            </w:r>
          </w:p>
        </w:tc>
        <w:tc>
          <w:tcPr>
            <w:tcW w:w="7392" w:type="dxa"/>
            <w:gridSpan w:val="2"/>
          </w:tcPr>
          <w:p w:rsidR="00FC015C" w:rsidRPr="00076A2B" w:rsidRDefault="00FC015C" w:rsidP="00076A2B">
            <w:pPr>
              <w:jc w:val="center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報到、領取資料</w:t>
            </w:r>
          </w:p>
        </w:tc>
      </w:tr>
      <w:tr w:rsidR="00FC015C" w:rsidRPr="00076A2B" w:rsidTr="00076A2B">
        <w:trPr>
          <w:trHeight w:val="1779"/>
        </w:trPr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9:00~12:00</w:t>
            </w:r>
          </w:p>
        </w:tc>
        <w:tc>
          <w:tcPr>
            <w:tcW w:w="3586" w:type="dxa"/>
          </w:tcPr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超越阿德勒的自卑與超越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──</w:t>
            </w:r>
            <w:proofErr w:type="gramEnd"/>
          </w:p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精神分析、個體心理學、與文化識覺</w:t>
            </w:r>
          </w:p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講師：黃光國教授</w:t>
            </w:r>
          </w:p>
          <w:p w:rsidR="003F6078" w:rsidRPr="00076A2B" w:rsidRDefault="00FC015C" w:rsidP="00076A2B">
            <w:pPr>
              <w:ind w:leftChars="132" w:left="317" w:firstLineChars="200" w:firstLine="40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(臺大心理系)</w:t>
            </w:r>
          </w:p>
        </w:tc>
        <w:tc>
          <w:tcPr>
            <w:tcW w:w="3806" w:type="dxa"/>
          </w:tcPr>
          <w:p w:rsidR="00FC015C" w:rsidRPr="00076A2B" w:rsidRDefault="00FC015C" w:rsidP="00076A2B">
            <w:pPr>
              <w:pStyle w:val="1"/>
              <w:numPr>
                <w:ilvl w:val="0"/>
                <w:numId w:val="3"/>
              </w:numPr>
              <w:ind w:leftChars="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行動學習取向的課堂教學</w:t>
            </w:r>
          </w:p>
          <w:p w:rsidR="00FC015C" w:rsidRPr="00076A2B" w:rsidRDefault="00FC015C" w:rsidP="00076A2B">
            <w:pPr>
              <w:pStyle w:val="1"/>
              <w:numPr>
                <w:ilvl w:val="0"/>
                <w:numId w:val="3"/>
              </w:numPr>
              <w:ind w:leftChars="0"/>
              <w:jc w:val="both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行動學習取向的小團體討論與行動方案。</w:t>
            </w:r>
          </w:p>
          <w:p w:rsidR="00FC015C" w:rsidRPr="00076A2B" w:rsidRDefault="00FC015C" w:rsidP="00076A2B">
            <w:pPr>
              <w:pStyle w:val="1"/>
              <w:ind w:leftChars="0" w:left="0"/>
              <w:jc w:val="both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講師：賀忠民先生</w:t>
            </w:r>
          </w:p>
          <w:p w:rsidR="003F6078" w:rsidRPr="00076A2B" w:rsidRDefault="00FC015C" w:rsidP="00076A2B">
            <w:pPr>
              <w:pStyle w:val="1"/>
              <w:ind w:leftChars="0" w:left="0" w:firstLineChars="300" w:firstLine="600"/>
              <w:jc w:val="both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(臺灣首位行動學習教練)</w:t>
            </w:r>
          </w:p>
        </w:tc>
      </w:tr>
      <w:tr w:rsidR="00FC015C" w:rsidRPr="00076A2B" w:rsidTr="00076A2B">
        <w:trPr>
          <w:trHeight w:val="279"/>
        </w:trPr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12:00~13:00</w:t>
            </w:r>
          </w:p>
        </w:tc>
        <w:tc>
          <w:tcPr>
            <w:tcW w:w="7392" w:type="dxa"/>
            <w:gridSpan w:val="2"/>
          </w:tcPr>
          <w:p w:rsidR="00FC015C" w:rsidRPr="00076A2B" w:rsidRDefault="00FC015C" w:rsidP="00076A2B">
            <w:pPr>
              <w:pStyle w:val="1"/>
              <w:ind w:leftChars="0" w:left="0"/>
              <w:jc w:val="center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午餐、休息</w:t>
            </w:r>
          </w:p>
        </w:tc>
      </w:tr>
      <w:tr w:rsidR="00FC015C" w:rsidRPr="00076A2B" w:rsidTr="00076A2B">
        <w:trPr>
          <w:trHeight w:val="2458"/>
        </w:trPr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13:00~16:00</w:t>
            </w:r>
          </w:p>
        </w:tc>
        <w:tc>
          <w:tcPr>
            <w:tcW w:w="3586" w:type="dxa"/>
          </w:tcPr>
          <w:p w:rsidR="00FC015C" w:rsidRPr="00076A2B" w:rsidRDefault="00FC015C" w:rsidP="00076A2B">
            <w:pPr>
              <w:pStyle w:val="1"/>
              <w:ind w:leftChars="0" w:left="0"/>
              <w:jc w:val="both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  <w:t>1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、回顧自我教學風格與教學取向</w:t>
            </w:r>
          </w:p>
          <w:p w:rsidR="00B009CB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  <w:t>2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、</w:t>
            </w:r>
            <w:r w:rsidR="00B009CB"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社會情懷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之鼓勵精神與勇氣運用</w:t>
            </w:r>
          </w:p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  <w:t>3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、學習表達關愛與鼓勵的具體方法</w:t>
            </w:r>
          </w:p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講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師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：</w:t>
            </w:r>
            <w:r w:rsidR="00B009CB"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吳毓瑩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教授</w:t>
            </w:r>
          </w:p>
          <w:p w:rsidR="003F6078" w:rsidRPr="00076A2B" w:rsidRDefault="00FC015C" w:rsidP="00076A2B">
            <w:pPr>
              <w:ind w:left="100" w:hangingChars="50" w:hanging="10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北教育大學</w:t>
            </w:r>
            <w:r w:rsidR="00B009CB"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教育學院院長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06" w:type="dxa"/>
          </w:tcPr>
          <w:p w:rsidR="00FC015C" w:rsidRPr="00076A2B" w:rsidRDefault="00FC015C" w:rsidP="00076A2B">
            <w:pPr>
              <w:pStyle w:val="1"/>
              <w:numPr>
                <w:ilvl w:val="0"/>
                <w:numId w:val="2"/>
              </w:numPr>
              <w:ind w:leftChars="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從最可能的地方開始做起</w:t>
            </w:r>
          </w:p>
          <w:p w:rsidR="00FC015C" w:rsidRPr="00076A2B" w:rsidRDefault="00FC015C" w:rsidP="00076A2B">
            <w:pPr>
              <w:pStyle w:val="1"/>
              <w:numPr>
                <w:ilvl w:val="0"/>
                <w:numId w:val="2"/>
              </w:numPr>
              <w:ind w:leftChars="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建立成功經驗</w:t>
            </w:r>
          </w:p>
          <w:p w:rsidR="00FC015C" w:rsidRPr="00076A2B" w:rsidRDefault="00FC015C" w:rsidP="00076A2B">
            <w:pPr>
              <w:pStyle w:val="1"/>
              <w:numPr>
                <w:ilvl w:val="0"/>
                <w:numId w:val="2"/>
              </w:numPr>
              <w:ind w:leftChars="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開發生涯效能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──</w:t>
            </w:r>
            <w:proofErr w:type="gramEnd"/>
          </w:p>
          <w:p w:rsidR="00FC015C" w:rsidRPr="00076A2B" w:rsidRDefault="00FC015C" w:rsidP="00076A2B">
            <w:pPr>
              <w:pStyle w:val="1"/>
              <w:ind w:leftChars="0" w:left="36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從自我出發及至學生</w:t>
            </w:r>
          </w:p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</w:p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講師：吳淑楨教授</w:t>
            </w:r>
          </w:p>
          <w:p w:rsidR="003F6078" w:rsidRPr="00076A2B" w:rsidRDefault="00FC015C" w:rsidP="00076A2B">
            <w:pPr>
              <w:ind w:firstLineChars="300" w:firstLine="60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(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臺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灣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師範大學師培中心</w:t>
            </w:r>
            <w:proofErr w:type="gramEnd"/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)</w:t>
            </w:r>
          </w:p>
        </w:tc>
      </w:tr>
    </w:tbl>
    <w:p w:rsidR="00EA078B" w:rsidRDefault="00FC015C" w:rsidP="00FC015C">
      <w:pPr>
        <w:spacing w:line="360" w:lineRule="exact"/>
        <w:ind w:left="720"/>
        <w:jc w:val="both"/>
        <w:rPr>
          <w:rFonts w:ascii="新細明體"/>
        </w:rPr>
      </w:pPr>
      <w:r>
        <w:rPr>
          <w:rFonts w:ascii="新細明體"/>
        </w:rPr>
        <w:t xml:space="preserve"> </w:t>
      </w:r>
    </w:p>
    <w:p w:rsidR="00FC015C" w:rsidRPr="00FC015C" w:rsidRDefault="00FC015C" w:rsidP="00FC015C">
      <w:pPr>
        <w:jc w:val="center"/>
      </w:pPr>
    </w:p>
    <w:sectPr w:rsidR="00FC015C" w:rsidRPr="00FC015C" w:rsidSect="000F65D3">
      <w:footerReference w:type="even" r:id="rId9"/>
      <w:footerReference w:type="default" r:id="rId10"/>
      <w:pgSz w:w="11906" w:h="16838"/>
      <w:pgMar w:top="1440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CF" w:rsidRDefault="003177CF" w:rsidP="00E04A21">
      <w:r>
        <w:separator/>
      </w:r>
    </w:p>
  </w:endnote>
  <w:endnote w:type="continuationSeparator" w:id="0">
    <w:p w:rsidR="003177CF" w:rsidRDefault="003177CF" w:rsidP="00E0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宋体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3" w:rsidRDefault="00D772B3" w:rsidP="00D772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72B3" w:rsidRDefault="00D772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3" w:rsidRDefault="00D772B3" w:rsidP="00D772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FE1">
      <w:rPr>
        <w:rStyle w:val="a6"/>
        <w:noProof/>
      </w:rPr>
      <w:t>1</w:t>
    </w:r>
    <w:r>
      <w:rPr>
        <w:rStyle w:val="a6"/>
      </w:rPr>
      <w:fldChar w:fldCharType="end"/>
    </w:r>
  </w:p>
  <w:p w:rsidR="00D772B3" w:rsidRDefault="00D77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CF" w:rsidRDefault="003177CF" w:rsidP="00E04A21">
      <w:r>
        <w:separator/>
      </w:r>
    </w:p>
  </w:footnote>
  <w:footnote w:type="continuationSeparator" w:id="0">
    <w:p w:rsidR="003177CF" w:rsidRDefault="003177CF" w:rsidP="00E0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2014"/>
    <w:multiLevelType w:val="hybridMultilevel"/>
    <w:tmpl w:val="6C1E48CE"/>
    <w:lvl w:ilvl="0" w:tplc="11A448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06061E0"/>
    <w:multiLevelType w:val="hybridMultilevel"/>
    <w:tmpl w:val="A4024C3A"/>
    <w:lvl w:ilvl="0" w:tplc="73AE74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534B3D1D"/>
    <w:multiLevelType w:val="hybridMultilevel"/>
    <w:tmpl w:val="A16648D4"/>
    <w:lvl w:ilvl="0" w:tplc="8F0097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CB00CEC"/>
    <w:multiLevelType w:val="hybridMultilevel"/>
    <w:tmpl w:val="6C1E48CE"/>
    <w:lvl w:ilvl="0" w:tplc="11A448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8E43F77"/>
    <w:multiLevelType w:val="hybridMultilevel"/>
    <w:tmpl w:val="FCE47872"/>
    <w:lvl w:ilvl="0" w:tplc="BC9E91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242AA43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標楷體" w:hint="default"/>
      </w:rPr>
    </w:lvl>
    <w:lvl w:ilvl="2" w:tplc="4E5CA8E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FA24C0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0CD556">
      <w:start w:val="1"/>
      <w:numFmt w:val="decimal"/>
      <w:lvlText w:val="(%6)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8B"/>
    <w:rsid w:val="00006A17"/>
    <w:rsid w:val="00027F95"/>
    <w:rsid w:val="00057FAE"/>
    <w:rsid w:val="00067174"/>
    <w:rsid w:val="000718C0"/>
    <w:rsid w:val="00074E23"/>
    <w:rsid w:val="00076A2B"/>
    <w:rsid w:val="000838B9"/>
    <w:rsid w:val="000A0AC7"/>
    <w:rsid w:val="000A641A"/>
    <w:rsid w:val="000D1EE4"/>
    <w:rsid w:val="000F139C"/>
    <w:rsid w:val="000F65D3"/>
    <w:rsid w:val="001162C4"/>
    <w:rsid w:val="00116C6C"/>
    <w:rsid w:val="00123FE1"/>
    <w:rsid w:val="0012739B"/>
    <w:rsid w:val="00135A18"/>
    <w:rsid w:val="00153F0E"/>
    <w:rsid w:val="001C01BE"/>
    <w:rsid w:val="001C11E8"/>
    <w:rsid w:val="001E6B2F"/>
    <w:rsid w:val="0020168F"/>
    <w:rsid w:val="00201CD7"/>
    <w:rsid w:val="00213603"/>
    <w:rsid w:val="00213918"/>
    <w:rsid w:val="00257729"/>
    <w:rsid w:val="00261E3B"/>
    <w:rsid w:val="002628C4"/>
    <w:rsid w:val="00277CAD"/>
    <w:rsid w:val="0029231A"/>
    <w:rsid w:val="002A2974"/>
    <w:rsid w:val="002B2C02"/>
    <w:rsid w:val="002E4299"/>
    <w:rsid w:val="002E5A12"/>
    <w:rsid w:val="003014CF"/>
    <w:rsid w:val="003177CF"/>
    <w:rsid w:val="00324CB4"/>
    <w:rsid w:val="00325423"/>
    <w:rsid w:val="003328A1"/>
    <w:rsid w:val="00380BEC"/>
    <w:rsid w:val="00382549"/>
    <w:rsid w:val="003B28C4"/>
    <w:rsid w:val="003C0FD6"/>
    <w:rsid w:val="003C1DFF"/>
    <w:rsid w:val="003D6535"/>
    <w:rsid w:val="003E082A"/>
    <w:rsid w:val="003F3CF0"/>
    <w:rsid w:val="003F6078"/>
    <w:rsid w:val="00405C64"/>
    <w:rsid w:val="0042381A"/>
    <w:rsid w:val="00427EAA"/>
    <w:rsid w:val="00431674"/>
    <w:rsid w:val="00452A29"/>
    <w:rsid w:val="00454C0F"/>
    <w:rsid w:val="004800EC"/>
    <w:rsid w:val="00483801"/>
    <w:rsid w:val="004D1E59"/>
    <w:rsid w:val="005122C0"/>
    <w:rsid w:val="00582D41"/>
    <w:rsid w:val="00583FE3"/>
    <w:rsid w:val="00592F8D"/>
    <w:rsid w:val="005A2824"/>
    <w:rsid w:val="005F19A4"/>
    <w:rsid w:val="005F3F8D"/>
    <w:rsid w:val="005F44B8"/>
    <w:rsid w:val="00601436"/>
    <w:rsid w:val="00622FCD"/>
    <w:rsid w:val="0062574A"/>
    <w:rsid w:val="006257AA"/>
    <w:rsid w:val="00634A9C"/>
    <w:rsid w:val="00644002"/>
    <w:rsid w:val="00651044"/>
    <w:rsid w:val="00653655"/>
    <w:rsid w:val="006613D8"/>
    <w:rsid w:val="00692F46"/>
    <w:rsid w:val="00713184"/>
    <w:rsid w:val="007270FE"/>
    <w:rsid w:val="00730555"/>
    <w:rsid w:val="0073458E"/>
    <w:rsid w:val="0075025C"/>
    <w:rsid w:val="00756755"/>
    <w:rsid w:val="00772678"/>
    <w:rsid w:val="00784EF2"/>
    <w:rsid w:val="0078780E"/>
    <w:rsid w:val="00787CBE"/>
    <w:rsid w:val="00794415"/>
    <w:rsid w:val="00794A74"/>
    <w:rsid w:val="007A5D31"/>
    <w:rsid w:val="007B134F"/>
    <w:rsid w:val="007D0571"/>
    <w:rsid w:val="007F7329"/>
    <w:rsid w:val="00813927"/>
    <w:rsid w:val="00813B84"/>
    <w:rsid w:val="00815F6C"/>
    <w:rsid w:val="00824C29"/>
    <w:rsid w:val="00863E6B"/>
    <w:rsid w:val="00871828"/>
    <w:rsid w:val="008A3CCF"/>
    <w:rsid w:val="008C038E"/>
    <w:rsid w:val="008E7BF7"/>
    <w:rsid w:val="0093166B"/>
    <w:rsid w:val="009348A6"/>
    <w:rsid w:val="00940915"/>
    <w:rsid w:val="00944E50"/>
    <w:rsid w:val="00947888"/>
    <w:rsid w:val="009553E2"/>
    <w:rsid w:val="009609F4"/>
    <w:rsid w:val="009864DF"/>
    <w:rsid w:val="00993F62"/>
    <w:rsid w:val="009D1433"/>
    <w:rsid w:val="00A04D81"/>
    <w:rsid w:val="00A11CC9"/>
    <w:rsid w:val="00A1680B"/>
    <w:rsid w:val="00A375DA"/>
    <w:rsid w:val="00A44EE2"/>
    <w:rsid w:val="00A52311"/>
    <w:rsid w:val="00A57953"/>
    <w:rsid w:val="00A626EC"/>
    <w:rsid w:val="00A72859"/>
    <w:rsid w:val="00A74E19"/>
    <w:rsid w:val="00A919B4"/>
    <w:rsid w:val="00AA7077"/>
    <w:rsid w:val="00AD7E8A"/>
    <w:rsid w:val="00AF7A92"/>
    <w:rsid w:val="00B009CB"/>
    <w:rsid w:val="00B02EA1"/>
    <w:rsid w:val="00B10899"/>
    <w:rsid w:val="00B13E33"/>
    <w:rsid w:val="00B2132B"/>
    <w:rsid w:val="00B460B2"/>
    <w:rsid w:val="00B71C81"/>
    <w:rsid w:val="00B9031D"/>
    <w:rsid w:val="00B945D4"/>
    <w:rsid w:val="00B95CBF"/>
    <w:rsid w:val="00B9612F"/>
    <w:rsid w:val="00BC535B"/>
    <w:rsid w:val="00BD3E07"/>
    <w:rsid w:val="00BE4B69"/>
    <w:rsid w:val="00C0386C"/>
    <w:rsid w:val="00C57BE4"/>
    <w:rsid w:val="00C6178D"/>
    <w:rsid w:val="00D2331A"/>
    <w:rsid w:val="00D352CE"/>
    <w:rsid w:val="00D36056"/>
    <w:rsid w:val="00D529E5"/>
    <w:rsid w:val="00D65F47"/>
    <w:rsid w:val="00D7196D"/>
    <w:rsid w:val="00D772B3"/>
    <w:rsid w:val="00D86D94"/>
    <w:rsid w:val="00DA2382"/>
    <w:rsid w:val="00DB25DB"/>
    <w:rsid w:val="00DB5871"/>
    <w:rsid w:val="00DD29F4"/>
    <w:rsid w:val="00DE488E"/>
    <w:rsid w:val="00E04A21"/>
    <w:rsid w:val="00E04E44"/>
    <w:rsid w:val="00E16E58"/>
    <w:rsid w:val="00E753F8"/>
    <w:rsid w:val="00EA078B"/>
    <w:rsid w:val="00EA2EF4"/>
    <w:rsid w:val="00EA3CDB"/>
    <w:rsid w:val="00EA547E"/>
    <w:rsid w:val="00EA581A"/>
    <w:rsid w:val="00EC62D4"/>
    <w:rsid w:val="00EC6E86"/>
    <w:rsid w:val="00ED6A0A"/>
    <w:rsid w:val="00EE35FC"/>
    <w:rsid w:val="00F05A98"/>
    <w:rsid w:val="00F24BFD"/>
    <w:rsid w:val="00F61840"/>
    <w:rsid w:val="00F863EA"/>
    <w:rsid w:val="00FA14EF"/>
    <w:rsid w:val="00FB02C7"/>
    <w:rsid w:val="00FB44FA"/>
    <w:rsid w:val="00FB6844"/>
    <w:rsid w:val="00FC015C"/>
    <w:rsid w:val="00FD4FE0"/>
    <w:rsid w:val="00FE12F6"/>
    <w:rsid w:val="00FE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78B"/>
    <w:rPr>
      <w:color w:val="0000FF"/>
      <w:u w:val="single"/>
    </w:rPr>
  </w:style>
  <w:style w:type="paragraph" w:customStyle="1" w:styleId="1">
    <w:name w:val="清單段落1"/>
    <w:basedOn w:val="a"/>
    <w:rsid w:val="00EA078B"/>
    <w:pPr>
      <w:ind w:leftChars="200" w:left="480"/>
    </w:pPr>
  </w:style>
  <w:style w:type="paragraph" w:styleId="a4">
    <w:name w:val="footer"/>
    <w:basedOn w:val="a"/>
    <w:link w:val="a5"/>
    <w:rsid w:val="00EA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A078B"/>
    <w:rPr>
      <w:rFonts w:ascii="Calibri" w:eastAsia="新細明體" w:hAnsi="Calibri" w:cs="Times New Roman"/>
      <w:sz w:val="20"/>
      <w:szCs w:val="20"/>
    </w:rPr>
  </w:style>
  <w:style w:type="character" w:styleId="a6">
    <w:name w:val="page number"/>
    <w:basedOn w:val="a0"/>
    <w:rsid w:val="00EA078B"/>
  </w:style>
  <w:style w:type="paragraph" w:styleId="a7">
    <w:name w:val="List Paragraph"/>
    <w:basedOn w:val="a"/>
    <w:uiPriority w:val="34"/>
    <w:qFormat/>
    <w:rsid w:val="00EA078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F3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3CF0"/>
    <w:rPr>
      <w:rFonts w:ascii="Calibri" w:eastAsia="新細明體" w:hAnsi="Calibri" w:cs="Times New Roman"/>
      <w:sz w:val="20"/>
      <w:szCs w:val="20"/>
    </w:rPr>
  </w:style>
  <w:style w:type="paragraph" w:styleId="aa">
    <w:name w:val="Body Text"/>
    <w:basedOn w:val="a"/>
    <w:link w:val="ab"/>
    <w:rsid w:val="00582D41"/>
    <w:pPr>
      <w:snapToGrid w:val="0"/>
    </w:pPr>
    <w:rPr>
      <w:rFonts w:ascii="標楷體" w:eastAsia="標楷體" w:hAnsi="新細明體"/>
      <w:color w:val="000000"/>
      <w:sz w:val="18"/>
      <w:szCs w:val="18"/>
    </w:rPr>
  </w:style>
  <w:style w:type="character" w:customStyle="1" w:styleId="ab">
    <w:name w:val="本文 字元"/>
    <w:basedOn w:val="a0"/>
    <w:link w:val="aa"/>
    <w:rsid w:val="00582D41"/>
    <w:rPr>
      <w:rFonts w:ascii="標楷體" w:eastAsia="標楷體" w:hAnsi="新細明體" w:cs="Times New Roman"/>
      <w:color w:val="00000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63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3E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78B"/>
    <w:rPr>
      <w:color w:val="0000FF"/>
      <w:u w:val="single"/>
    </w:rPr>
  </w:style>
  <w:style w:type="paragraph" w:customStyle="1" w:styleId="1">
    <w:name w:val="清單段落1"/>
    <w:basedOn w:val="a"/>
    <w:rsid w:val="00EA078B"/>
    <w:pPr>
      <w:ind w:leftChars="200" w:left="480"/>
    </w:pPr>
  </w:style>
  <w:style w:type="paragraph" w:styleId="a4">
    <w:name w:val="footer"/>
    <w:basedOn w:val="a"/>
    <w:link w:val="a5"/>
    <w:rsid w:val="00EA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A078B"/>
    <w:rPr>
      <w:rFonts w:ascii="Calibri" w:eastAsia="新細明體" w:hAnsi="Calibri" w:cs="Times New Roman"/>
      <w:sz w:val="20"/>
      <w:szCs w:val="20"/>
    </w:rPr>
  </w:style>
  <w:style w:type="character" w:styleId="a6">
    <w:name w:val="page number"/>
    <w:basedOn w:val="a0"/>
    <w:rsid w:val="00EA078B"/>
  </w:style>
  <w:style w:type="paragraph" w:styleId="a7">
    <w:name w:val="List Paragraph"/>
    <w:basedOn w:val="a"/>
    <w:uiPriority w:val="34"/>
    <w:qFormat/>
    <w:rsid w:val="00EA078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F3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3CF0"/>
    <w:rPr>
      <w:rFonts w:ascii="Calibri" w:eastAsia="新細明體" w:hAnsi="Calibri" w:cs="Times New Roman"/>
      <w:sz w:val="20"/>
      <w:szCs w:val="20"/>
    </w:rPr>
  </w:style>
  <w:style w:type="paragraph" w:styleId="aa">
    <w:name w:val="Body Text"/>
    <w:basedOn w:val="a"/>
    <w:link w:val="ab"/>
    <w:rsid w:val="00582D41"/>
    <w:pPr>
      <w:snapToGrid w:val="0"/>
    </w:pPr>
    <w:rPr>
      <w:rFonts w:ascii="標楷體" w:eastAsia="標楷體" w:hAnsi="新細明體"/>
      <w:color w:val="000000"/>
      <w:sz w:val="18"/>
      <w:szCs w:val="18"/>
    </w:rPr>
  </w:style>
  <w:style w:type="character" w:customStyle="1" w:styleId="ab">
    <w:name w:val="本文 字元"/>
    <w:basedOn w:val="a0"/>
    <w:link w:val="aa"/>
    <w:rsid w:val="00582D41"/>
    <w:rPr>
      <w:rFonts w:ascii="標楷體" w:eastAsia="標楷體" w:hAnsi="新細明體" w:cs="Times New Roman"/>
      <w:color w:val="00000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63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3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59BD-482D-4310-8A71-CE2575C4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4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輔導組幹事 廖秀貞</cp:lastModifiedBy>
  <cp:revision>2</cp:revision>
  <cp:lastPrinted>2014-06-04T08:57:00Z</cp:lastPrinted>
  <dcterms:created xsi:type="dcterms:W3CDTF">2014-06-13T06:41:00Z</dcterms:created>
  <dcterms:modified xsi:type="dcterms:W3CDTF">2014-06-13T06:41:00Z</dcterms:modified>
</cp:coreProperties>
</file>