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B6BDA" w:rsidTr="00BB6BDA">
        <w:trPr>
          <w:tblCellSpacing w:w="0" w:type="dxa"/>
        </w:trPr>
        <w:tc>
          <w:tcPr>
            <w:tcW w:w="0" w:type="auto"/>
            <w:hideMark/>
          </w:tcPr>
          <w:p w:rsidR="00BB6BDA" w:rsidRDefault="004100EF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276850" cy="1866900"/>
                  <wp:effectExtent l="0" t="0" r="0" b="0"/>
                  <wp:docPr id="1" name="圖片 1" descr="C:\Users\U221183264\Desktop\sunflower 10\banner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221183264\Desktop\sunflower 10\banner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50A1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詳閱本期所有文章，請點下列網址</w:t>
            </w:r>
            <w:r w:rsidRPr="00F50A1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</w:p>
          <w:p w:rsidR="00267E09" w:rsidRDefault="001140E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hyperlink r:id="rId8" w:history="1">
              <w:r w:rsidR="005727AD" w:rsidRPr="000B3128">
                <w:rPr>
                  <w:rStyle w:val="a5"/>
                  <w:sz w:val="28"/>
                  <w:szCs w:val="28"/>
                </w:rPr>
                <w:t>http://epaper.taipei.gov.tw/public/epaperHTML/45298384871/index.htm</w:t>
              </w:r>
            </w:hyperlink>
          </w:p>
          <w:p w:rsidR="00BB6BDA" w:rsidRPr="000F04A8" w:rsidRDefault="004100EF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lang w:eastAsia="zh-CN"/>
              </w:rPr>
              <w:t>本期婦幼電子報以</w:t>
            </w:r>
            <w:r w:rsidR="00A02F51">
              <w:rPr>
                <w:rFonts w:ascii="標楷體" w:eastAsia="標楷體" w:hAnsi="標楷體" w:hint="eastAsia"/>
              </w:rPr>
              <w:t>「家庭</w:t>
            </w:r>
            <w:r w:rsidR="002400D2">
              <w:rPr>
                <w:rFonts w:ascii="標楷體" w:eastAsia="標楷體" w:hAnsi="標楷體" w:hint="eastAsia"/>
              </w:rPr>
              <w:t>暴力</w:t>
            </w:r>
            <w:r w:rsidR="00A02F51">
              <w:rPr>
                <w:rFonts w:ascii="標楷體" w:eastAsia="標楷體" w:hAnsi="標楷體" w:hint="eastAsia"/>
              </w:rPr>
              <w:t>」</w:t>
            </w:r>
            <w:r w:rsidR="00BB6BDA" w:rsidRPr="000F04A8">
              <w:rPr>
                <w:rFonts w:ascii="標楷體" w:eastAsia="標楷體" w:hAnsi="標楷體" w:hint="eastAsia"/>
                <w:lang w:eastAsia="zh-CN"/>
              </w:rPr>
              <w:t>為主題，敬請前往閱讀詳細資訊。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另外，向日葵電子報已正式於「電子報訂閱中心」上架了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!!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lang w:eastAsia="zh-CN"/>
              </w:rPr>
              <w:t>請點選下列網址，立即訂閱</w:t>
            </w:r>
            <w:r w:rsidRPr="000F04A8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0F04A8">
              <w:rPr>
                <w:rFonts w:ascii="標楷體" w:eastAsia="標楷體" w:hAnsi="標楷體" w:hint="eastAsia"/>
                <w:b/>
                <w:bCs/>
                <w:lang w:eastAsia="zh-CN"/>
              </w:rPr>
              <w:t>訂閱步驟詳述如下</w:t>
            </w:r>
            <w:r w:rsidRPr="000F04A8">
              <w:rPr>
                <w:rFonts w:ascii="標楷體" w:eastAsia="標楷體" w:hAnsi="標楷體" w:hint="eastAsia"/>
                <w:b/>
                <w:bCs/>
              </w:rPr>
              <w:t>)</w:t>
            </w:r>
            <w:r w:rsidRPr="000F04A8">
              <w:rPr>
                <w:rFonts w:ascii="標楷體" w:eastAsia="標楷體" w:hAnsi="標楷體" w:hint="eastAsia"/>
                <w:lang w:eastAsia="zh-CN"/>
              </w:rPr>
              <w:t>，您將會隨時收到向日葵電子報之最新婦幼安全訊息。</w:t>
            </w:r>
          </w:p>
          <w:p w:rsidR="00BB6BDA" w:rsidRDefault="001140EA" w:rsidP="000F04A8">
            <w:pPr>
              <w:spacing w:before="100" w:beforeAutospacing="1" w:after="100" w:afterAutospacing="1" w:line="0" w:lineRule="atLeast"/>
              <w:rPr>
                <w:rStyle w:val="a5"/>
                <w:sz w:val="28"/>
                <w:szCs w:val="28"/>
              </w:rPr>
            </w:pPr>
            <w:hyperlink r:id="rId9" w:tgtFrame="_blank" w:history="1">
              <w:r w:rsidR="00BB6BDA" w:rsidRPr="00AF46EC">
                <w:rPr>
                  <w:rStyle w:val="a5"/>
                  <w:rFonts w:hint="eastAsia"/>
                  <w:sz w:val="28"/>
                  <w:szCs w:val="28"/>
                </w:rPr>
                <w:t>http://epaper.taipei.gov.tw/mp.asp?mp=999</w:t>
              </w:r>
            </w:hyperlink>
          </w:p>
          <w:p w:rsidR="00371404" w:rsidRPr="00AF46EC" w:rsidRDefault="00371404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</w:p>
          <w:p w:rsidR="00BB6BDA" w:rsidRPr="00EE3859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  <w:u w:val="double"/>
              </w:rPr>
            </w:pPr>
            <w:r w:rsidRPr="00AF46EC">
              <w:rPr>
                <w:rFonts w:hint="eastAsia"/>
                <w:sz w:val="28"/>
                <w:szCs w:val="28"/>
              </w:rPr>
              <w:t>  </w:t>
            </w:r>
            <w:r w:rsidR="00BF6BA6"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t>第</w:t>
            </w:r>
            <w:r w:rsidR="00BF6BA6"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十</w:t>
            </w:r>
            <w:r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t>期向日葵電子報之專欄有</w:t>
            </w:r>
            <w:r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: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「白楊樹劇場」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Pr="00AF46EC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影片─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大學心˙靈異事件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「向日葵姊姊說」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母親節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由來及意義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「婦幼安全快報」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探討「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八歲女童虐死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」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案件之成因及預防方法</w:t>
            </w:r>
          </w:p>
          <w:p w:rsidR="00BB6BDA" w:rsidRPr="00BF6BA6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「婦幼人身安全」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家庭暴力的常見迷思</w:t>
            </w:r>
          </w:p>
          <w:p w:rsidR="00BF6BA6" w:rsidRPr="00BF6BA6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「婦幼慈暉」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5727AD">
              <w:rPr>
                <w:rFonts w:ascii="標楷體" w:eastAsia="標楷體" w:hAnsi="標楷體" w:hint="eastAsia"/>
                <w:sz w:val="28"/>
                <w:szCs w:val="28"/>
              </w:rPr>
              <w:t>多一份用心  世界不一樣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「發現之美」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Pr="00AF46EC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本期介紹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八里左岸自行車步道</w:t>
            </w:r>
          </w:p>
          <w:p w:rsidR="000F04A8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  <w:p w:rsidR="00BB6BDA" w:rsidRPr="00455FEB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  <w:u w:val="double"/>
              </w:rPr>
            </w:pPr>
            <w:r w:rsidRPr="00455FEB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lastRenderedPageBreak/>
              <w:t>電子報平台訂閱步驟</w:t>
            </w:r>
            <w:r w:rsidRPr="00455FEB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: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第一步驟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前往電子報訂閱中心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(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網址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hint="eastAsia"/>
              </w:rPr>
              <w:t xml:space="preserve"> </w:t>
            </w:r>
            <w:hyperlink r:id="rId10" w:tgtFrame="_blank" w:history="1">
              <w:r w:rsidRPr="000F04A8">
                <w:rPr>
                  <w:rStyle w:val="a5"/>
                  <w:rFonts w:hint="eastAsia"/>
                </w:rPr>
                <w:t>http://epaper.taipei.gov.tw/mp.asp?mp=999</w:t>
              </w:r>
            </w:hyperlink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)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，輸入您的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email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，按確認。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4408B5" wp14:editId="080EF288">
                  <wp:extent cx="5959656" cy="3282258"/>
                  <wp:effectExtent l="0" t="0" r="3175" b="0"/>
                  <wp:docPr id="5" name="圖片 5" descr="描述: cid:image003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描述: cid:image003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12" cy="328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EC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6CBE" w:rsidRDefault="00AF6CBE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lastRenderedPageBreak/>
              <w:t>第二步驟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將游標向下移動，勾選「警察局婦幼警察隊」。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7AF8BD" wp14:editId="48A54061">
                  <wp:extent cx="7282282" cy="4100384"/>
                  <wp:effectExtent l="0" t="0" r="0" b="0"/>
                  <wp:docPr id="4" name="圖片 4" descr="描述: cid:image004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id:image004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282" cy="410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 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第三步驟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勾選完後，返回網頁最上方，再按一次確認。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6A39B4A" wp14:editId="4D891563">
                  <wp:extent cx="5796864" cy="3196482"/>
                  <wp:effectExtent l="0" t="0" r="0" b="4445"/>
                  <wp:docPr id="3" name="圖片 3" descr="描述: cid:image005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cid:image005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64" cy="319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EC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6CBE" w:rsidRDefault="00AF6CBE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 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第四步驟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請立即至您的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email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收取認證信。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0656F3" wp14:editId="514275E7">
                  <wp:extent cx="5943600" cy="3281363"/>
                  <wp:effectExtent l="0" t="0" r="0" b="0"/>
                  <wp:docPr id="2" name="圖片 2" descr="描述: cid:image015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cid:image015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28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lastRenderedPageBreak/>
              <w:t>第五步驟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點選網址，完成認證。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hint="eastAsia"/>
              </w:rPr>
              <w:t> </w:t>
            </w:r>
            <w:r>
              <w:rPr>
                <w:rFonts w:ascii="標楷體" w:eastAsia="標楷體" w:hAnsi="標楷體" w:hint="eastAsia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7DB1FFA6" wp14:editId="30A97040">
                  <wp:extent cx="5323538" cy="256222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299" cy="256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BDA" w:rsidRDefault="00BB6BDA" w:rsidP="00BB6BDA">
      <w:pPr>
        <w:rPr>
          <w:rFonts w:ascii="Calibri" w:hAnsi="Calibri"/>
          <w:sz w:val="20"/>
          <w:szCs w:val="20"/>
        </w:rPr>
      </w:pPr>
    </w:p>
    <w:p w:rsidR="006D1639" w:rsidRPr="00BB6BDA" w:rsidRDefault="006D1639"/>
    <w:sectPr w:rsidR="006D1639" w:rsidRPr="00BB6BDA" w:rsidSect="00AF46EC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EA" w:rsidRDefault="001140EA" w:rsidP="00AF46EC">
      <w:r>
        <w:separator/>
      </w:r>
    </w:p>
  </w:endnote>
  <w:endnote w:type="continuationSeparator" w:id="0">
    <w:p w:rsidR="001140EA" w:rsidRDefault="001140EA" w:rsidP="00A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765215"/>
      <w:docPartObj>
        <w:docPartGallery w:val="Page Numbers (Bottom of Page)"/>
        <w:docPartUnique/>
      </w:docPartObj>
    </w:sdtPr>
    <w:sdtEndPr/>
    <w:sdtContent>
      <w:p w:rsidR="00AF46EC" w:rsidRDefault="00AF46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00" w:rsidRPr="009D1200">
          <w:rPr>
            <w:noProof/>
            <w:lang w:val="zh-TW"/>
          </w:rPr>
          <w:t>1</w:t>
        </w:r>
        <w:r>
          <w:fldChar w:fldCharType="end"/>
        </w:r>
      </w:p>
    </w:sdtContent>
  </w:sdt>
  <w:p w:rsidR="00AF46EC" w:rsidRDefault="00AF46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EA" w:rsidRDefault="001140EA" w:rsidP="00AF46EC">
      <w:r>
        <w:separator/>
      </w:r>
    </w:p>
  </w:footnote>
  <w:footnote w:type="continuationSeparator" w:id="0">
    <w:p w:rsidR="001140EA" w:rsidRDefault="001140EA" w:rsidP="00AF4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DA"/>
    <w:rsid w:val="000108B8"/>
    <w:rsid w:val="00021882"/>
    <w:rsid w:val="00022812"/>
    <w:rsid w:val="00031D35"/>
    <w:rsid w:val="00055BBB"/>
    <w:rsid w:val="00087D27"/>
    <w:rsid w:val="000F04A8"/>
    <w:rsid w:val="001140EA"/>
    <w:rsid w:val="001544FF"/>
    <w:rsid w:val="00160A38"/>
    <w:rsid w:val="001D4CCD"/>
    <w:rsid w:val="001D7C2E"/>
    <w:rsid w:val="001E3546"/>
    <w:rsid w:val="0020620A"/>
    <w:rsid w:val="002400D2"/>
    <w:rsid w:val="00250538"/>
    <w:rsid w:val="00267E09"/>
    <w:rsid w:val="00277893"/>
    <w:rsid w:val="0029078E"/>
    <w:rsid w:val="00294DAD"/>
    <w:rsid w:val="002A7A67"/>
    <w:rsid w:val="002B1BA0"/>
    <w:rsid w:val="002C19F1"/>
    <w:rsid w:val="002C777E"/>
    <w:rsid w:val="00312931"/>
    <w:rsid w:val="00371404"/>
    <w:rsid w:val="003F192F"/>
    <w:rsid w:val="003F6D4E"/>
    <w:rsid w:val="0040041D"/>
    <w:rsid w:val="004100EF"/>
    <w:rsid w:val="00431BAC"/>
    <w:rsid w:val="00455FEB"/>
    <w:rsid w:val="00457DBB"/>
    <w:rsid w:val="004C4BF2"/>
    <w:rsid w:val="004E03AE"/>
    <w:rsid w:val="005138B3"/>
    <w:rsid w:val="00524C36"/>
    <w:rsid w:val="00563AF7"/>
    <w:rsid w:val="005727AD"/>
    <w:rsid w:val="00590E52"/>
    <w:rsid w:val="005A2A43"/>
    <w:rsid w:val="005B2D6B"/>
    <w:rsid w:val="005C3ED4"/>
    <w:rsid w:val="005F6158"/>
    <w:rsid w:val="00647759"/>
    <w:rsid w:val="00665EA0"/>
    <w:rsid w:val="0069643B"/>
    <w:rsid w:val="006B3BF8"/>
    <w:rsid w:val="006D1639"/>
    <w:rsid w:val="007151C4"/>
    <w:rsid w:val="00723DDE"/>
    <w:rsid w:val="00736AEF"/>
    <w:rsid w:val="0074597F"/>
    <w:rsid w:val="00755682"/>
    <w:rsid w:val="007768FD"/>
    <w:rsid w:val="007A7896"/>
    <w:rsid w:val="007C6C25"/>
    <w:rsid w:val="007E1332"/>
    <w:rsid w:val="007F2E4D"/>
    <w:rsid w:val="008D3CC2"/>
    <w:rsid w:val="008D7609"/>
    <w:rsid w:val="008F0552"/>
    <w:rsid w:val="0092380D"/>
    <w:rsid w:val="00940482"/>
    <w:rsid w:val="00943239"/>
    <w:rsid w:val="009522DA"/>
    <w:rsid w:val="00961049"/>
    <w:rsid w:val="0099222C"/>
    <w:rsid w:val="009A103C"/>
    <w:rsid w:val="009D1200"/>
    <w:rsid w:val="009E6015"/>
    <w:rsid w:val="009E6A30"/>
    <w:rsid w:val="009E73CD"/>
    <w:rsid w:val="00A02F51"/>
    <w:rsid w:val="00A16FDA"/>
    <w:rsid w:val="00A345D2"/>
    <w:rsid w:val="00A905CB"/>
    <w:rsid w:val="00AA0900"/>
    <w:rsid w:val="00AD6F2E"/>
    <w:rsid w:val="00AF46EC"/>
    <w:rsid w:val="00AF6CBE"/>
    <w:rsid w:val="00B168D2"/>
    <w:rsid w:val="00B84178"/>
    <w:rsid w:val="00BA584D"/>
    <w:rsid w:val="00BB4325"/>
    <w:rsid w:val="00BB5BC6"/>
    <w:rsid w:val="00BB6BDA"/>
    <w:rsid w:val="00BF6BA6"/>
    <w:rsid w:val="00C0731C"/>
    <w:rsid w:val="00C7158A"/>
    <w:rsid w:val="00C72753"/>
    <w:rsid w:val="00CB1207"/>
    <w:rsid w:val="00CE3B82"/>
    <w:rsid w:val="00CF038F"/>
    <w:rsid w:val="00D1407F"/>
    <w:rsid w:val="00D15520"/>
    <w:rsid w:val="00D74959"/>
    <w:rsid w:val="00D82639"/>
    <w:rsid w:val="00DA6A1E"/>
    <w:rsid w:val="00E24213"/>
    <w:rsid w:val="00E259C7"/>
    <w:rsid w:val="00E315C6"/>
    <w:rsid w:val="00E46D64"/>
    <w:rsid w:val="00E50FC6"/>
    <w:rsid w:val="00E65972"/>
    <w:rsid w:val="00EC5D25"/>
    <w:rsid w:val="00EE3859"/>
    <w:rsid w:val="00EF215B"/>
    <w:rsid w:val="00F23AFC"/>
    <w:rsid w:val="00F33B0D"/>
    <w:rsid w:val="00F50A16"/>
    <w:rsid w:val="00F52183"/>
    <w:rsid w:val="00FA37F3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DA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B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6B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F03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DA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B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6B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F0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per.taipei.gov.tw/public/epaperHTML/45298384871/index.htm" TargetMode="External"/><Relationship Id="rId13" Type="http://schemas.openxmlformats.org/officeDocument/2006/relationships/image" Target="media/image3.jpeg"/><Relationship Id="rId18" Type="http://schemas.openxmlformats.org/officeDocument/2006/relationships/image" Target="cid:image005.jpg@01CF5AD7.D71A7EA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cid:image002.jpg@01CF5AD7.D71A7EA0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cid:image004.jpg@01CF5AD7.D71A7EA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epaper.taipei.gov.tw/mp.asp?mp=999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epaper.taipei.gov.tw/mp.asp?mp=999" TargetMode="External"/><Relationship Id="rId14" Type="http://schemas.openxmlformats.org/officeDocument/2006/relationships/image" Target="cid:image003.jpg@01CF5AD7.D71A7E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婦幼勤務許涵寧</dc:creator>
  <cp:lastModifiedBy>婦幼勤務許涵寧</cp:lastModifiedBy>
  <cp:revision>2</cp:revision>
  <dcterms:created xsi:type="dcterms:W3CDTF">2014-05-29T06:25:00Z</dcterms:created>
  <dcterms:modified xsi:type="dcterms:W3CDTF">2014-05-29T06:25:00Z</dcterms:modified>
</cp:coreProperties>
</file>