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BB" w:rsidRDefault="00EB4B18">
      <w:pPr>
        <w:pStyle w:val="a3"/>
        <w:spacing w:line="630" w:lineRule="exact"/>
        <w:ind w:left="2269" w:right="2106"/>
        <w:jc w:val="center"/>
      </w:pPr>
      <w:r>
        <w:t>臺北市立明湖國中 109 學年度第 1 學期第</w:t>
      </w:r>
      <w:r w:rsidR="00774B44">
        <w:t>5</w:t>
      </w:r>
      <w:r>
        <w:t>次代理教師甄選教學演示教材範圍表</w:t>
      </w:r>
    </w:p>
    <w:p w:rsidR="000956BB" w:rsidRDefault="000956BB">
      <w:pPr>
        <w:pStyle w:val="a3"/>
        <w:spacing w:before="18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556"/>
        <w:gridCol w:w="2270"/>
        <w:gridCol w:w="2691"/>
        <w:gridCol w:w="2405"/>
        <w:gridCol w:w="2415"/>
        <w:gridCol w:w="1705"/>
      </w:tblGrid>
      <w:tr w:rsidR="000956BB">
        <w:trPr>
          <w:trHeight w:val="510"/>
        </w:trPr>
        <w:tc>
          <w:tcPr>
            <w:tcW w:w="1415" w:type="dxa"/>
          </w:tcPr>
          <w:p w:rsidR="000956BB" w:rsidRDefault="00EB4B18">
            <w:pPr>
              <w:pStyle w:val="TableParagraph"/>
              <w:spacing w:line="490" w:lineRule="exact"/>
              <w:ind w:left="192" w:right="200"/>
              <w:jc w:val="center"/>
              <w:rPr>
                <w:sz w:val="28"/>
              </w:rPr>
            </w:pPr>
            <w:r>
              <w:rPr>
                <w:sz w:val="28"/>
              </w:rPr>
              <w:t>科 目</w:t>
            </w:r>
          </w:p>
        </w:tc>
        <w:tc>
          <w:tcPr>
            <w:tcW w:w="12337" w:type="dxa"/>
            <w:gridSpan w:val="5"/>
          </w:tcPr>
          <w:p w:rsidR="000956BB" w:rsidRDefault="00EB4B18">
            <w:pPr>
              <w:pStyle w:val="TableParagraph"/>
              <w:spacing w:line="490" w:lineRule="exact"/>
              <w:ind w:left="3121"/>
              <w:rPr>
                <w:sz w:val="28"/>
              </w:rPr>
            </w:pPr>
            <w:r>
              <w:rPr>
                <w:sz w:val="28"/>
              </w:rPr>
              <w:t>試 教 單 元</w:t>
            </w:r>
          </w:p>
        </w:tc>
        <w:tc>
          <w:tcPr>
            <w:tcW w:w="1705" w:type="dxa"/>
            <w:tcBorders>
              <w:right w:val="single" w:sz="6" w:space="0" w:color="000000"/>
            </w:tcBorders>
          </w:tcPr>
          <w:p w:rsidR="000956BB" w:rsidRDefault="00EB4B18">
            <w:pPr>
              <w:pStyle w:val="TableParagraph"/>
              <w:tabs>
                <w:tab w:val="left" w:pos="1012"/>
              </w:tabs>
              <w:spacing w:line="490" w:lineRule="exact"/>
              <w:ind w:left="397"/>
              <w:rPr>
                <w:sz w:val="28"/>
              </w:rPr>
            </w:pPr>
            <w:r>
              <w:rPr>
                <w:sz w:val="28"/>
              </w:rPr>
              <w:t>備</w:t>
            </w:r>
            <w:r>
              <w:rPr>
                <w:sz w:val="28"/>
              </w:rPr>
              <w:tab/>
              <w:t>註</w:t>
            </w:r>
          </w:p>
        </w:tc>
      </w:tr>
      <w:tr w:rsidR="000956BB">
        <w:trPr>
          <w:trHeight w:val="1940"/>
        </w:trPr>
        <w:tc>
          <w:tcPr>
            <w:tcW w:w="1415" w:type="dxa"/>
          </w:tcPr>
          <w:p w:rsidR="000956BB" w:rsidRDefault="000956BB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0956BB" w:rsidRDefault="00EB4B18">
            <w:pPr>
              <w:pStyle w:val="TableParagraph"/>
              <w:spacing w:before="1"/>
              <w:ind w:left="187" w:right="200"/>
              <w:jc w:val="center"/>
              <w:rPr>
                <w:sz w:val="28"/>
              </w:rPr>
            </w:pPr>
            <w:r>
              <w:rPr>
                <w:sz w:val="28"/>
              </w:rPr>
              <w:t>生物科</w:t>
            </w:r>
          </w:p>
        </w:tc>
        <w:tc>
          <w:tcPr>
            <w:tcW w:w="2556" w:type="dxa"/>
          </w:tcPr>
          <w:p w:rsidR="000956BB" w:rsidRDefault="00EB4B18">
            <w:pPr>
              <w:pStyle w:val="TableParagraph"/>
              <w:spacing w:line="492" w:lineRule="exact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1.顯微鏡的操作</w:t>
            </w:r>
          </w:p>
          <w:p w:rsidR="000956BB" w:rsidRDefault="00EB4B18">
            <w:pPr>
              <w:pStyle w:val="TableParagraph"/>
              <w:spacing w:before="9" w:line="225" w:lineRule="auto"/>
              <w:ind w:right="73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( 現場附複式顯微鏡、解剖顯微鏡各</w:t>
            </w:r>
          </w:p>
          <w:p w:rsidR="000956BB" w:rsidRDefault="00EB4B18">
            <w:pPr>
              <w:pStyle w:val="TableParagraph"/>
              <w:spacing w:line="451" w:lineRule="exact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一臺)</w:t>
            </w:r>
          </w:p>
        </w:tc>
        <w:tc>
          <w:tcPr>
            <w:tcW w:w="2270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2.血液循環</w:t>
            </w:r>
          </w:p>
        </w:tc>
        <w:tc>
          <w:tcPr>
            <w:tcW w:w="2691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06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3.呼吸</w:t>
            </w:r>
          </w:p>
        </w:tc>
        <w:tc>
          <w:tcPr>
            <w:tcW w:w="2405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05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4.生殖</w:t>
            </w:r>
          </w:p>
        </w:tc>
        <w:tc>
          <w:tcPr>
            <w:tcW w:w="2415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11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5.孟德爾的遺傳法</w:t>
            </w:r>
          </w:p>
        </w:tc>
        <w:tc>
          <w:tcPr>
            <w:tcW w:w="1705" w:type="dxa"/>
            <w:tcBorders>
              <w:right w:val="single" w:sz="6" w:space="0" w:color="000000"/>
            </w:tcBorders>
          </w:tcPr>
          <w:p w:rsidR="000956BB" w:rsidRDefault="000956BB">
            <w:pPr>
              <w:pStyle w:val="TableParagraph"/>
              <w:spacing w:before="19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12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108 翰林</w:t>
            </w:r>
          </w:p>
        </w:tc>
      </w:tr>
    </w:tbl>
    <w:p w:rsidR="000956BB" w:rsidRDefault="000956BB">
      <w:pPr>
        <w:pStyle w:val="a3"/>
        <w:spacing w:before="4"/>
        <w:rPr>
          <w:sz w:val="26"/>
        </w:rPr>
      </w:pPr>
      <w:bookmarkStart w:id="0" w:name="_GoBack"/>
      <w:bookmarkEnd w:id="0"/>
    </w:p>
    <w:sectPr w:rsidR="000956BB">
      <w:type w:val="continuous"/>
      <w:pgSz w:w="16840" w:h="11910" w:orient="landscape"/>
      <w:pgMar w:top="70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UKIJ CJ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BB"/>
    <w:rsid w:val="000956BB"/>
    <w:rsid w:val="00774B44"/>
    <w:rsid w:val="00C32802"/>
    <w:rsid w:val="00EB2763"/>
    <w:rsid w:val="00E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8622"/>
  <w15:docId w15:val="{7428E4D4-C993-46E4-A20A-35DAC76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Medium" w:eastAsia="Noto Sans CJK JP Medium" w:hAnsi="Noto Sans CJK JP Medium" w:cs="Noto Sans CJK JP Medium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人事主任</dc:creator>
  <cp:lastModifiedBy>人事主任</cp:lastModifiedBy>
  <cp:revision>4</cp:revision>
  <dcterms:created xsi:type="dcterms:W3CDTF">2020-07-21T05:41:00Z</dcterms:created>
  <dcterms:modified xsi:type="dcterms:W3CDTF">2020-07-24T02:50:00Z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2020-07-21T00:00:00Z</vt:filetime>
  </property>
</Properties>
</file>