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23" w:rsidRDefault="001157E2" w:rsidP="00A55AA2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A55AA2">
        <w:rPr>
          <w:rFonts w:ascii="標楷體" w:eastAsia="標楷體" w:cs="標楷體" w:hint="eastAsia"/>
          <w:color w:val="000000"/>
          <w:kern w:val="0"/>
          <w:sz w:val="36"/>
          <w:szCs w:val="36"/>
        </w:rPr>
        <w:t>臺北市立明湖國民中學</w:t>
      </w:r>
    </w:p>
    <w:p w:rsidR="00AF5CF4" w:rsidRPr="00417C23" w:rsidRDefault="00417C23" w:rsidP="00A55AA2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32"/>
          <w:szCs w:val="32"/>
        </w:rPr>
      </w:pPr>
      <w:proofErr w:type="gramStart"/>
      <w:r w:rsidRPr="00417C23">
        <w:rPr>
          <w:rFonts w:ascii="標楷體" w:eastAsia="標楷體" w:hAnsi="標楷體" w:hint="eastAsia"/>
          <w:color w:val="000000"/>
          <w:sz w:val="32"/>
          <w:szCs w:val="32"/>
        </w:rPr>
        <w:t>103</w:t>
      </w:r>
      <w:proofErr w:type="gramEnd"/>
      <w:r w:rsidRPr="00417C23">
        <w:rPr>
          <w:rFonts w:ascii="標楷體" w:eastAsia="標楷體" w:hAnsi="標楷體" w:hint="eastAsia"/>
          <w:color w:val="000000"/>
          <w:sz w:val="32"/>
          <w:szCs w:val="32"/>
        </w:rPr>
        <w:t>年度電腦主機週邊設備及單槍投影機、照相機等採購案</w:t>
      </w:r>
      <w:r w:rsidR="001157E2" w:rsidRPr="00417C23">
        <w:rPr>
          <w:rFonts w:ascii="標楷體" w:eastAsia="標楷體" w:cs="標楷體" w:hint="eastAsia"/>
          <w:color w:val="000000"/>
          <w:kern w:val="0"/>
          <w:sz w:val="32"/>
          <w:szCs w:val="32"/>
        </w:rPr>
        <w:t>規格</w:t>
      </w:r>
      <w:r w:rsidR="00A55AA2" w:rsidRPr="00417C23">
        <w:rPr>
          <w:rFonts w:ascii="標楷體" w:eastAsia="標楷體" w:cs="標楷體" w:hint="eastAsia"/>
          <w:color w:val="000000"/>
          <w:kern w:val="0"/>
          <w:sz w:val="32"/>
          <w:szCs w:val="32"/>
        </w:rPr>
        <w:t>說明</w:t>
      </w:r>
    </w:p>
    <w:p w:rsidR="006A2521" w:rsidRPr="00A55AA2" w:rsidRDefault="00A55AA2" w:rsidP="00417C23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A55AA2">
        <w:rPr>
          <w:rFonts w:ascii="標楷體" w:eastAsia="標楷體" w:cs="標楷體" w:hint="eastAsia"/>
          <w:color w:val="000000"/>
          <w:kern w:val="0"/>
          <w:sz w:val="32"/>
          <w:szCs w:val="32"/>
        </w:rPr>
        <w:t>一、</w:t>
      </w:r>
      <w:r w:rsidR="006A2521" w:rsidRPr="00A55AA2">
        <w:rPr>
          <w:rFonts w:ascii="標楷體" w:eastAsia="標楷體" w:cs="標楷體" w:hint="eastAsia"/>
          <w:color w:val="000000"/>
          <w:kern w:val="0"/>
          <w:sz w:val="32"/>
          <w:szCs w:val="32"/>
        </w:rPr>
        <w:t>個人電腦主機</w:t>
      </w:r>
      <w:r w:rsidR="00417C23">
        <w:rPr>
          <w:rFonts w:ascii="標楷體" w:eastAsia="標楷體" w:cs="標楷體" w:hint="eastAsia"/>
          <w:color w:val="000000"/>
          <w:kern w:val="0"/>
          <w:sz w:val="32"/>
          <w:szCs w:val="32"/>
        </w:rPr>
        <w:t>：數量</w:t>
      </w:r>
      <w:r w:rsidR="00291B3D">
        <w:rPr>
          <w:rFonts w:ascii="標楷體" w:eastAsia="標楷體" w:cs="標楷體" w:hint="eastAsia"/>
          <w:color w:val="000000"/>
          <w:kern w:val="0"/>
          <w:sz w:val="32"/>
          <w:szCs w:val="32"/>
        </w:rPr>
        <w:t>15台</w:t>
      </w:r>
    </w:p>
    <w:p w:rsidR="006A2521" w:rsidRPr="006A2521" w:rsidRDefault="006A2521" w:rsidP="006A252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AF5CF4">
        <w:rPr>
          <w:rFonts w:ascii="標楷體" w:eastAsia="標楷體" w:cs="標楷體" w:hint="eastAsia"/>
          <w:color w:val="000000"/>
          <w:kern w:val="0"/>
          <w:szCs w:val="24"/>
        </w:rPr>
        <w:t>規格：</w:t>
      </w:r>
      <w:r w:rsidRPr="006A2521">
        <w:rPr>
          <w:rFonts w:ascii="標楷體" w:eastAsia="標楷體" w:cs="標楷體"/>
          <w:color w:val="000000"/>
          <w:kern w:val="0"/>
          <w:szCs w:val="24"/>
        </w:rPr>
        <w:t xml:space="preserve"> 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第</w:t>
      </w:r>
      <w:r w:rsidRPr="006A2521">
        <w:rPr>
          <w:rFonts w:ascii="標楷體" w:eastAsia="標楷體" w:cs="標楷體"/>
          <w:color w:val="000000"/>
          <w:kern w:val="0"/>
          <w:szCs w:val="24"/>
        </w:rPr>
        <w:t>4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代</w:t>
      </w:r>
      <w:r w:rsidRPr="006A2521">
        <w:rPr>
          <w:rFonts w:ascii="標楷體" w:eastAsia="標楷體" w:cs="標楷體"/>
          <w:color w:val="000000"/>
          <w:kern w:val="0"/>
          <w:szCs w:val="24"/>
        </w:rPr>
        <w:t xml:space="preserve">Core i5 3.2GHz </w:t>
      </w:r>
    </w:p>
    <w:p w:rsidR="006A2521" w:rsidRPr="006A2521" w:rsidRDefault="006A2521" w:rsidP="006A252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6A2521">
        <w:rPr>
          <w:rFonts w:ascii="標楷體" w:eastAsia="標楷體" w:cs="標楷體"/>
          <w:color w:val="000000"/>
          <w:kern w:val="0"/>
          <w:szCs w:val="24"/>
        </w:rPr>
        <w:t>1.Intel Core i5 3.2GHz(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含</w:t>
      </w:r>
      <w:r w:rsidRPr="006A2521">
        <w:rPr>
          <w:rFonts w:ascii="標楷體" w:eastAsia="標楷體" w:cs="標楷體"/>
          <w:color w:val="000000"/>
          <w:kern w:val="0"/>
          <w:szCs w:val="24"/>
        </w:rPr>
        <w:t>)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以上</w:t>
      </w:r>
      <w:r w:rsidRPr="006A2521">
        <w:rPr>
          <w:rFonts w:ascii="標楷體" w:eastAsia="標楷體" w:cs="標楷體"/>
          <w:color w:val="000000"/>
          <w:kern w:val="0"/>
          <w:szCs w:val="24"/>
        </w:rPr>
        <w:t xml:space="preserve"> </w:t>
      </w:r>
    </w:p>
    <w:p w:rsidR="006A2521" w:rsidRPr="006A2521" w:rsidRDefault="006A2521" w:rsidP="006A252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6A2521">
        <w:rPr>
          <w:rFonts w:ascii="標楷體" w:eastAsia="標楷體" w:cs="標楷體"/>
          <w:color w:val="000000"/>
          <w:kern w:val="0"/>
          <w:szCs w:val="24"/>
        </w:rPr>
        <w:t>2.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散熱裝置</w:t>
      </w:r>
      <w:r w:rsidRPr="006A2521">
        <w:rPr>
          <w:rFonts w:ascii="標楷體" w:eastAsia="標楷體" w:cs="標楷體"/>
          <w:color w:val="000000"/>
          <w:kern w:val="0"/>
          <w:szCs w:val="24"/>
        </w:rPr>
        <w:t>(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含風扇或散熱器</w:t>
      </w:r>
      <w:r w:rsidRPr="006A2521">
        <w:rPr>
          <w:rFonts w:ascii="標楷體" w:eastAsia="標楷體" w:cs="標楷體"/>
          <w:color w:val="000000"/>
          <w:kern w:val="0"/>
          <w:szCs w:val="24"/>
        </w:rPr>
        <w:t xml:space="preserve">) </w:t>
      </w:r>
    </w:p>
    <w:p w:rsidR="006A2521" w:rsidRPr="006A2521" w:rsidRDefault="006A2521" w:rsidP="006A252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6A2521">
        <w:rPr>
          <w:rFonts w:ascii="標楷體" w:eastAsia="標楷體" w:cs="標楷體"/>
          <w:color w:val="000000"/>
          <w:kern w:val="0"/>
          <w:szCs w:val="24"/>
        </w:rPr>
        <w:t>3.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整體快取</w:t>
      </w:r>
      <w:r w:rsidRPr="006A2521">
        <w:rPr>
          <w:rFonts w:ascii="標楷體" w:eastAsia="標楷體" w:cs="標楷體"/>
          <w:color w:val="000000"/>
          <w:kern w:val="0"/>
          <w:szCs w:val="24"/>
        </w:rPr>
        <w:t>(cache)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記憶體</w:t>
      </w:r>
      <w:r w:rsidRPr="006A2521">
        <w:rPr>
          <w:rFonts w:ascii="標楷體" w:eastAsia="標楷體" w:cs="標楷體"/>
          <w:color w:val="000000"/>
          <w:kern w:val="0"/>
          <w:szCs w:val="24"/>
        </w:rPr>
        <w:t>6MB(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含</w:t>
      </w:r>
      <w:r w:rsidRPr="006A2521">
        <w:rPr>
          <w:rFonts w:ascii="標楷體" w:eastAsia="標楷體" w:cs="標楷體"/>
          <w:color w:val="000000"/>
          <w:kern w:val="0"/>
          <w:szCs w:val="24"/>
        </w:rPr>
        <w:t>)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以上</w:t>
      </w:r>
      <w:r w:rsidRPr="006A2521">
        <w:rPr>
          <w:rFonts w:ascii="標楷體" w:eastAsia="標楷體" w:cs="標楷體"/>
          <w:color w:val="000000"/>
          <w:kern w:val="0"/>
          <w:szCs w:val="24"/>
        </w:rPr>
        <w:t xml:space="preserve"> </w:t>
      </w:r>
    </w:p>
    <w:p w:rsidR="006A2521" w:rsidRPr="006A2521" w:rsidRDefault="006A2521" w:rsidP="00AF5CF4">
      <w:pPr>
        <w:autoSpaceDE w:val="0"/>
        <w:autoSpaceDN w:val="0"/>
        <w:adjustRightInd w:val="0"/>
        <w:ind w:left="240" w:hangingChars="100" w:hanging="240"/>
        <w:rPr>
          <w:rFonts w:ascii="標楷體" w:eastAsia="標楷體" w:cs="標楷體"/>
          <w:color w:val="000000"/>
          <w:kern w:val="0"/>
          <w:szCs w:val="24"/>
        </w:rPr>
      </w:pPr>
      <w:r w:rsidRPr="006A2521">
        <w:rPr>
          <w:rFonts w:ascii="標楷體" w:eastAsia="標楷體" w:cs="標楷體"/>
          <w:color w:val="000000"/>
          <w:kern w:val="0"/>
          <w:szCs w:val="24"/>
        </w:rPr>
        <w:t>4.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處理器核心數</w:t>
      </w:r>
      <w:r w:rsidRPr="006A2521">
        <w:rPr>
          <w:rFonts w:ascii="標楷體" w:eastAsia="標楷體" w:cs="標楷體"/>
          <w:color w:val="000000"/>
          <w:kern w:val="0"/>
          <w:szCs w:val="24"/>
        </w:rPr>
        <w:t>(Cores)4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個</w:t>
      </w:r>
      <w:r w:rsidRPr="006A2521">
        <w:rPr>
          <w:rFonts w:ascii="標楷體" w:eastAsia="標楷體" w:cs="標楷體"/>
          <w:color w:val="000000"/>
          <w:kern w:val="0"/>
          <w:szCs w:val="24"/>
        </w:rPr>
        <w:t>(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含</w:t>
      </w:r>
      <w:r w:rsidRPr="006A2521">
        <w:rPr>
          <w:rFonts w:ascii="標楷體" w:eastAsia="標楷體" w:cs="標楷體"/>
          <w:color w:val="000000"/>
          <w:kern w:val="0"/>
          <w:szCs w:val="24"/>
        </w:rPr>
        <w:t>)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以上，超執行</w:t>
      </w:r>
      <w:proofErr w:type="gramStart"/>
      <w:r w:rsidRPr="006A2521">
        <w:rPr>
          <w:rFonts w:ascii="標楷體" w:eastAsia="標楷體" w:cs="標楷體" w:hint="eastAsia"/>
          <w:color w:val="000000"/>
          <w:kern w:val="0"/>
          <w:szCs w:val="24"/>
        </w:rPr>
        <w:t>緒</w:t>
      </w:r>
      <w:proofErr w:type="gramEnd"/>
      <w:r w:rsidRPr="006A2521">
        <w:rPr>
          <w:rFonts w:ascii="標楷體" w:eastAsia="標楷體" w:cs="標楷體" w:hint="eastAsia"/>
          <w:color w:val="000000"/>
          <w:kern w:val="0"/>
          <w:szCs w:val="24"/>
        </w:rPr>
        <w:t>技術</w:t>
      </w:r>
      <w:r w:rsidRPr="006A2521">
        <w:rPr>
          <w:rFonts w:ascii="標楷體" w:eastAsia="標楷體" w:cs="標楷體"/>
          <w:color w:val="000000"/>
          <w:kern w:val="0"/>
          <w:szCs w:val="24"/>
        </w:rPr>
        <w:t>(Hyper-Threading Technology)4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個</w:t>
      </w:r>
      <w:r w:rsidRPr="006A2521">
        <w:rPr>
          <w:rFonts w:ascii="標楷體" w:eastAsia="標楷體" w:cs="標楷體"/>
          <w:color w:val="000000"/>
          <w:kern w:val="0"/>
          <w:szCs w:val="24"/>
        </w:rPr>
        <w:t>(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含</w:t>
      </w:r>
      <w:r w:rsidRPr="006A2521">
        <w:rPr>
          <w:rFonts w:ascii="標楷體" w:eastAsia="標楷體" w:cs="標楷體"/>
          <w:color w:val="000000"/>
          <w:kern w:val="0"/>
          <w:szCs w:val="24"/>
        </w:rPr>
        <w:t>)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以上，提供</w:t>
      </w:r>
      <w:r w:rsidRPr="006A2521">
        <w:rPr>
          <w:rFonts w:ascii="標楷體" w:eastAsia="標楷體" w:cs="標楷體"/>
          <w:color w:val="000000"/>
          <w:kern w:val="0"/>
          <w:szCs w:val="24"/>
        </w:rPr>
        <w:t>Turbo Boost(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渦輪加速</w:t>
      </w:r>
      <w:r w:rsidRPr="006A2521">
        <w:rPr>
          <w:rFonts w:ascii="標楷體" w:eastAsia="標楷體" w:cs="標楷體"/>
          <w:color w:val="000000"/>
          <w:kern w:val="0"/>
          <w:szCs w:val="24"/>
        </w:rPr>
        <w:t>) Technology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功能</w:t>
      </w:r>
      <w:r w:rsidRPr="006A2521">
        <w:rPr>
          <w:rFonts w:ascii="標楷體" w:eastAsia="標楷體" w:cs="標楷體"/>
          <w:color w:val="000000"/>
          <w:kern w:val="0"/>
          <w:szCs w:val="24"/>
        </w:rPr>
        <w:t xml:space="preserve"> </w:t>
      </w:r>
    </w:p>
    <w:p w:rsidR="006A2521" w:rsidRPr="006A2521" w:rsidRDefault="006A2521" w:rsidP="006A252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6A2521">
        <w:rPr>
          <w:rFonts w:ascii="標楷體" w:eastAsia="標楷體" w:cs="標楷體"/>
          <w:color w:val="000000"/>
          <w:kern w:val="0"/>
          <w:szCs w:val="24"/>
        </w:rPr>
        <w:t>5.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內建</w:t>
      </w:r>
      <w:r w:rsidRPr="006A2521">
        <w:rPr>
          <w:rFonts w:ascii="標楷體" w:eastAsia="標楷體" w:cs="標楷體"/>
          <w:color w:val="000000"/>
          <w:kern w:val="0"/>
          <w:szCs w:val="24"/>
        </w:rPr>
        <w:t>HD Graphics 4600(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含</w:t>
      </w:r>
      <w:r w:rsidRPr="006A2521">
        <w:rPr>
          <w:rFonts w:ascii="標楷體" w:eastAsia="標楷體" w:cs="標楷體"/>
          <w:color w:val="000000"/>
          <w:kern w:val="0"/>
          <w:szCs w:val="24"/>
        </w:rPr>
        <w:t>)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以上繪圖顯示核心功能</w:t>
      </w:r>
      <w:r w:rsidRPr="006A2521">
        <w:rPr>
          <w:rFonts w:ascii="標楷體" w:eastAsia="標楷體" w:cs="標楷體"/>
          <w:color w:val="000000"/>
          <w:kern w:val="0"/>
          <w:szCs w:val="24"/>
        </w:rPr>
        <w:t xml:space="preserve"> </w:t>
      </w:r>
    </w:p>
    <w:p w:rsidR="006A2521" w:rsidRPr="006A2521" w:rsidRDefault="006A2521" w:rsidP="006A252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6A2521">
        <w:rPr>
          <w:rFonts w:ascii="標楷體" w:eastAsia="標楷體" w:cs="標楷體"/>
          <w:color w:val="000000"/>
          <w:kern w:val="0"/>
          <w:szCs w:val="24"/>
        </w:rPr>
        <w:t>6.TDP(Thermal Design Power)(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熱設計功率</w:t>
      </w:r>
      <w:r w:rsidRPr="006A2521">
        <w:rPr>
          <w:rFonts w:ascii="標楷體" w:eastAsia="標楷體" w:cs="標楷體"/>
          <w:color w:val="000000"/>
          <w:kern w:val="0"/>
          <w:szCs w:val="24"/>
        </w:rPr>
        <w:t>)84W(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含</w:t>
      </w:r>
      <w:r w:rsidRPr="006A2521">
        <w:rPr>
          <w:rFonts w:ascii="標楷體" w:eastAsia="標楷體" w:cs="標楷體"/>
          <w:color w:val="000000"/>
          <w:kern w:val="0"/>
          <w:szCs w:val="24"/>
        </w:rPr>
        <w:t>)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以下</w:t>
      </w:r>
      <w:r w:rsidRPr="006A2521">
        <w:rPr>
          <w:rFonts w:ascii="標楷體" w:eastAsia="標楷體" w:cs="標楷體"/>
          <w:color w:val="000000"/>
          <w:kern w:val="0"/>
          <w:szCs w:val="24"/>
        </w:rPr>
        <w:t xml:space="preserve"> </w:t>
      </w:r>
    </w:p>
    <w:p w:rsidR="00C32F80" w:rsidRDefault="006A2521" w:rsidP="0004773E">
      <w:pPr>
        <w:ind w:firstLineChars="100" w:firstLine="240"/>
        <w:rPr>
          <w:rFonts w:ascii="標楷體" w:eastAsia="標楷體" w:cs="標楷體"/>
          <w:color w:val="000000"/>
          <w:kern w:val="0"/>
          <w:szCs w:val="24"/>
        </w:rPr>
      </w:pPr>
      <w:r w:rsidRPr="006A2521">
        <w:rPr>
          <w:rFonts w:ascii="標楷體" w:eastAsia="標楷體" w:cs="標楷體"/>
          <w:color w:val="000000"/>
          <w:kern w:val="0"/>
          <w:szCs w:val="24"/>
        </w:rPr>
        <w:t>(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備註：對應項次為第</w:t>
      </w:r>
      <w:r w:rsidRPr="006A2521">
        <w:rPr>
          <w:rFonts w:ascii="標楷體" w:eastAsia="標楷體" w:cs="標楷體"/>
          <w:color w:val="000000"/>
          <w:kern w:val="0"/>
          <w:szCs w:val="24"/>
        </w:rPr>
        <w:t>17-19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、</w:t>
      </w:r>
      <w:r w:rsidRPr="006A2521">
        <w:rPr>
          <w:rFonts w:ascii="標楷體" w:eastAsia="標楷體" w:cs="標楷體"/>
          <w:color w:val="000000"/>
          <w:kern w:val="0"/>
          <w:szCs w:val="24"/>
        </w:rPr>
        <w:t>20-23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、</w:t>
      </w:r>
      <w:r w:rsidRPr="006A2521">
        <w:rPr>
          <w:rFonts w:ascii="標楷體" w:eastAsia="標楷體" w:cs="標楷體"/>
          <w:color w:val="000000"/>
          <w:kern w:val="0"/>
          <w:szCs w:val="24"/>
        </w:rPr>
        <w:t>24</w:t>
      </w:r>
      <w:r w:rsidRPr="006A2521">
        <w:rPr>
          <w:rFonts w:ascii="標楷體" w:eastAsia="標楷體" w:cs="標楷體" w:hint="eastAsia"/>
          <w:color w:val="000000"/>
          <w:kern w:val="0"/>
          <w:szCs w:val="24"/>
        </w:rPr>
        <w:t>項</w:t>
      </w:r>
      <w:r w:rsidRPr="006A2521">
        <w:rPr>
          <w:rFonts w:ascii="標楷體" w:eastAsia="標楷體" w:cs="標楷體"/>
          <w:color w:val="000000"/>
          <w:kern w:val="0"/>
          <w:szCs w:val="24"/>
        </w:rPr>
        <w:t xml:space="preserve">) </w:t>
      </w:r>
    </w:p>
    <w:p w:rsidR="0090746B" w:rsidRPr="00AF5CF4" w:rsidRDefault="0090746B" w:rsidP="0004773E">
      <w:pPr>
        <w:ind w:firstLineChars="100" w:firstLine="240"/>
        <w:rPr>
          <w:rFonts w:ascii="標楷體" w:eastAsia="標楷體" w:cs="標楷體"/>
          <w:color w:val="000000"/>
          <w:kern w:val="0"/>
          <w:szCs w:val="24"/>
        </w:rPr>
      </w:pPr>
    </w:p>
    <w:p w:rsidR="00FC396E" w:rsidRDefault="00A55AA2" w:rsidP="00417C23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A55AA2">
        <w:rPr>
          <w:rFonts w:ascii="標楷體" w:eastAsia="標楷體" w:cs="標楷體" w:hint="eastAsia"/>
          <w:color w:val="000000"/>
          <w:kern w:val="0"/>
          <w:sz w:val="32"/>
          <w:szCs w:val="32"/>
        </w:rPr>
        <w:t>二、</w:t>
      </w:r>
      <w:r w:rsidR="00FC396E" w:rsidRPr="00A55AA2">
        <w:rPr>
          <w:rFonts w:ascii="標楷體" w:eastAsia="標楷體" w:cs="標楷體" w:hint="eastAsia"/>
          <w:color w:val="000000"/>
          <w:kern w:val="0"/>
          <w:sz w:val="32"/>
          <w:szCs w:val="32"/>
        </w:rPr>
        <w:t>顯示器</w:t>
      </w:r>
      <w:r w:rsidR="00291B3D">
        <w:rPr>
          <w:rFonts w:ascii="標楷體" w:eastAsia="標楷體" w:cs="標楷體" w:hint="eastAsia"/>
          <w:color w:val="000000"/>
          <w:kern w:val="0"/>
          <w:sz w:val="32"/>
          <w:szCs w:val="32"/>
        </w:rPr>
        <w:t>：數量25台</w:t>
      </w:r>
    </w:p>
    <w:p w:rsidR="005F10B7" w:rsidRPr="005F10B7" w:rsidRDefault="005F10B7" w:rsidP="005F10B7">
      <w:pPr>
        <w:autoSpaceDE w:val="0"/>
        <w:autoSpaceDN w:val="0"/>
        <w:adjustRightInd w:val="0"/>
        <w:ind w:leftChars="-118" w:left="-72" w:hangingChars="88" w:hanging="211"/>
        <w:rPr>
          <w:rFonts w:ascii="標楷體" w:eastAsia="標楷體" w:cs="標楷體"/>
          <w:color w:val="000000"/>
          <w:kern w:val="0"/>
          <w:szCs w:val="24"/>
        </w:rPr>
      </w:pPr>
      <w:r w:rsidRPr="005F10B7">
        <w:rPr>
          <w:rFonts w:ascii="標楷體" w:eastAsia="標楷體" w:cs="標楷體" w:hint="eastAsia"/>
          <w:color w:val="000000"/>
          <w:kern w:val="0"/>
          <w:szCs w:val="24"/>
        </w:rPr>
        <w:t>規格：</w:t>
      </w:r>
    </w:p>
    <w:p w:rsidR="005F10B7" w:rsidRPr="005F10B7" w:rsidRDefault="005F10B7" w:rsidP="005F10B7">
      <w:pPr>
        <w:autoSpaceDE w:val="0"/>
        <w:autoSpaceDN w:val="0"/>
        <w:adjustRightInd w:val="0"/>
        <w:ind w:left="230" w:hangingChars="100" w:hanging="230"/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</w:pPr>
      <w:r w:rsidRPr="005F10B7">
        <w:rPr>
          <w:rFonts w:ascii="Times New Roman" w:hAnsi="Times New Roman" w:cs="Times New Roman"/>
          <w:b/>
          <w:color w:val="FF0000"/>
          <w:kern w:val="0"/>
          <w:sz w:val="23"/>
          <w:szCs w:val="23"/>
        </w:rPr>
        <w:t>1.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尺寸：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LED(Light-Emitting Diode)(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發光二極體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背光模組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TFT-LCD(Thin-Film Transistor Liquid Crystal Display) 21.5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吋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以上</w:t>
      </w:r>
      <w:r w:rsidRPr="005F10B7"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</w:pP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2.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解析度：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1920x1080 @60Hz(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以上</w:t>
      </w:r>
      <w:r w:rsidRPr="005F10B7"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</w:pP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3.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點距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(mm)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：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0.248(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以下</w:t>
      </w:r>
      <w:r w:rsidRPr="005F10B7"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</w:pP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4.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水平可視角度：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178(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以上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在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CR(Contrast ratio) 10</w:t>
      </w:r>
      <w:proofErr w:type="gramStart"/>
      <w:r w:rsidRPr="005F10B7">
        <w:rPr>
          <w:rFonts w:ascii="細明體" w:eastAsia="細明體" w:hAnsi="Times New Roman" w:cs="細明體" w:hint="eastAsia"/>
          <w:b/>
          <w:color w:val="FF0000"/>
          <w:kern w:val="0"/>
          <w:sz w:val="23"/>
          <w:szCs w:val="23"/>
        </w:rPr>
        <w:t>≧</w:t>
      </w:r>
      <w:proofErr w:type="gramEnd"/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之情況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 xml:space="preserve">)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</w:pP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5.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垂直可視角度：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178 (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以上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在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CR(Contrast ratio) 10</w:t>
      </w:r>
      <w:proofErr w:type="gramStart"/>
      <w:r w:rsidRPr="005F10B7">
        <w:rPr>
          <w:rFonts w:ascii="細明體" w:eastAsia="細明體" w:hAnsi="Times New Roman" w:cs="細明體" w:hint="eastAsia"/>
          <w:b/>
          <w:color w:val="FF0000"/>
          <w:kern w:val="0"/>
          <w:sz w:val="23"/>
          <w:szCs w:val="23"/>
        </w:rPr>
        <w:t>≧</w:t>
      </w:r>
      <w:proofErr w:type="gramEnd"/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之情況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 xml:space="preserve">)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</w:pP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6.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對比率：典型標準值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(Typ.) 1,000:1(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含</w:t>
      </w:r>
      <w:proofErr w:type="gramStart"/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以上</w:t>
      </w:r>
      <w:proofErr w:type="gramEnd"/>
      <w:r w:rsidRPr="005F10B7"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</w:pP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7.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亮度顯示：典型標準值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(Typ.) 250 cd/</w:t>
      </w:r>
      <w:proofErr w:type="gramStart"/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m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16"/>
          <w:szCs w:val="16"/>
        </w:rPr>
        <w:t>2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</w:t>
      </w:r>
      <w:proofErr w:type="gramEnd"/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以上</w:t>
      </w:r>
      <w:r w:rsidRPr="005F10B7"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F93C4B" w:rsidRDefault="005F10B7" w:rsidP="005F10B7">
      <w:pPr>
        <w:autoSpaceDE w:val="0"/>
        <w:autoSpaceDN w:val="0"/>
        <w:adjustRightInd w:val="0"/>
        <w:ind w:left="230" w:hangingChars="100" w:hanging="230"/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</w:pP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8.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液晶點亮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</w:t>
      </w:r>
      <w:proofErr w:type="spellStart"/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Tr</w:t>
      </w:r>
      <w:proofErr w:type="spellEnd"/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)(Time to Rise)</w:t>
      </w:r>
      <w:proofErr w:type="gramStart"/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點閉</w:t>
      </w:r>
      <w:proofErr w:type="gramEnd"/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</w:t>
      </w:r>
      <w:proofErr w:type="spellStart"/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Tf</w:t>
      </w:r>
      <w:proofErr w:type="spellEnd"/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)(Time to Fall)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總反應時間：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8ms(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以下</w:t>
      </w:r>
      <w:r w:rsidRPr="005F10B7"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  <w:t xml:space="preserve"> 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-.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安全及環保認證：符合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TCO(The Swedish Confederation of Professional Employees) 99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或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03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或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05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或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06(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以上，或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TCO Display 5.0(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以上等規範</w:t>
      </w:r>
      <w:r w:rsidRPr="005F10B7"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</w:pP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10.O.S.</w:t>
      </w:r>
      <w:proofErr w:type="gramStart"/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D.(</w:t>
      </w:r>
      <w:proofErr w:type="gramEnd"/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ON Screen Display)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視控調整功能</w:t>
      </w:r>
      <w:r w:rsidRPr="005F10B7"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5F10B7" w:rsidRDefault="005F10B7" w:rsidP="005F10B7">
      <w:pPr>
        <w:autoSpaceDE w:val="0"/>
        <w:autoSpaceDN w:val="0"/>
        <w:adjustRightInd w:val="0"/>
        <w:ind w:left="230" w:hangingChars="100" w:hanging="230"/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</w:pP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11.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採用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8 bit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顏色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(16777216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色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) IPS</w:t>
      </w:r>
      <w:r w:rsidRPr="005F10B7">
        <w:rPr>
          <w:rFonts w:ascii="新細明體" w:eastAsia="新細明體" w:hAnsi="Times New Roman" w:cs="新細明體" w:hint="eastAsia"/>
          <w:b/>
          <w:color w:val="FF0000"/>
          <w:kern w:val="0"/>
          <w:sz w:val="23"/>
          <w:szCs w:val="23"/>
        </w:rPr>
        <w:t>（</w:t>
      </w:r>
      <w:r w:rsidRPr="005F10B7">
        <w:rPr>
          <w:rFonts w:ascii="Times New Roman" w:eastAsia="新細明體" w:hAnsi="Times New Roman" w:cs="Times New Roman"/>
          <w:b/>
          <w:color w:val="FF0000"/>
          <w:kern w:val="0"/>
          <w:sz w:val="23"/>
          <w:szCs w:val="23"/>
        </w:rPr>
        <w:t>In-Plane Switching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，橫向電場效應）或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VA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（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Vertical Alignment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垂直配向），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LED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背光模組之平均使用壽命典型標準值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(Typ.)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或最小值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(Min.) 30,000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小時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以上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在典型標準值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(Typ.)I</w:t>
      </w:r>
      <w:r w:rsidRPr="005F10B7">
        <w:rPr>
          <w:rFonts w:ascii="細明體" w:eastAsia="細明體" w:hAnsi="Times New Roman" w:cs="細明體" w:hint="eastAsia"/>
          <w:b/>
          <w:color w:val="FF0000"/>
          <w:kern w:val="0"/>
          <w:sz w:val="23"/>
          <w:szCs w:val="23"/>
        </w:rPr>
        <w:t>≦</w:t>
      </w:r>
      <w:r w:rsidRPr="005F10B7">
        <w:rPr>
          <w:rFonts w:ascii="Times New Roman" w:eastAsia="細明體" w:hAnsi="Times New Roman" w:cs="Times New Roman"/>
          <w:b/>
          <w:color w:val="FF0000"/>
          <w:kern w:val="0"/>
          <w:sz w:val="23"/>
          <w:szCs w:val="23"/>
        </w:rPr>
        <w:t>120mA per string or pin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之情況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液晶面板，並註明該螢幕所採用液晶面版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(LCD Panel)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之型號及提供液晶面板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(LCD Panel)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對應到主要規格之技術規格文件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(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請於該文件標示對應到主要規格之項次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 xml:space="preserve">) </w:t>
      </w:r>
    </w:p>
    <w:p w:rsidR="005F10B7" w:rsidRPr="00F93C4B" w:rsidRDefault="005F10B7" w:rsidP="005F10B7">
      <w:pPr>
        <w:ind w:left="239" w:hangingChars="104" w:hanging="239"/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</w:pP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12.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訊號輸入：提供類比訊號輸入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D-Sub(VGA)(Video Graphics Array)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連接頭，及數位訊號輸入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DVI-D(Digital Visual Interface Digital)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或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HDMI(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高解析多媒體界面</w:t>
      </w:r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High-Definition Multimedia Interface)</w:t>
      </w:r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或</w:t>
      </w:r>
      <w:proofErr w:type="spellStart"/>
      <w:r w:rsidRPr="005F10B7">
        <w:rPr>
          <w:rFonts w:ascii="Times New Roman" w:eastAsia="標楷體" w:hAnsi="Times New Roman" w:cs="Times New Roman"/>
          <w:b/>
          <w:color w:val="FF0000"/>
          <w:kern w:val="0"/>
          <w:sz w:val="23"/>
          <w:szCs w:val="23"/>
        </w:rPr>
        <w:t>DisplayPort</w:t>
      </w:r>
      <w:proofErr w:type="spellEnd"/>
      <w:r w:rsidRPr="005F10B7">
        <w:rPr>
          <w:rFonts w:ascii="標楷體" w:eastAsia="標楷體" w:hAnsi="Times New Roman" w:cs="標楷體" w:hint="eastAsia"/>
          <w:b/>
          <w:color w:val="FF0000"/>
          <w:kern w:val="0"/>
          <w:sz w:val="23"/>
          <w:szCs w:val="23"/>
        </w:rPr>
        <w:t>連接頭</w:t>
      </w:r>
      <w:r w:rsidRPr="005F10B7">
        <w:rPr>
          <w:rFonts w:ascii="標楷體" w:eastAsia="標楷體" w:hAnsi="Times New Roman" w:cs="標楷體"/>
          <w:b/>
          <w:color w:val="FF0000"/>
          <w:kern w:val="0"/>
          <w:sz w:val="23"/>
          <w:szCs w:val="23"/>
        </w:rPr>
        <w:t xml:space="preserve"> </w:t>
      </w:r>
    </w:p>
    <w:p w:rsidR="0090746B" w:rsidRPr="00F93C4B" w:rsidRDefault="0090746B" w:rsidP="00FC396E">
      <w:pPr>
        <w:rPr>
          <w:rFonts w:ascii="標楷體" w:eastAsia="標楷體" w:hAnsi="Times New Roman" w:cs="標楷體"/>
          <w:b/>
          <w:color w:val="FF0000"/>
          <w:kern w:val="0"/>
          <w:szCs w:val="24"/>
        </w:rPr>
      </w:pPr>
      <w:bookmarkStart w:id="0" w:name="_GoBack"/>
      <w:bookmarkEnd w:id="0"/>
    </w:p>
    <w:p w:rsidR="00FC396E" w:rsidRPr="00417C23" w:rsidRDefault="00A55AA2" w:rsidP="00417C23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417C23">
        <w:rPr>
          <w:rFonts w:ascii="標楷體" w:eastAsia="標楷體" w:cs="標楷體" w:hint="eastAsia"/>
          <w:color w:val="000000"/>
          <w:kern w:val="0"/>
          <w:sz w:val="32"/>
          <w:szCs w:val="32"/>
        </w:rPr>
        <w:t>三、</w:t>
      </w:r>
      <w:r w:rsidR="00FC396E" w:rsidRPr="00417C23">
        <w:rPr>
          <w:rFonts w:ascii="標楷體" w:eastAsia="標楷體" w:cs="標楷體" w:hint="eastAsia"/>
          <w:color w:val="000000"/>
          <w:kern w:val="0"/>
          <w:sz w:val="32"/>
          <w:szCs w:val="32"/>
        </w:rPr>
        <w:t>筆記型電腦</w:t>
      </w:r>
      <w:r w:rsidR="00291B3D">
        <w:rPr>
          <w:rFonts w:ascii="標楷體" w:eastAsia="標楷體" w:cs="標楷體" w:hint="eastAsia"/>
          <w:color w:val="000000"/>
          <w:kern w:val="0"/>
          <w:sz w:val="32"/>
          <w:szCs w:val="32"/>
        </w:rPr>
        <w:t>：數量66台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cs="標楷體"/>
          <w:b/>
          <w:color w:val="FF0000"/>
          <w:kern w:val="0"/>
          <w:sz w:val="23"/>
          <w:szCs w:val="23"/>
        </w:rPr>
      </w:pPr>
      <w:r w:rsidRPr="00F93C4B">
        <w:rPr>
          <w:rFonts w:ascii="標楷體" w:eastAsia="標楷體" w:cs="標楷體"/>
          <w:b/>
          <w:color w:val="FF0000"/>
          <w:kern w:val="0"/>
          <w:sz w:val="23"/>
          <w:szCs w:val="23"/>
        </w:rPr>
        <w:lastRenderedPageBreak/>
        <w:t>規格：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 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一般型筆記型電腦第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4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代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Mobile Core i5 1.6GHz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cs="標楷體"/>
          <w:b/>
          <w:color w:val="FF0000"/>
          <w:kern w:val="0"/>
          <w:sz w:val="23"/>
          <w:szCs w:val="23"/>
        </w:rPr>
      </w:pP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1.Intel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第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4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代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 Mobile Core i5 1.6GHz(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以上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cs="標楷體"/>
          <w:b/>
          <w:color w:val="FF0000"/>
          <w:kern w:val="0"/>
          <w:sz w:val="23"/>
          <w:szCs w:val="23"/>
        </w:rPr>
      </w:pP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2.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散熱裝置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含風扇或散熱器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)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cs="標楷體"/>
          <w:b/>
          <w:color w:val="FF0000"/>
          <w:kern w:val="0"/>
          <w:sz w:val="23"/>
          <w:szCs w:val="23"/>
        </w:rPr>
      </w:pP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3.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採用筆記型專用中央處理器，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TDP (Thermal Design Power)(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熱設計功率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)15W(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以下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cs="標楷體"/>
          <w:b/>
          <w:color w:val="FF0000"/>
          <w:kern w:val="0"/>
          <w:sz w:val="23"/>
          <w:szCs w:val="23"/>
        </w:rPr>
      </w:pP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4.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整體快取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(cache)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記憶體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3MB(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以上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5F10B7" w:rsidRDefault="005F10B7" w:rsidP="005F10B7">
      <w:pPr>
        <w:autoSpaceDE w:val="0"/>
        <w:autoSpaceDN w:val="0"/>
        <w:adjustRightInd w:val="0"/>
        <w:ind w:left="230" w:hangingChars="100" w:hanging="230"/>
        <w:rPr>
          <w:rFonts w:ascii="標楷體" w:eastAsia="標楷體" w:cs="標楷體"/>
          <w:b/>
          <w:color w:val="FF0000"/>
          <w:kern w:val="0"/>
          <w:sz w:val="23"/>
          <w:szCs w:val="23"/>
        </w:rPr>
      </w:pP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5.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處理器核心數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(Cores)2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個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以上，超執行</w:t>
      </w:r>
      <w:proofErr w:type="gramStart"/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緒</w:t>
      </w:r>
      <w:proofErr w:type="gramEnd"/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技術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(Hyper-Threading Technology)4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個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以上，提供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Turbo Boost(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渦輪加速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 Technology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功能，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Turbo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時脈最高可達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2.6GHz(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以上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cs="標楷體"/>
          <w:b/>
          <w:color w:val="FF0000"/>
          <w:kern w:val="0"/>
          <w:sz w:val="23"/>
          <w:szCs w:val="23"/>
        </w:rPr>
      </w:pP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6.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內建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HD Graphics 4000(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以上繪圖顯示核心功能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F93C4B" w:rsidRDefault="005F10B7" w:rsidP="005F10B7">
      <w:pPr>
        <w:autoSpaceDE w:val="0"/>
        <w:autoSpaceDN w:val="0"/>
        <w:adjustRightInd w:val="0"/>
        <w:ind w:firstLineChars="200" w:firstLine="460"/>
        <w:rPr>
          <w:rFonts w:ascii="標楷體" w:eastAsia="標楷體" w:cs="標楷體"/>
          <w:b/>
          <w:color w:val="FF0000"/>
          <w:kern w:val="0"/>
          <w:sz w:val="23"/>
          <w:szCs w:val="23"/>
        </w:rPr>
      </w:pP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備註：對應項次為第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11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項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) </w:t>
      </w:r>
    </w:p>
    <w:p w:rsidR="005F10B7" w:rsidRPr="00F93C4B" w:rsidRDefault="005F10B7" w:rsidP="005F10B7">
      <w:pPr>
        <w:autoSpaceDE w:val="0"/>
        <w:autoSpaceDN w:val="0"/>
        <w:adjustRightInd w:val="0"/>
        <w:rPr>
          <w:rFonts w:ascii="標楷體" w:eastAsia="標楷體" w:cs="標楷體"/>
          <w:b/>
          <w:color w:val="FF0000"/>
          <w:kern w:val="0"/>
          <w:sz w:val="23"/>
          <w:szCs w:val="23"/>
        </w:rPr>
      </w:pPr>
      <w:r w:rsidRPr="00F93C4B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或是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cs="標楷體"/>
          <w:b/>
          <w:color w:val="FF0000"/>
          <w:kern w:val="0"/>
          <w:sz w:val="23"/>
          <w:szCs w:val="23"/>
        </w:rPr>
      </w:pPr>
      <w:r w:rsidRPr="00F93C4B">
        <w:rPr>
          <w:rFonts w:ascii="標楷體" w:eastAsia="標楷體" w:cs="標楷體"/>
          <w:b/>
          <w:color w:val="FF0000"/>
          <w:kern w:val="0"/>
          <w:sz w:val="23"/>
          <w:szCs w:val="23"/>
        </w:rPr>
        <w:t>規格：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一般型筆記型電腦第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4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代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Mobile Core i5 1.6GHz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cs="標楷體"/>
          <w:b/>
          <w:color w:val="FF0000"/>
          <w:kern w:val="0"/>
          <w:sz w:val="23"/>
          <w:szCs w:val="23"/>
        </w:rPr>
      </w:pP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1.Intel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第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4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代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 Mobile Core i5 1.6GHz 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以上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cs="標楷體"/>
          <w:b/>
          <w:color w:val="FF0000"/>
          <w:kern w:val="0"/>
          <w:sz w:val="23"/>
          <w:szCs w:val="23"/>
        </w:rPr>
      </w:pP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2.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散熱裝置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含風扇或散熱器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)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cs="標楷體"/>
          <w:b/>
          <w:color w:val="FF0000"/>
          <w:kern w:val="0"/>
          <w:sz w:val="23"/>
          <w:szCs w:val="23"/>
        </w:rPr>
      </w:pP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3.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採用筆記型專用中央處理器，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TDP (Thermal Design Power)(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熱設計功率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)15W(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以下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cs="標楷體"/>
          <w:b/>
          <w:color w:val="FF0000"/>
          <w:kern w:val="0"/>
          <w:sz w:val="23"/>
          <w:szCs w:val="23"/>
        </w:rPr>
      </w:pP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4.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整體快取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(cache)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記憶體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3MB(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以上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5F10B7" w:rsidRDefault="005F10B7" w:rsidP="005F10B7">
      <w:pPr>
        <w:autoSpaceDE w:val="0"/>
        <w:autoSpaceDN w:val="0"/>
        <w:adjustRightInd w:val="0"/>
        <w:ind w:left="230" w:hangingChars="100" w:hanging="230"/>
        <w:rPr>
          <w:rFonts w:ascii="標楷體" w:eastAsia="標楷體" w:cs="標楷體"/>
          <w:b/>
          <w:color w:val="FF0000"/>
          <w:kern w:val="0"/>
          <w:sz w:val="23"/>
          <w:szCs w:val="23"/>
        </w:rPr>
      </w:pP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5.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處理器核心數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(Cores)2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個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以上，超執行</w:t>
      </w:r>
      <w:proofErr w:type="gramStart"/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緒</w:t>
      </w:r>
      <w:proofErr w:type="gramEnd"/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技術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(Hyper-Threading Technology)4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個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以上，提供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Turbo Boost(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渦輪加速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 Technology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功能，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Turbo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時脈最高可達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2.6GHz(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以上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5F10B7" w:rsidRDefault="005F10B7" w:rsidP="005F10B7">
      <w:pPr>
        <w:autoSpaceDE w:val="0"/>
        <w:autoSpaceDN w:val="0"/>
        <w:adjustRightInd w:val="0"/>
        <w:rPr>
          <w:rFonts w:ascii="標楷體" w:eastAsia="標楷體" w:cs="標楷體"/>
          <w:b/>
          <w:color w:val="FF0000"/>
          <w:kern w:val="0"/>
          <w:sz w:val="23"/>
          <w:szCs w:val="23"/>
        </w:rPr>
      </w:pP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6.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內建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HD Graphics 4000(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含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)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以上繪圖顯示核心功能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 </w:t>
      </w:r>
    </w:p>
    <w:p w:rsidR="005F10B7" w:rsidRPr="00F93C4B" w:rsidRDefault="005F10B7" w:rsidP="005F10B7">
      <w:pPr>
        <w:autoSpaceDE w:val="0"/>
        <w:autoSpaceDN w:val="0"/>
        <w:adjustRightInd w:val="0"/>
        <w:ind w:firstLineChars="100" w:firstLine="230"/>
        <w:rPr>
          <w:rFonts w:ascii="標楷體" w:eastAsia="標楷體" w:cs="標楷體"/>
          <w:b/>
          <w:color w:val="FF0000"/>
          <w:kern w:val="0"/>
          <w:szCs w:val="24"/>
        </w:rPr>
      </w:pP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(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備註：對應項次為第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14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、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>15</w:t>
      </w:r>
      <w:r w:rsidRPr="005F10B7">
        <w:rPr>
          <w:rFonts w:ascii="標楷體" w:eastAsia="標楷體" w:cs="標楷體" w:hint="eastAsia"/>
          <w:b/>
          <w:color w:val="FF0000"/>
          <w:kern w:val="0"/>
          <w:sz w:val="23"/>
          <w:szCs w:val="23"/>
        </w:rPr>
        <w:t>項</w:t>
      </w:r>
      <w:r w:rsidRPr="005F10B7">
        <w:rPr>
          <w:rFonts w:ascii="標楷體" w:eastAsia="標楷體" w:cs="標楷體"/>
          <w:b/>
          <w:color w:val="FF0000"/>
          <w:kern w:val="0"/>
          <w:sz w:val="23"/>
          <w:szCs w:val="23"/>
        </w:rPr>
        <w:t xml:space="preserve">) </w:t>
      </w:r>
    </w:p>
    <w:p w:rsidR="005F10B7" w:rsidRPr="00F93C4B" w:rsidRDefault="005F10B7" w:rsidP="00FC396E">
      <w:pPr>
        <w:autoSpaceDE w:val="0"/>
        <w:autoSpaceDN w:val="0"/>
        <w:adjustRightInd w:val="0"/>
        <w:rPr>
          <w:rFonts w:ascii="標楷體" w:eastAsia="標楷體" w:cs="標楷體"/>
          <w:b/>
          <w:color w:val="FF0000"/>
          <w:kern w:val="0"/>
          <w:szCs w:val="24"/>
        </w:rPr>
      </w:pPr>
    </w:p>
    <w:p w:rsidR="003105ED" w:rsidRPr="00A55AA2" w:rsidRDefault="00A55AA2" w:rsidP="00417C23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cs="標楷體"/>
          <w:color w:val="000000"/>
          <w:sz w:val="32"/>
          <w:szCs w:val="32"/>
        </w:rPr>
      </w:pPr>
      <w:r w:rsidRPr="00A55AA2">
        <w:rPr>
          <w:rFonts w:ascii="標楷體" w:eastAsia="標楷體" w:cs="標楷體" w:hint="eastAsia"/>
          <w:color w:val="000000"/>
          <w:sz w:val="32"/>
          <w:szCs w:val="32"/>
        </w:rPr>
        <w:t>四、</w:t>
      </w:r>
      <w:r w:rsidR="003105ED" w:rsidRPr="00A55AA2">
        <w:rPr>
          <w:rFonts w:ascii="標楷體" w:eastAsia="標楷體" w:cs="標楷體" w:hint="eastAsia"/>
          <w:color w:val="000000"/>
          <w:sz w:val="32"/>
          <w:szCs w:val="32"/>
        </w:rPr>
        <w:t>伺服器</w:t>
      </w:r>
      <w:r w:rsidR="00291B3D">
        <w:rPr>
          <w:rFonts w:ascii="標楷體" w:eastAsia="標楷體" w:cs="標楷體" w:hint="eastAsia"/>
          <w:color w:val="000000"/>
          <w:sz w:val="32"/>
          <w:szCs w:val="32"/>
        </w:rPr>
        <w:t>：</w:t>
      </w:r>
      <w:r w:rsidR="00291B3D">
        <w:rPr>
          <w:rFonts w:ascii="標楷體" w:eastAsia="標楷體" w:cs="標楷體" w:hint="eastAsia"/>
          <w:color w:val="000000"/>
          <w:kern w:val="0"/>
          <w:sz w:val="32"/>
          <w:szCs w:val="32"/>
        </w:rPr>
        <w:t>數量1台</w:t>
      </w:r>
    </w:p>
    <w:p w:rsidR="003105ED" w:rsidRPr="00AF5CF4" w:rsidRDefault="003105ED" w:rsidP="00FC396E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AF5CF4">
        <w:rPr>
          <w:rFonts w:ascii="標楷體" w:eastAsia="標楷體" w:cs="標楷體" w:hint="eastAsia"/>
          <w:color w:val="000000"/>
          <w:kern w:val="0"/>
          <w:szCs w:val="24"/>
        </w:rPr>
        <w:t>規格：</w:t>
      </w:r>
      <w:r w:rsidR="00A55AA2" w:rsidRPr="00A55AA2">
        <w:rPr>
          <w:color w:val="000000"/>
          <w:szCs w:val="24"/>
        </w:rPr>
        <w:t>1U</w:t>
      </w:r>
      <w:r w:rsidR="00A55AA2" w:rsidRPr="00A55AA2">
        <w:rPr>
          <w:rFonts w:ascii="標楷體" w:eastAsia="標楷體" w:cs="標楷體" w:hint="eastAsia"/>
          <w:color w:val="000000"/>
          <w:szCs w:val="24"/>
        </w:rPr>
        <w:t>超薄型伺服器</w:t>
      </w:r>
      <w:r w:rsidR="00A55AA2" w:rsidRPr="00A55AA2">
        <w:rPr>
          <w:rFonts w:ascii="標楷體" w:eastAsia="標楷體" w:cs="標楷體"/>
          <w:color w:val="000000"/>
          <w:szCs w:val="24"/>
        </w:rPr>
        <w:t>(</w:t>
      </w:r>
      <w:proofErr w:type="spellStart"/>
      <w:r w:rsidR="00A55AA2" w:rsidRPr="00A55AA2">
        <w:rPr>
          <w:rFonts w:ascii="標楷體" w:eastAsia="標楷體" w:cs="標楷體"/>
          <w:color w:val="000000"/>
          <w:szCs w:val="24"/>
        </w:rPr>
        <w:t>Hexa</w:t>
      </w:r>
      <w:proofErr w:type="spellEnd"/>
      <w:r w:rsidR="00A55AA2" w:rsidRPr="00A55AA2">
        <w:rPr>
          <w:rFonts w:ascii="標楷體" w:eastAsia="標楷體" w:cs="標楷體"/>
          <w:color w:val="000000"/>
          <w:szCs w:val="24"/>
        </w:rPr>
        <w:t xml:space="preserve">-Core </w:t>
      </w:r>
      <w:r w:rsidR="00A55AA2" w:rsidRPr="00A55AA2">
        <w:rPr>
          <w:rFonts w:eastAsia="標楷體"/>
          <w:color w:val="000000"/>
          <w:szCs w:val="24"/>
        </w:rPr>
        <w:t>Intel Xeon 2.0GHz</w:t>
      </w:r>
      <w:r w:rsidR="00A55AA2" w:rsidRPr="00A55AA2">
        <w:rPr>
          <w:rFonts w:ascii="標楷體" w:eastAsia="標楷體" w:cs="標楷體" w:hint="eastAsia"/>
          <w:color w:val="000000"/>
          <w:szCs w:val="24"/>
        </w:rPr>
        <w:t>二顆</w:t>
      </w:r>
      <w:r w:rsidR="00A55AA2" w:rsidRPr="00A55AA2">
        <w:rPr>
          <w:rFonts w:ascii="標楷體" w:eastAsia="標楷體" w:cs="標楷體"/>
          <w:color w:val="000000"/>
          <w:szCs w:val="24"/>
        </w:rPr>
        <w:t>)</w:t>
      </w:r>
    </w:p>
    <w:p w:rsidR="003105ED" w:rsidRPr="003105ED" w:rsidRDefault="003105ED" w:rsidP="003105ED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105ED">
        <w:rPr>
          <w:rFonts w:ascii="標楷體" w:eastAsia="標楷體" w:cs="標楷體"/>
          <w:color w:val="000000"/>
          <w:kern w:val="0"/>
          <w:szCs w:val="24"/>
        </w:rPr>
        <w:t>1.</w:t>
      </w:r>
      <w:r w:rsidRPr="003105ED">
        <w:rPr>
          <w:rFonts w:ascii="標楷體" w:eastAsia="標楷體" w:cs="標楷體" w:hint="eastAsia"/>
          <w:color w:val="000000"/>
          <w:kern w:val="0"/>
          <w:szCs w:val="24"/>
        </w:rPr>
        <w:t>提供</w:t>
      </w:r>
      <w:r w:rsidRPr="003105ED">
        <w:rPr>
          <w:rFonts w:ascii="標楷體" w:eastAsia="標楷體" w:cs="標楷體"/>
          <w:color w:val="000000"/>
          <w:kern w:val="0"/>
          <w:szCs w:val="24"/>
        </w:rPr>
        <w:t>2</w:t>
      </w:r>
      <w:r w:rsidRPr="003105ED">
        <w:rPr>
          <w:rFonts w:ascii="標楷體" w:eastAsia="標楷體" w:cs="標楷體" w:hint="eastAsia"/>
          <w:color w:val="000000"/>
          <w:kern w:val="0"/>
          <w:szCs w:val="24"/>
        </w:rPr>
        <w:t>顆</w:t>
      </w:r>
      <w:proofErr w:type="spellStart"/>
      <w:r w:rsidRPr="003105ED">
        <w:rPr>
          <w:rFonts w:ascii="標楷體" w:eastAsia="標楷體" w:cs="標楷體"/>
          <w:color w:val="000000"/>
          <w:kern w:val="0"/>
          <w:szCs w:val="24"/>
        </w:rPr>
        <w:t>Hexa</w:t>
      </w:r>
      <w:proofErr w:type="spellEnd"/>
      <w:r w:rsidRPr="003105ED">
        <w:rPr>
          <w:rFonts w:ascii="標楷體" w:eastAsia="標楷體" w:cs="標楷體"/>
          <w:color w:val="000000"/>
          <w:kern w:val="0"/>
          <w:szCs w:val="24"/>
        </w:rPr>
        <w:t xml:space="preserve">-Core Intel Xeon </w:t>
      </w:r>
      <w:r w:rsidRPr="003105ED">
        <w:rPr>
          <w:rFonts w:ascii="Times New Roman" w:eastAsia="標楷體" w:hAnsi="Times New Roman" w:cs="Times New Roman"/>
          <w:color w:val="000000"/>
          <w:kern w:val="0"/>
          <w:szCs w:val="24"/>
        </w:rPr>
        <w:t>2.0GHz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(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)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3105ED" w:rsidRPr="003105ED" w:rsidRDefault="003105ED" w:rsidP="0004773E">
      <w:pPr>
        <w:autoSpaceDE w:val="0"/>
        <w:autoSpaceDN w:val="0"/>
        <w:adjustRightInd w:val="0"/>
        <w:ind w:left="240" w:hangingChars="100" w:hanging="24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2.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處理器核心數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(Cores)6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個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(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)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以上，超執行</w:t>
      </w:r>
      <w:proofErr w:type="gramStart"/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緒</w:t>
      </w:r>
      <w:proofErr w:type="gramEnd"/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技術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(Hyper-Threading Technology)12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個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(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)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以上，提供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Turbo Boost(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渦輪加速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) Technology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功能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 xml:space="preserve"> </w:t>
      </w:r>
    </w:p>
    <w:p w:rsidR="003105ED" w:rsidRPr="003105ED" w:rsidRDefault="003105ED" w:rsidP="003105ED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3.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每顆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CPU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整體快取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(cache)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記憶體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15MB(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)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 xml:space="preserve"> </w:t>
      </w:r>
    </w:p>
    <w:p w:rsidR="003105ED" w:rsidRPr="003105ED" w:rsidRDefault="003105ED" w:rsidP="003105ED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4.</w:t>
      </w:r>
      <w:proofErr w:type="gramStart"/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需含</w:t>
      </w:r>
      <w:proofErr w:type="gramEnd"/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CPU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散熱裝置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 xml:space="preserve"> </w:t>
      </w:r>
    </w:p>
    <w:p w:rsidR="003105ED" w:rsidRPr="003105ED" w:rsidRDefault="003105ED" w:rsidP="003105ED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5.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機架高度：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1U(1.75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吋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 xml:space="preserve">) </w:t>
      </w:r>
    </w:p>
    <w:p w:rsidR="003105ED" w:rsidRPr="00AF5CF4" w:rsidRDefault="003105ED" w:rsidP="0004773E">
      <w:pPr>
        <w:autoSpaceDE w:val="0"/>
        <w:autoSpaceDN w:val="0"/>
        <w:adjustRightInd w:val="0"/>
        <w:ind w:firstLineChars="100" w:firstLine="240"/>
        <w:rPr>
          <w:rFonts w:ascii="標楷體" w:eastAsia="標楷體" w:cs="標楷體"/>
          <w:color w:val="000000"/>
          <w:kern w:val="0"/>
          <w:szCs w:val="24"/>
        </w:rPr>
      </w:pP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(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備註：對應項次為第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7-9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、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10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、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>11-12</w:t>
      </w:r>
      <w:r w:rsidRPr="003105ED">
        <w:rPr>
          <w:rFonts w:ascii="標楷體" w:eastAsia="標楷體" w:hAnsi="Times New Roman" w:cs="標楷體" w:hint="eastAsia"/>
          <w:color w:val="000000"/>
          <w:kern w:val="0"/>
          <w:szCs w:val="24"/>
        </w:rPr>
        <w:t>項</w:t>
      </w:r>
      <w:r w:rsidRPr="003105ED">
        <w:rPr>
          <w:rFonts w:ascii="標楷體" w:eastAsia="標楷體" w:hAnsi="Times New Roman" w:cs="標楷體"/>
          <w:color w:val="000000"/>
          <w:kern w:val="0"/>
          <w:szCs w:val="24"/>
        </w:rPr>
        <w:t xml:space="preserve">) </w:t>
      </w:r>
    </w:p>
    <w:p w:rsidR="00732C81" w:rsidRPr="00AF5CF4" w:rsidRDefault="00732C81" w:rsidP="00FC396E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p w:rsidR="00E86A24" w:rsidRPr="00A55AA2" w:rsidRDefault="00A55AA2" w:rsidP="00417C23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A55AA2">
        <w:rPr>
          <w:rFonts w:ascii="標楷體" w:eastAsia="標楷體" w:cs="標楷體" w:hint="eastAsia"/>
          <w:color w:val="000000"/>
          <w:kern w:val="0"/>
          <w:sz w:val="32"/>
          <w:szCs w:val="32"/>
        </w:rPr>
        <w:t>五、</w:t>
      </w:r>
      <w:r w:rsidR="00E86A24" w:rsidRPr="00A55AA2">
        <w:rPr>
          <w:rFonts w:ascii="標楷體" w:eastAsia="標楷體" w:cs="標楷體" w:hint="eastAsia"/>
          <w:color w:val="000000"/>
          <w:kern w:val="0"/>
          <w:sz w:val="32"/>
          <w:szCs w:val="32"/>
        </w:rPr>
        <w:t>雷射印表機</w:t>
      </w:r>
      <w:r w:rsidRPr="00A55AA2">
        <w:rPr>
          <w:rFonts w:ascii="標楷體" w:eastAsia="標楷體" w:cs="標楷體" w:hint="eastAsia"/>
          <w:color w:val="000000"/>
          <w:kern w:val="0"/>
          <w:sz w:val="32"/>
          <w:szCs w:val="32"/>
        </w:rPr>
        <w:t>(</w:t>
      </w:r>
      <w:proofErr w:type="gramStart"/>
      <w:r w:rsidRPr="00A55AA2">
        <w:rPr>
          <w:rFonts w:ascii="標楷體" w:eastAsia="標楷體" w:cs="標楷體" w:hint="eastAsia"/>
          <w:color w:val="000000"/>
          <w:kern w:val="0"/>
          <w:sz w:val="32"/>
          <w:szCs w:val="32"/>
        </w:rPr>
        <w:t>一</w:t>
      </w:r>
      <w:proofErr w:type="gramEnd"/>
      <w:r w:rsidRPr="00A55AA2">
        <w:rPr>
          <w:rFonts w:ascii="標楷體" w:eastAsia="標楷體" w:cs="標楷體" w:hint="eastAsia"/>
          <w:color w:val="000000"/>
          <w:kern w:val="0"/>
          <w:sz w:val="32"/>
          <w:szCs w:val="32"/>
        </w:rPr>
        <w:t>)</w:t>
      </w:r>
      <w:r w:rsidR="00291B3D" w:rsidRPr="00291B3D">
        <w:rPr>
          <w:rFonts w:ascii="標楷體" w:eastAsia="標楷體" w:cs="標楷體" w:hint="eastAsia"/>
          <w:color w:val="000000"/>
          <w:kern w:val="0"/>
          <w:sz w:val="32"/>
          <w:szCs w:val="32"/>
        </w:rPr>
        <w:t xml:space="preserve"> </w:t>
      </w:r>
      <w:r w:rsidR="00291B3D">
        <w:rPr>
          <w:rFonts w:ascii="標楷體" w:eastAsia="標楷體" w:cs="標楷體" w:hint="eastAsia"/>
          <w:color w:val="000000"/>
          <w:kern w:val="0"/>
          <w:sz w:val="32"/>
          <w:szCs w:val="32"/>
        </w:rPr>
        <w:t>：數量2台</w:t>
      </w:r>
    </w:p>
    <w:p w:rsidR="00E86A24" w:rsidRPr="00AF5CF4" w:rsidRDefault="00E86A24" w:rsidP="0032690E">
      <w:pPr>
        <w:rPr>
          <w:rFonts w:ascii="標楷體" w:eastAsia="標楷體" w:cs="標楷體"/>
          <w:color w:val="000000"/>
          <w:kern w:val="0"/>
          <w:szCs w:val="24"/>
        </w:rPr>
      </w:pPr>
      <w:r w:rsidRPr="00AF5CF4">
        <w:rPr>
          <w:rFonts w:ascii="標楷體" w:eastAsia="標楷體" w:cs="標楷體" w:hint="eastAsia"/>
          <w:color w:val="000000"/>
          <w:kern w:val="0"/>
          <w:szCs w:val="24"/>
        </w:rPr>
        <w:t>規格</w:t>
      </w:r>
      <w:r w:rsidR="0032690E" w:rsidRPr="00AF5CF4">
        <w:rPr>
          <w:rFonts w:ascii="Times New Roman" w:hAnsi="Times New Roman" w:cs="Times New Roman"/>
          <w:color w:val="000000"/>
          <w:kern w:val="0"/>
          <w:szCs w:val="24"/>
        </w:rPr>
        <w:t>A4</w:t>
      </w:r>
      <w:r w:rsidR="0032690E" w:rsidRPr="00AF5CF4">
        <w:rPr>
          <w:rFonts w:ascii="標楷體" w:eastAsia="標楷體" w:hAnsi="Times New Roman" w:cs="標楷體" w:hint="eastAsia"/>
          <w:color w:val="000000"/>
          <w:kern w:val="0"/>
          <w:szCs w:val="24"/>
        </w:rPr>
        <w:t>規格</w:t>
      </w:r>
      <w:r w:rsidR="0032690E"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(31~35</w:t>
      </w:r>
      <w:r w:rsidR="0032690E"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頁</w:t>
      </w:r>
      <w:r w:rsidR="0032690E"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  <w:r w:rsidR="0032690E"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印表機</w:t>
      </w:r>
      <w:r w:rsidR="0032690E"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32690E"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雷射電子顯像式</w:t>
      </w:r>
      <w:r w:rsidR="0032690E"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 (250</w:t>
      </w:r>
      <w:r w:rsidR="0032690E"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張紙匣</w:t>
      </w:r>
      <w:r w:rsidR="0032690E"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)(</w:t>
      </w:r>
      <w:r w:rsidR="0032690E"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備註：對應項次為第</w:t>
      </w:r>
      <w:r w:rsidR="0032690E"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7</w:t>
      </w:r>
      <w:r w:rsidR="0032690E"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、</w:t>
      </w:r>
      <w:r w:rsidR="0032690E"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8</w:t>
      </w:r>
      <w:r w:rsidR="0032690E"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項</w:t>
      </w:r>
      <w:r w:rsidR="0032690E"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hAnsi="Times New Roman" w:cs="Times New Roman"/>
          <w:color w:val="000000"/>
          <w:kern w:val="0"/>
          <w:szCs w:val="24"/>
        </w:rPr>
        <w:t>1.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可用紙張：標準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A5/A4/Letter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紙張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2.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列印速度：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A4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紙張每分鐘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31~35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頁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3.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輸出格式：黑白輸出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4.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解析度：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1200dpi(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5.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記憶體：提供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64MB(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以上，可擴充至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128MB(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6.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介面：</w:t>
      </w:r>
      <w:proofErr w:type="gramStart"/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採</w:t>
      </w:r>
      <w:proofErr w:type="gramEnd"/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標準雙向平行埠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(IEEE 1284 ECP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相容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或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USB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萬用序列埠，</w:t>
      </w:r>
      <w:proofErr w:type="gramStart"/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均應附</w:t>
      </w:r>
      <w:proofErr w:type="gramEnd"/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專用電纜線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7.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列印技術：雷射電子顯像式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lastRenderedPageBreak/>
        <w:t>8.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印表機控制語言：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PostScript Level II(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以上及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PCL5(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9.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送紙匣：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250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張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以上標準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A4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用紙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不含手動送紙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一個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10.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網路功能：具內建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10/100Base-TX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網路列印功能，並提供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10/100Base-TX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網路卡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11.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面板具備取消列印作業功能按鍵</w:t>
      </w:r>
    </w:p>
    <w:p w:rsidR="0032690E" w:rsidRPr="0032690E" w:rsidRDefault="0032690E" w:rsidP="00A55AA2">
      <w:pPr>
        <w:autoSpaceDE w:val="0"/>
        <w:autoSpaceDN w:val="0"/>
        <w:adjustRightInd w:val="0"/>
        <w:ind w:left="240" w:hangingChars="100" w:hanging="24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12.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驅動程式：提供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Windows XP/Vista(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以上作業系統中文版列印驅動程式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支援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Linux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作業系統請註明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13.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碳粉</w:t>
      </w:r>
      <w:proofErr w:type="gramStart"/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匣</w:t>
      </w:r>
      <w:proofErr w:type="gramEnd"/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型式：一體成型或非一體成型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請註明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</w:p>
    <w:p w:rsidR="00E86A24" w:rsidRPr="00AF5CF4" w:rsidRDefault="0032690E" w:rsidP="0032690E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14.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提供雙面列印器</w:t>
      </w:r>
    </w:p>
    <w:p w:rsidR="00E86A24" w:rsidRPr="00AF5CF4" w:rsidRDefault="00E86A24" w:rsidP="00FC396E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p w:rsidR="00E86A24" w:rsidRPr="00A55AA2" w:rsidRDefault="00A55AA2" w:rsidP="00417C23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A55AA2">
        <w:rPr>
          <w:rFonts w:ascii="標楷體" w:eastAsia="標楷體" w:cs="標楷體" w:hint="eastAsia"/>
          <w:color w:val="000000"/>
          <w:kern w:val="0"/>
          <w:sz w:val="32"/>
          <w:szCs w:val="32"/>
        </w:rPr>
        <w:t>六、</w:t>
      </w:r>
      <w:r w:rsidR="00E86A24" w:rsidRPr="00A55AA2">
        <w:rPr>
          <w:rFonts w:ascii="標楷體" w:eastAsia="標楷體" w:cs="標楷體" w:hint="eastAsia"/>
          <w:color w:val="000000"/>
          <w:kern w:val="0"/>
          <w:sz w:val="32"/>
          <w:szCs w:val="32"/>
        </w:rPr>
        <w:t>雷射印表機</w:t>
      </w:r>
      <w:r w:rsidRPr="00A55AA2">
        <w:rPr>
          <w:rFonts w:ascii="標楷體" w:eastAsia="標楷體" w:cs="標楷體" w:hint="eastAsia"/>
          <w:color w:val="000000"/>
          <w:kern w:val="0"/>
          <w:sz w:val="32"/>
          <w:szCs w:val="32"/>
        </w:rPr>
        <w:t>(二)</w:t>
      </w:r>
      <w:r w:rsidR="00291B3D" w:rsidRPr="00291B3D">
        <w:rPr>
          <w:rFonts w:ascii="標楷體" w:eastAsia="標楷體" w:cs="標楷體" w:hint="eastAsia"/>
          <w:color w:val="000000"/>
          <w:kern w:val="0"/>
          <w:sz w:val="32"/>
          <w:szCs w:val="32"/>
        </w:rPr>
        <w:t xml:space="preserve"> </w:t>
      </w:r>
      <w:r w:rsidR="00291B3D">
        <w:rPr>
          <w:rFonts w:ascii="標楷體" w:eastAsia="標楷體" w:cs="標楷體" w:hint="eastAsia"/>
          <w:color w:val="000000"/>
          <w:kern w:val="0"/>
          <w:sz w:val="32"/>
          <w:szCs w:val="32"/>
        </w:rPr>
        <w:t>：數量2台</w:t>
      </w:r>
    </w:p>
    <w:p w:rsidR="00E86A24" w:rsidRPr="00AF5CF4" w:rsidRDefault="00E86A24" w:rsidP="00E86A24">
      <w:pPr>
        <w:rPr>
          <w:rFonts w:ascii="標楷體" w:eastAsia="標楷體" w:cs="標楷體"/>
          <w:color w:val="000000"/>
          <w:kern w:val="0"/>
          <w:szCs w:val="24"/>
        </w:rPr>
      </w:pPr>
      <w:r w:rsidRPr="00AF5CF4">
        <w:rPr>
          <w:rFonts w:ascii="標楷體" w:eastAsia="標楷體" w:cs="標楷體" w:hint="eastAsia"/>
          <w:color w:val="000000"/>
          <w:kern w:val="0"/>
          <w:szCs w:val="24"/>
        </w:rPr>
        <w:t>規格：</w:t>
      </w:r>
      <w:r w:rsidRPr="00AF5CF4">
        <w:rPr>
          <w:rFonts w:ascii="Times New Roman" w:hAnsi="Times New Roman" w:cs="Times New Roman"/>
          <w:color w:val="000000"/>
          <w:kern w:val="0"/>
          <w:szCs w:val="24"/>
        </w:rPr>
        <w:t>A3</w:t>
      </w:r>
      <w:r w:rsidRPr="00AF5CF4">
        <w:rPr>
          <w:rFonts w:ascii="標楷體" w:eastAsia="標楷體" w:hAnsi="Times New Roman" w:cs="標楷體" w:hint="eastAsia"/>
          <w:color w:val="000000"/>
          <w:kern w:val="0"/>
          <w:szCs w:val="24"/>
        </w:rPr>
        <w:t>規格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(31~35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頁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印表機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雷射電子顯像式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 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備註：對應項次為第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20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、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21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項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hAnsi="Times New Roman" w:cs="Times New Roman"/>
          <w:color w:val="000000"/>
          <w:kern w:val="0"/>
          <w:szCs w:val="24"/>
        </w:rPr>
        <w:t>1.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可用紙張：標準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A5/A4/B4/A3/Letter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紙張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2.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列印速度：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A4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紙張每分鐘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31~35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頁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3.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輸出格式：黑白輸出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4.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解析度：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1200dpi(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5.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記憶體：提供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64MB(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以上，可擴充至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512MB 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6.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介面：</w:t>
      </w:r>
      <w:proofErr w:type="gramStart"/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採</w:t>
      </w:r>
      <w:proofErr w:type="gramEnd"/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標準雙向平行埠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(IEEE 1284 ECP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相容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或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USB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萬用序列埠，</w:t>
      </w:r>
      <w:proofErr w:type="gramStart"/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均應附</w:t>
      </w:r>
      <w:proofErr w:type="gramEnd"/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專用電纜線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7.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列印技術：雷射電子顯像式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8.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印表機控制語言：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PostScript Level II(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以上及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PCL5(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E86A24" w:rsidRPr="00E86A24" w:rsidRDefault="00E86A24" w:rsidP="00A55AA2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9.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送紙匣：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250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張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以上標準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A4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用紙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不含手動送紙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一個外，另提供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500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張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A4/B4/A3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通用紙匣一個，或另提供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250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張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A4/B4/A3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通用紙匣二個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10.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網路功能：具內建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10/100Base-TX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網路列印，並功能提供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10/100Base-TX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網路卡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11</w:t>
      </w:r>
      <w:r w:rsidR="00A55AA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面板具備取消列印作業功能按鍵</w:t>
      </w:r>
    </w:p>
    <w:p w:rsidR="00E86A24" w:rsidRPr="00E86A24" w:rsidRDefault="00E86A24" w:rsidP="0004773E">
      <w:pPr>
        <w:autoSpaceDE w:val="0"/>
        <w:autoSpaceDN w:val="0"/>
        <w:adjustRightInd w:val="0"/>
        <w:ind w:left="240" w:hangingChars="100" w:hanging="24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12.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驅動程式：提供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Windows XP/Vista(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以上作業系統中文版列印驅動程式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支援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Linux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作業系統請註明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13.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碳粉</w:t>
      </w:r>
      <w:proofErr w:type="gramStart"/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匣</w:t>
      </w:r>
      <w:proofErr w:type="gramEnd"/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型式：一體成型或非一體成型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請註明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</w:p>
    <w:p w:rsidR="00E86A24" w:rsidRPr="00AF5CF4" w:rsidRDefault="00E86A24" w:rsidP="00E86A24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14.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提供雙面列印器</w:t>
      </w:r>
    </w:p>
    <w:p w:rsidR="00E86A24" w:rsidRPr="00AF5CF4" w:rsidRDefault="00E86A24" w:rsidP="00FC396E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p w:rsidR="00FC396E" w:rsidRPr="00A55AA2" w:rsidRDefault="00A55AA2" w:rsidP="00417C23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A55AA2">
        <w:rPr>
          <w:rFonts w:ascii="標楷體" w:eastAsia="標楷體" w:cs="標楷體" w:hint="eastAsia"/>
          <w:color w:val="000000"/>
          <w:kern w:val="0"/>
          <w:sz w:val="32"/>
          <w:szCs w:val="32"/>
        </w:rPr>
        <w:t>七、</w:t>
      </w:r>
      <w:r w:rsidR="003105ED" w:rsidRPr="00A55AA2">
        <w:rPr>
          <w:rFonts w:ascii="標楷體" w:eastAsia="標楷體" w:cs="標楷體" w:hint="eastAsia"/>
          <w:color w:val="000000"/>
          <w:kern w:val="0"/>
          <w:sz w:val="32"/>
          <w:szCs w:val="32"/>
        </w:rPr>
        <w:t>雷射印表機</w:t>
      </w:r>
      <w:r w:rsidRPr="00A55AA2">
        <w:rPr>
          <w:rFonts w:ascii="標楷體" w:eastAsia="標楷體" w:cs="標楷體" w:hint="eastAsia"/>
          <w:color w:val="000000"/>
          <w:kern w:val="0"/>
          <w:sz w:val="32"/>
          <w:szCs w:val="32"/>
        </w:rPr>
        <w:t>(三)</w:t>
      </w:r>
      <w:r w:rsidR="00291B3D" w:rsidRPr="00291B3D">
        <w:rPr>
          <w:rFonts w:ascii="標楷體" w:eastAsia="標楷體" w:cs="標楷體" w:hint="eastAsia"/>
          <w:color w:val="000000"/>
          <w:kern w:val="0"/>
          <w:sz w:val="32"/>
          <w:szCs w:val="32"/>
        </w:rPr>
        <w:t xml:space="preserve"> </w:t>
      </w:r>
      <w:r w:rsidR="00291B3D">
        <w:rPr>
          <w:rFonts w:ascii="標楷體" w:eastAsia="標楷體" w:cs="標楷體" w:hint="eastAsia"/>
          <w:color w:val="000000"/>
          <w:kern w:val="0"/>
          <w:sz w:val="32"/>
          <w:szCs w:val="32"/>
        </w:rPr>
        <w:t>：數量3台</w:t>
      </w:r>
    </w:p>
    <w:p w:rsidR="003105ED" w:rsidRPr="00AF5CF4" w:rsidRDefault="003105ED" w:rsidP="00417C23">
      <w:pPr>
        <w:ind w:left="720" w:hangingChars="300" w:hanging="720"/>
        <w:rPr>
          <w:rFonts w:ascii="標楷體" w:eastAsia="標楷體" w:cs="標楷體"/>
          <w:color w:val="000000"/>
          <w:kern w:val="0"/>
          <w:szCs w:val="24"/>
        </w:rPr>
      </w:pPr>
      <w:r w:rsidRPr="00AF5CF4">
        <w:rPr>
          <w:rFonts w:ascii="標楷體" w:eastAsia="標楷體" w:cs="標楷體" w:hint="eastAsia"/>
          <w:color w:val="000000"/>
          <w:kern w:val="0"/>
          <w:szCs w:val="24"/>
        </w:rPr>
        <w:t>規格：</w:t>
      </w:r>
      <w:r w:rsidR="00E86A24" w:rsidRPr="00AF5CF4">
        <w:rPr>
          <w:rFonts w:ascii="Times New Roman" w:hAnsi="Times New Roman" w:cs="Times New Roman"/>
          <w:color w:val="000000"/>
          <w:kern w:val="0"/>
          <w:szCs w:val="24"/>
        </w:rPr>
        <w:t>A4</w:t>
      </w:r>
      <w:r w:rsidR="00E86A24" w:rsidRPr="00AF5CF4">
        <w:rPr>
          <w:rFonts w:ascii="標楷體" w:eastAsia="標楷體" w:hAnsi="Times New Roman" w:cs="標楷體" w:hint="eastAsia"/>
          <w:color w:val="000000"/>
          <w:kern w:val="0"/>
          <w:szCs w:val="24"/>
        </w:rPr>
        <w:t xml:space="preserve">規格 </w:t>
      </w:r>
      <w:r w:rsidR="00E86A24"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(Color 16~20</w:t>
      </w:r>
      <w:r w:rsidR="00E86A24"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頁</w:t>
      </w:r>
      <w:r w:rsidR="00E86A24"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  <w:r w:rsidR="00E86A24" w:rsidRPr="00AF5CF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E86A24"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彩色印表機</w:t>
      </w:r>
      <w:r w:rsidR="00E86A24"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E86A24"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雷射電子顯像式</w:t>
      </w:r>
      <w:r w:rsidR="00E86A24"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 (</w:t>
      </w:r>
      <w:r w:rsidR="00E86A24"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備註：對應項次為第</w:t>
      </w:r>
      <w:r w:rsidR="00E86A24"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35</w:t>
      </w:r>
      <w:r w:rsidR="00E86A24"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項</w:t>
      </w:r>
      <w:r w:rsidR="00E86A24"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hAnsi="Times New Roman" w:cs="Times New Roman"/>
          <w:color w:val="000000"/>
          <w:kern w:val="0"/>
          <w:szCs w:val="24"/>
        </w:rPr>
        <w:t>1.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可用紙張：標準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A4/Letter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紙張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2.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列印速度：彩色全彩列印每分鐘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16~20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頁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/A4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尺寸，黑色列印每分鐘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11~30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頁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/A4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尺寸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3.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輸出格式：彩色輸出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4.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解析度：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600dpi×600dpi(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5.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記憶體：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64MB(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以上，可擴充至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256MB(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6.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介面：</w:t>
      </w:r>
      <w:proofErr w:type="gramStart"/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採</w:t>
      </w:r>
      <w:proofErr w:type="gramEnd"/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標準雙向平行埠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(IEEE 1284 ECP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相容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或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USB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萬用序列埠，</w:t>
      </w:r>
      <w:proofErr w:type="gramStart"/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均應附</w:t>
      </w:r>
      <w:proofErr w:type="gramEnd"/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專用電纜線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7.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印表機控制語言：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PCL5(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以上及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PostScript Level II(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8.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送紙匣：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200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張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以上標準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A4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用紙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不含手動送紙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一個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9.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網路功能：具內建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10/100Base-TX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網路列印功能，並提供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10/100Base-TX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網路卡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lastRenderedPageBreak/>
        <w:t>10.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面板具備取消列印作業功能按鍵</w:t>
      </w:r>
    </w:p>
    <w:p w:rsidR="00E86A24" w:rsidRPr="00E86A24" w:rsidRDefault="00E86A24" w:rsidP="00E86A2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11.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列印技術：雷射電子顯像式</w:t>
      </w:r>
    </w:p>
    <w:p w:rsidR="003105ED" w:rsidRPr="00AF5CF4" w:rsidRDefault="00E86A24" w:rsidP="0004773E">
      <w:pPr>
        <w:autoSpaceDE w:val="0"/>
        <w:autoSpaceDN w:val="0"/>
        <w:adjustRightInd w:val="0"/>
        <w:ind w:left="240" w:hangingChars="100" w:hanging="240"/>
        <w:rPr>
          <w:rFonts w:ascii="標楷體" w:eastAsia="標楷體" w:cs="標楷體"/>
          <w:color w:val="000000"/>
          <w:kern w:val="0"/>
          <w:szCs w:val="24"/>
        </w:rPr>
      </w:pP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12.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驅動程式：提供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Windows XP/Vista(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以上作業系統中文版列印驅動程式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支援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>Linux</w:t>
      </w:r>
      <w:r w:rsidRPr="00E86A24">
        <w:rPr>
          <w:rFonts w:ascii="標楷體" w:eastAsia="標楷體" w:hAnsi="Times New Roman" w:cs="標楷體" w:hint="eastAsia"/>
          <w:color w:val="000000"/>
          <w:kern w:val="0"/>
          <w:szCs w:val="24"/>
        </w:rPr>
        <w:t>作業系統請註明</w:t>
      </w:r>
      <w:r w:rsidRPr="00E86A2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</w:p>
    <w:p w:rsidR="00FC396E" w:rsidRPr="00FC396E" w:rsidRDefault="00FC396E" w:rsidP="00FC396E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p w:rsidR="00FC396E" w:rsidRPr="0004773E" w:rsidRDefault="0004773E" w:rsidP="00417C23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hAnsi="標楷體"/>
          <w:sz w:val="32"/>
          <w:szCs w:val="32"/>
        </w:rPr>
      </w:pPr>
      <w:r w:rsidRPr="0004773E">
        <w:rPr>
          <w:rFonts w:ascii="標楷體" w:eastAsia="標楷體" w:hAnsi="標楷體"/>
          <w:sz w:val="32"/>
          <w:szCs w:val="32"/>
        </w:rPr>
        <w:t>八、</w:t>
      </w:r>
      <w:r w:rsidR="0032690E" w:rsidRPr="0004773E">
        <w:rPr>
          <w:rFonts w:ascii="標楷體" w:eastAsia="標楷體" w:hAnsi="標楷體"/>
          <w:sz w:val="32"/>
          <w:szCs w:val="32"/>
        </w:rPr>
        <w:t>掃描器：</w:t>
      </w:r>
      <w:r w:rsidR="00291B3D">
        <w:rPr>
          <w:rFonts w:ascii="標楷體" w:eastAsia="標楷體" w:cs="標楷體" w:hint="eastAsia"/>
          <w:color w:val="000000"/>
          <w:kern w:val="0"/>
          <w:sz w:val="32"/>
          <w:szCs w:val="32"/>
        </w:rPr>
        <w:t>數量2台</w:t>
      </w:r>
    </w:p>
    <w:p w:rsidR="0032690E" w:rsidRPr="0004773E" w:rsidRDefault="0032690E" w:rsidP="00417C23">
      <w:pPr>
        <w:ind w:left="720" w:hangingChars="300" w:hanging="72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4773E">
        <w:rPr>
          <w:rFonts w:ascii="標楷體" w:eastAsia="標楷體" w:hAnsi="標楷體" w:hint="eastAsia"/>
          <w:szCs w:val="24"/>
        </w:rPr>
        <w:t>規格：</w:t>
      </w:r>
      <w:r w:rsidRPr="0004773E">
        <w:rPr>
          <w:rFonts w:ascii="標楷體" w:eastAsia="標楷體" w:hAnsi="標楷體" w:cs="Times New Roman"/>
          <w:b/>
          <w:bCs/>
          <w:color w:val="000000"/>
          <w:kern w:val="0"/>
          <w:szCs w:val="24"/>
        </w:rPr>
        <w:t>A4</w:t>
      </w:r>
      <w:r w:rsidRPr="0004773E">
        <w:rPr>
          <w:rFonts w:ascii="標楷體" w:eastAsia="標楷體" w:hAnsi="標楷體" w:cs="標楷體" w:hint="eastAsia"/>
          <w:color w:val="000000"/>
          <w:kern w:val="0"/>
          <w:szCs w:val="24"/>
        </w:rPr>
        <w:t>雙面規格</w:t>
      </w:r>
      <w:r w:rsidRPr="0004773E">
        <w:rPr>
          <w:rFonts w:ascii="標楷體" w:eastAsia="標楷體" w:hAnsi="標楷體" w:cs="Times New Roman"/>
          <w:color w:val="000000"/>
          <w:kern w:val="0"/>
          <w:szCs w:val="24"/>
        </w:rPr>
        <w:t>(15</w:t>
      </w:r>
      <w:r w:rsidRPr="0004773E">
        <w:rPr>
          <w:rFonts w:ascii="標楷體" w:eastAsia="標楷體" w:hAnsi="標楷體" w:cs="標楷體" w:hint="eastAsia"/>
          <w:color w:val="000000"/>
          <w:kern w:val="0"/>
          <w:szCs w:val="24"/>
        </w:rPr>
        <w:t>頁</w:t>
      </w:r>
      <w:r w:rsidRPr="0004773E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標楷體" w:cs="Times New Roman"/>
          <w:color w:val="000000"/>
          <w:kern w:val="0"/>
          <w:szCs w:val="24"/>
        </w:rPr>
        <w:t>300DPI(</w:t>
      </w:r>
      <w:r w:rsidRPr="0032690E">
        <w:rPr>
          <w:rFonts w:ascii="標楷體" w:eastAsia="標楷體" w:hAnsi="標楷體" w:cs="標楷體" w:hint="eastAsia"/>
          <w:color w:val="000000"/>
          <w:kern w:val="0"/>
          <w:szCs w:val="24"/>
        </w:rPr>
        <w:t>含</w:t>
      </w:r>
      <w:r w:rsidRPr="0032690E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標楷體" w:cs="標楷體" w:hint="eastAsia"/>
          <w:color w:val="000000"/>
          <w:kern w:val="0"/>
          <w:szCs w:val="24"/>
        </w:rPr>
        <w:t>以上掃描器</w:t>
      </w:r>
      <w:r w:rsidRPr="0032690E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32690E">
        <w:rPr>
          <w:rFonts w:ascii="標楷體" w:eastAsia="標楷體" w:hAnsi="標楷體" w:cs="標楷體" w:hint="eastAsia"/>
          <w:color w:val="000000"/>
          <w:kern w:val="0"/>
          <w:szCs w:val="24"/>
        </w:rPr>
        <w:t>自動文件送紙器</w:t>
      </w:r>
      <w:r w:rsidRPr="0032690E">
        <w:rPr>
          <w:rFonts w:ascii="標楷體" w:eastAsia="標楷體" w:hAnsi="標楷體" w:cs="Times New Roman"/>
          <w:color w:val="000000"/>
          <w:kern w:val="0"/>
          <w:szCs w:val="24"/>
        </w:rPr>
        <w:t>) (</w:t>
      </w:r>
      <w:r w:rsidRPr="0032690E">
        <w:rPr>
          <w:rFonts w:ascii="標楷體" w:eastAsia="標楷體" w:hAnsi="標楷體" w:cs="標楷體" w:hint="eastAsia"/>
          <w:color w:val="000000"/>
          <w:kern w:val="0"/>
          <w:szCs w:val="24"/>
        </w:rPr>
        <w:t>備註：對應項次為第</w:t>
      </w:r>
      <w:r w:rsidRPr="0032690E">
        <w:rPr>
          <w:rFonts w:ascii="標楷體" w:eastAsia="標楷體" w:hAnsi="標楷體" w:cs="Times New Roman"/>
          <w:color w:val="000000"/>
          <w:kern w:val="0"/>
          <w:szCs w:val="24"/>
        </w:rPr>
        <w:t>9</w:t>
      </w:r>
      <w:r w:rsidRPr="0032690E">
        <w:rPr>
          <w:rFonts w:ascii="標楷體" w:eastAsia="標楷體" w:hAnsi="標楷體" w:cs="標楷體" w:hint="eastAsia"/>
          <w:color w:val="000000"/>
          <w:kern w:val="0"/>
          <w:szCs w:val="24"/>
        </w:rPr>
        <w:t>項</w:t>
      </w:r>
      <w:r w:rsidRPr="0032690E">
        <w:rPr>
          <w:rFonts w:ascii="標楷體" w:eastAsia="標楷體" w:hAnsi="標楷體" w:cs="Times New Roman"/>
          <w:color w:val="000000"/>
          <w:kern w:val="0"/>
          <w:szCs w:val="24"/>
        </w:rPr>
        <w:t xml:space="preserve">) 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hAnsi="Times New Roman" w:cs="Times New Roman"/>
          <w:color w:val="000000"/>
          <w:kern w:val="0"/>
          <w:szCs w:val="24"/>
        </w:rPr>
        <w:t>1.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機型：自動送紙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2.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光學解析度：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300DPI(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3.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最大輸出解析度：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600DPI(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32690E" w:rsidRPr="0032690E" w:rsidRDefault="0032690E" w:rsidP="0004773E">
      <w:pPr>
        <w:autoSpaceDE w:val="0"/>
        <w:autoSpaceDN w:val="0"/>
        <w:adjustRightInd w:val="0"/>
        <w:ind w:left="240" w:hangingChars="100" w:hanging="24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4.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介面：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IEEE 1394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介面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附介面卡及傳輸線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或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USB 2.0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介面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附傳輸線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或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SCSI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介面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附介面卡及傳輸線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5.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掃描速度：在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A4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尺寸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200DPI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黑白掃描模式單面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15PPM(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以上，雙面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25IPM(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6.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掃描範圍：雙面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A4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尺寸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7.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掃描模式：一次掃描、彩色、灰階、黑白</w:t>
      </w:r>
    </w:p>
    <w:p w:rsidR="0032690E" w:rsidRPr="0032690E" w:rsidRDefault="0032690E" w:rsidP="0004773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8.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影像感應元件：線性排列彩色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CCD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或接觸感應式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CIS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方式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9.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提供自動文件送紙器</w:t>
      </w:r>
    </w:p>
    <w:p w:rsidR="0032690E" w:rsidRPr="0032690E" w:rsidRDefault="0032690E" w:rsidP="0032690E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10.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提供掃描軟體，並提供傾斜校正，去除黑邊功能</w:t>
      </w:r>
    </w:p>
    <w:p w:rsidR="0032690E" w:rsidRDefault="0032690E" w:rsidP="0004773E">
      <w:pPr>
        <w:ind w:left="240" w:hangingChars="100" w:hanging="24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11.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驅動程式：提供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Windows XP/Vista(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以上中文系列版本驅動程式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支援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>Linux</w:t>
      </w:r>
      <w:r w:rsidRPr="0032690E">
        <w:rPr>
          <w:rFonts w:ascii="標楷體" w:eastAsia="標楷體" w:hAnsi="Times New Roman" w:cs="標楷體" w:hint="eastAsia"/>
          <w:color w:val="000000"/>
          <w:kern w:val="0"/>
          <w:szCs w:val="24"/>
        </w:rPr>
        <w:t>作業系統請註明</w:t>
      </w:r>
      <w:r w:rsidRPr="0032690E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</w:p>
    <w:p w:rsidR="00291B3D" w:rsidRDefault="00291B3D" w:rsidP="0004773E">
      <w:pPr>
        <w:ind w:left="240" w:hangingChars="100" w:hanging="24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291B3D" w:rsidRPr="00291B3D" w:rsidRDefault="00291B3D" w:rsidP="00291B3D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291B3D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九、交換器：數量1台</w:t>
      </w:r>
    </w:p>
    <w:p w:rsidR="00291B3D" w:rsidRPr="00C540CA" w:rsidRDefault="00291B3D" w:rsidP="00291B3D">
      <w:pPr>
        <w:rPr>
          <w:rFonts w:ascii="標楷體" w:eastAsia="標楷體" w:hAnsi="標楷體" w:cs="新細明體"/>
          <w:bCs/>
          <w:kern w:val="0"/>
          <w:szCs w:val="24"/>
        </w:rPr>
      </w:pPr>
      <w:r w:rsidRPr="00C540CA">
        <w:rPr>
          <w:rFonts w:ascii="標楷體" w:eastAsia="標楷體" w:hAnsi="標楷體" w:cs="新細明體" w:hint="eastAsia"/>
          <w:bCs/>
          <w:kern w:val="0"/>
          <w:szCs w:val="24"/>
        </w:rPr>
        <w:t>規格：智慧型網管交換器之24埠10/100/1000Base-T(支援IPv6)型號:D-Link DGS-1210-28</w:t>
      </w:r>
    </w:p>
    <w:p w:rsidR="00291B3D" w:rsidRPr="00C540CA" w:rsidRDefault="00291B3D" w:rsidP="00291B3D">
      <w:pPr>
        <w:rPr>
          <w:rFonts w:ascii="標楷體" w:eastAsia="標楷體" w:hAnsi="標楷體" w:cs="新細明體"/>
          <w:bCs/>
          <w:kern w:val="0"/>
          <w:sz w:val="23"/>
          <w:szCs w:val="23"/>
        </w:rPr>
      </w:pPr>
    </w:p>
    <w:p w:rsidR="00291B3D" w:rsidRPr="00C540CA" w:rsidRDefault="00291B3D" w:rsidP="00291B3D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hAnsi="標楷體"/>
          <w:sz w:val="32"/>
          <w:szCs w:val="32"/>
        </w:rPr>
      </w:pPr>
      <w:r w:rsidRPr="00C540CA">
        <w:rPr>
          <w:rFonts w:ascii="標楷體" w:eastAsia="標楷體" w:hAnsi="標楷體"/>
          <w:sz w:val="32"/>
          <w:szCs w:val="32"/>
        </w:rPr>
        <w:t>十、</w:t>
      </w:r>
      <w:r w:rsidRPr="00C540CA">
        <w:rPr>
          <w:rFonts w:ascii="標楷體" w:eastAsia="標楷體" w:hAnsi="標楷體" w:hint="eastAsia"/>
          <w:sz w:val="32"/>
          <w:szCs w:val="32"/>
        </w:rPr>
        <w:t>交換器：數量1台</w:t>
      </w:r>
    </w:p>
    <w:p w:rsidR="00291B3D" w:rsidRPr="00C540CA" w:rsidRDefault="00291B3D" w:rsidP="00291B3D">
      <w:pPr>
        <w:widowControl/>
        <w:rPr>
          <w:rFonts w:ascii="標楷體" w:eastAsia="標楷體" w:hAnsi="標楷體" w:cs="新細明體"/>
          <w:bCs/>
          <w:kern w:val="0"/>
          <w:szCs w:val="24"/>
        </w:rPr>
      </w:pPr>
      <w:r w:rsidRPr="00C540CA">
        <w:rPr>
          <w:rFonts w:ascii="標楷體" w:eastAsia="標楷體" w:hAnsi="標楷體" w:cs="新細明體" w:hint="eastAsia"/>
          <w:bCs/>
          <w:kern w:val="0"/>
          <w:szCs w:val="24"/>
        </w:rPr>
        <w:t>規格：</w:t>
      </w:r>
      <w:r w:rsidRPr="00291B3D">
        <w:rPr>
          <w:rFonts w:ascii="標楷體" w:eastAsia="標楷體" w:hAnsi="標楷體" w:cs="新細明體" w:hint="eastAsia"/>
          <w:bCs/>
          <w:kern w:val="0"/>
          <w:szCs w:val="24"/>
        </w:rPr>
        <w:t>智慧型網管交換器之48埠10/100/1000Base-T(支援IPv6)型號:D-Link DGS-1210-52</w:t>
      </w:r>
    </w:p>
    <w:p w:rsidR="00291B3D" w:rsidRDefault="00291B3D" w:rsidP="0004773E">
      <w:pPr>
        <w:ind w:left="240" w:hangingChars="100" w:hanging="240"/>
        <w:rPr>
          <w:rFonts w:ascii="標楷體" w:eastAsia="標楷體" w:hAnsi="標楷體"/>
          <w:szCs w:val="24"/>
        </w:rPr>
      </w:pPr>
    </w:p>
    <w:p w:rsidR="005A0DDE" w:rsidRDefault="005A0DDE" w:rsidP="005A0DDE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hAnsi="標楷體"/>
          <w:sz w:val="32"/>
          <w:szCs w:val="32"/>
        </w:rPr>
      </w:pPr>
      <w:r w:rsidRPr="0090746B">
        <w:rPr>
          <w:rFonts w:ascii="標楷體" w:eastAsia="標楷體" w:hAnsi="標楷體" w:hint="eastAsia"/>
          <w:sz w:val="32"/>
          <w:szCs w:val="32"/>
        </w:rPr>
        <w:t>十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90746B">
        <w:rPr>
          <w:rFonts w:ascii="標楷體" w:eastAsia="標楷體" w:hAnsi="標楷體" w:hint="eastAsia"/>
          <w:sz w:val="32"/>
          <w:szCs w:val="32"/>
        </w:rPr>
        <w:t>、單槍投影機：數量2台</w:t>
      </w:r>
    </w:p>
    <w:p w:rsidR="005A0DDE" w:rsidRPr="00FF297D" w:rsidRDefault="005A0DDE" w:rsidP="005A0DDE">
      <w:pPr>
        <w:widowControl/>
        <w:rPr>
          <w:rFonts w:ascii="標楷體" w:eastAsia="標楷體" w:hAnsi="標楷體"/>
          <w:sz w:val="32"/>
          <w:szCs w:val="32"/>
        </w:rPr>
      </w:pPr>
      <w:r w:rsidRPr="00F913F0">
        <w:rPr>
          <w:rFonts w:ascii="標楷體" w:eastAsia="標楷體" w:hAnsi="標楷體" w:cs="新細明體" w:hint="eastAsia"/>
          <w:color w:val="000000"/>
          <w:kern w:val="0"/>
          <w:szCs w:val="24"/>
        </w:rPr>
        <w:t>臺灣銀行標案</w:t>
      </w:r>
      <w:proofErr w:type="gramStart"/>
      <w:r w:rsidRPr="00F913F0">
        <w:rPr>
          <w:rFonts w:ascii="標楷體" w:eastAsia="標楷體" w:hAnsi="標楷體" w:cs="新細明體" w:hint="eastAsia"/>
          <w:color w:val="000000"/>
          <w:kern w:val="0"/>
          <w:szCs w:val="24"/>
        </w:rPr>
        <w:t>案</w:t>
      </w:r>
      <w:proofErr w:type="gramEnd"/>
      <w:r w:rsidRPr="00F913F0">
        <w:rPr>
          <w:rFonts w:ascii="標楷體" w:eastAsia="標楷體" w:hAnsi="標楷體" w:cs="新細明體" w:hint="eastAsia"/>
          <w:color w:val="000000"/>
          <w:kern w:val="0"/>
          <w:szCs w:val="24"/>
        </w:rPr>
        <w:t>號LP5-102037 第3組</w:t>
      </w:r>
      <w:proofErr w:type="gramStart"/>
      <w:r w:rsidRPr="00F913F0">
        <w:rPr>
          <w:rFonts w:ascii="標楷體" w:eastAsia="標楷體" w:hAnsi="標楷體" w:cs="新細明體" w:hint="eastAsia"/>
          <w:color w:val="000000"/>
          <w:kern w:val="0"/>
          <w:szCs w:val="24"/>
        </w:rPr>
        <w:t>短焦及</w:t>
      </w:r>
      <w:proofErr w:type="gramEnd"/>
      <w:r w:rsidRPr="00F913F0">
        <w:rPr>
          <w:rFonts w:ascii="標楷體" w:eastAsia="標楷體" w:hAnsi="標楷體" w:cs="新細明體" w:hint="eastAsia"/>
          <w:color w:val="000000"/>
          <w:kern w:val="0"/>
          <w:szCs w:val="24"/>
        </w:rPr>
        <w:t>互動投影機  亮度 : 3000ANSI流明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以上</w:t>
      </w:r>
      <w:r w:rsidRPr="00F913F0">
        <w:rPr>
          <w:rFonts w:ascii="標楷體" w:eastAsia="標楷體" w:hAnsi="標楷體" w:cs="新細明體" w:hint="eastAsia"/>
          <w:color w:val="000000"/>
          <w:kern w:val="0"/>
          <w:szCs w:val="24"/>
        </w:rPr>
        <w:t>,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XGA,  </w:t>
      </w:r>
      <w:r w:rsidRPr="00F913F0">
        <w:rPr>
          <w:rFonts w:ascii="標楷體" w:eastAsia="標楷體" w:hAnsi="標楷體" w:cs="新細明體" w:hint="eastAsia"/>
          <w:color w:val="000000"/>
          <w:kern w:val="0"/>
          <w:szCs w:val="24"/>
        </w:rPr>
        <w:t>兩段光源設定(兩組VGA/一組HDMI輸入)，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全部</w:t>
      </w:r>
      <w:r w:rsidRPr="00F913F0">
        <w:rPr>
          <w:rFonts w:ascii="標楷體" w:eastAsia="標楷體" w:hAnsi="標楷體" w:cs="新細明體" w:hint="eastAsia"/>
          <w:color w:val="000000"/>
          <w:kern w:val="0"/>
          <w:szCs w:val="24"/>
        </w:rPr>
        <w:t>含移位施工及防盗架</w:t>
      </w:r>
    </w:p>
    <w:p w:rsidR="005A0DDE" w:rsidRPr="005A0DDE" w:rsidRDefault="005A0DDE" w:rsidP="0004773E">
      <w:pPr>
        <w:ind w:left="240" w:hangingChars="100" w:hanging="240"/>
        <w:rPr>
          <w:rFonts w:ascii="標楷體" w:eastAsia="標楷體" w:hAnsi="標楷體"/>
          <w:szCs w:val="24"/>
        </w:rPr>
      </w:pPr>
    </w:p>
    <w:p w:rsidR="00291B3D" w:rsidRDefault="00291B3D" w:rsidP="0090746B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hAnsi="標楷體"/>
          <w:sz w:val="32"/>
          <w:szCs w:val="32"/>
        </w:rPr>
      </w:pPr>
      <w:r w:rsidRPr="0090746B">
        <w:rPr>
          <w:rFonts w:ascii="標楷體" w:eastAsia="標楷體" w:hAnsi="標楷體" w:hint="eastAsia"/>
          <w:sz w:val="32"/>
          <w:szCs w:val="32"/>
        </w:rPr>
        <w:t>十</w:t>
      </w:r>
      <w:r w:rsidR="005A0DDE">
        <w:rPr>
          <w:rFonts w:ascii="標楷體" w:eastAsia="標楷體" w:hAnsi="標楷體" w:hint="eastAsia"/>
          <w:sz w:val="32"/>
          <w:szCs w:val="32"/>
        </w:rPr>
        <w:t>二</w:t>
      </w:r>
      <w:r w:rsidRPr="0090746B">
        <w:rPr>
          <w:rFonts w:ascii="標楷體" w:eastAsia="標楷體" w:hAnsi="標楷體" w:hint="eastAsia"/>
          <w:sz w:val="32"/>
          <w:szCs w:val="32"/>
        </w:rPr>
        <w:t>、</w:t>
      </w:r>
      <w:r w:rsidR="00CE6951">
        <w:rPr>
          <w:rFonts w:ascii="標楷體" w:eastAsia="標楷體" w:hAnsi="標楷體" w:hint="eastAsia"/>
          <w:sz w:val="32"/>
          <w:szCs w:val="32"/>
        </w:rPr>
        <w:t>微</w:t>
      </w:r>
      <w:r w:rsidRPr="0090746B">
        <w:rPr>
          <w:rFonts w:ascii="標楷體" w:eastAsia="標楷體" w:hAnsi="標楷體" w:hint="eastAsia"/>
          <w:sz w:val="32"/>
          <w:szCs w:val="32"/>
        </w:rPr>
        <w:t>單眼數位相機：數量1台</w:t>
      </w:r>
    </w:p>
    <w:p w:rsidR="001768FB" w:rsidRPr="00887EFF" w:rsidRDefault="001768FB" w:rsidP="001768FB">
      <w:pPr>
        <w:widowControl/>
        <w:shd w:val="clear" w:color="auto" w:fill="FFFFFF"/>
        <w:spacing w:line="300" w:lineRule="exact"/>
        <w:rPr>
          <w:rFonts w:ascii="標楷體" w:eastAsia="標楷體" w:hAnsi="標楷體" w:cs="Arial"/>
          <w:strike/>
          <w:color w:val="363636"/>
          <w:kern w:val="0"/>
          <w:szCs w:val="24"/>
        </w:rPr>
      </w:pPr>
      <w:r>
        <w:rPr>
          <w:rFonts w:ascii="標楷體" w:eastAsia="標楷體" w:hAnsi="標楷體" w:cs="Arial" w:hint="eastAsia"/>
          <w:color w:val="363636"/>
          <w:kern w:val="0"/>
          <w:szCs w:val="24"/>
        </w:rPr>
        <w:t>1.</w:t>
      </w:r>
      <w:r w:rsidRPr="00887EFF">
        <w:rPr>
          <w:rFonts w:ascii="標楷體" w:eastAsia="標楷體" w:hAnsi="標楷體" w:cs="Arial"/>
          <w:color w:val="363636"/>
          <w:kern w:val="0"/>
          <w:szCs w:val="24"/>
        </w:rPr>
        <w:t xml:space="preserve">2,010 萬有效像素 </w:t>
      </w:r>
    </w:p>
    <w:p w:rsidR="001768FB" w:rsidRPr="00887EFF" w:rsidRDefault="001768FB" w:rsidP="001768FB">
      <w:pPr>
        <w:widowControl/>
        <w:shd w:val="clear" w:color="auto" w:fill="FFFFFF"/>
        <w:spacing w:line="300" w:lineRule="exact"/>
        <w:rPr>
          <w:rFonts w:ascii="標楷體" w:eastAsia="標楷體" w:hAnsi="標楷體" w:cs="Arial"/>
          <w:color w:val="363636"/>
          <w:kern w:val="0"/>
          <w:szCs w:val="24"/>
        </w:rPr>
      </w:pPr>
      <w:r>
        <w:rPr>
          <w:rFonts w:ascii="標楷體" w:eastAsia="標楷體" w:hAnsi="標楷體" w:cs="Arial" w:hint="eastAsia"/>
          <w:color w:val="363636"/>
          <w:kern w:val="0"/>
          <w:szCs w:val="24"/>
        </w:rPr>
        <w:t>2.</w:t>
      </w:r>
      <w:r w:rsidRPr="00887EFF">
        <w:rPr>
          <w:rFonts w:ascii="標楷體" w:eastAsia="標楷體" w:hAnsi="標楷體" w:cs="Arial"/>
          <w:color w:val="363636"/>
          <w:kern w:val="0"/>
          <w:szCs w:val="24"/>
        </w:rPr>
        <w:t>影像處理器</w:t>
      </w:r>
    </w:p>
    <w:p w:rsidR="001768FB" w:rsidRPr="00887EFF" w:rsidRDefault="001768FB" w:rsidP="001768FB">
      <w:pPr>
        <w:widowControl/>
        <w:shd w:val="clear" w:color="auto" w:fill="FFFFFF"/>
        <w:spacing w:line="300" w:lineRule="exact"/>
        <w:rPr>
          <w:rFonts w:ascii="標楷體" w:eastAsia="標楷體" w:hAnsi="標楷體" w:cs="Arial"/>
          <w:color w:val="363636"/>
          <w:kern w:val="0"/>
          <w:szCs w:val="24"/>
        </w:rPr>
      </w:pPr>
      <w:r>
        <w:rPr>
          <w:rFonts w:ascii="標楷體" w:eastAsia="標楷體" w:hAnsi="標楷體" w:cs="Arial" w:hint="eastAsia"/>
          <w:color w:val="363636"/>
          <w:kern w:val="0"/>
          <w:szCs w:val="24"/>
        </w:rPr>
        <w:t>3.</w:t>
      </w:r>
      <w:r w:rsidRPr="00887EFF">
        <w:rPr>
          <w:rFonts w:ascii="標楷體" w:eastAsia="標楷體" w:hAnsi="標楷體" w:cs="Arial"/>
          <w:color w:val="363636"/>
          <w:kern w:val="0"/>
          <w:szCs w:val="24"/>
        </w:rPr>
        <w:t>3 吋 46 萬點上翻式翻轉螢幕</w:t>
      </w:r>
    </w:p>
    <w:p w:rsidR="001768FB" w:rsidRPr="00887EFF" w:rsidRDefault="001768FB" w:rsidP="001768FB">
      <w:pPr>
        <w:widowControl/>
        <w:shd w:val="clear" w:color="auto" w:fill="FFFFFF"/>
        <w:spacing w:line="300" w:lineRule="exact"/>
        <w:rPr>
          <w:rFonts w:ascii="標楷體" w:eastAsia="標楷體" w:hAnsi="標楷體" w:cs="Arial"/>
          <w:color w:val="363636"/>
          <w:kern w:val="0"/>
          <w:szCs w:val="24"/>
        </w:rPr>
      </w:pPr>
      <w:r>
        <w:rPr>
          <w:rFonts w:ascii="標楷體" w:eastAsia="標楷體" w:hAnsi="標楷體" w:cs="Arial" w:hint="eastAsia"/>
          <w:color w:val="363636"/>
          <w:kern w:val="0"/>
          <w:szCs w:val="24"/>
        </w:rPr>
        <w:t>4.</w:t>
      </w:r>
      <w:r w:rsidRPr="00887EFF">
        <w:rPr>
          <w:rFonts w:ascii="標楷體" w:eastAsia="標楷體" w:hAnsi="標楷體" w:cs="Arial"/>
          <w:color w:val="363636"/>
          <w:kern w:val="0"/>
          <w:szCs w:val="24"/>
        </w:rPr>
        <w:t>感光度範圍：ISO 100 - 16,000</w:t>
      </w:r>
    </w:p>
    <w:p w:rsidR="001768FB" w:rsidRPr="00887EFF" w:rsidRDefault="001768FB" w:rsidP="001768FB">
      <w:pPr>
        <w:widowControl/>
        <w:shd w:val="clear" w:color="auto" w:fill="FFFFFF"/>
        <w:spacing w:line="300" w:lineRule="exact"/>
        <w:rPr>
          <w:rFonts w:ascii="標楷體" w:eastAsia="標楷體" w:hAnsi="標楷體" w:cs="Arial"/>
          <w:color w:val="363636"/>
          <w:kern w:val="0"/>
          <w:szCs w:val="24"/>
        </w:rPr>
      </w:pPr>
      <w:r>
        <w:rPr>
          <w:rFonts w:ascii="標楷體" w:eastAsia="標楷體" w:hAnsi="標楷體" w:cs="Arial" w:hint="eastAsia"/>
          <w:color w:val="363636"/>
          <w:kern w:val="0"/>
          <w:szCs w:val="24"/>
        </w:rPr>
        <w:lastRenderedPageBreak/>
        <w:t>5.</w:t>
      </w:r>
      <w:r w:rsidRPr="00887EFF">
        <w:rPr>
          <w:rFonts w:ascii="標楷體" w:eastAsia="標楷體" w:hAnsi="標楷體" w:cs="Arial"/>
          <w:color w:val="363636"/>
          <w:kern w:val="0"/>
          <w:szCs w:val="24"/>
        </w:rPr>
        <w:t>最高解析度：5,456 x 3,632，支援 RAW 格式</w:t>
      </w:r>
    </w:p>
    <w:p w:rsidR="001768FB" w:rsidRPr="00887EFF" w:rsidRDefault="001768FB" w:rsidP="006D2E28">
      <w:pPr>
        <w:widowControl/>
        <w:shd w:val="clear" w:color="auto" w:fill="FFFFFF"/>
        <w:spacing w:line="300" w:lineRule="exact"/>
        <w:ind w:left="240" w:hangingChars="100" w:hanging="240"/>
        <w:rPr>
          <w:rFonts w:ascii="標楷體" w:eastAsia="標楷體" w:hAnsi="標楷體" w:cs="Arial"/>
          <w:color w:val="363636"/>
          <w:kern w:val="0"/>
          <w:szCs w:val="24"/>
        </w:rPr>
      </w:pPr>
      <w:r>
        <w:rPr>
          <w:rFonts w:ascii="標楷體" w:eastAsia="標楷體" w:hAnsi="標楷體" w:cs="Arial" w:hint="eastAsia"/>
          <w:color w:val="363636"/>
          <w:kern w:val="0"/>
          <w:szCs w:val="24"/>
        </w:rPr>
        <w:t>6.</w:t>
      </w:r>
      <w:r w:rsidRPr="00887EFF">
        <w:rPr>
          <w:rFonts w:ascii="標楷體" w:eastAsia="標楷體" w:hAnsi="標楷體" w:cs="Arial"/>
          <w:color w:val="363636"/>
          <w:kern w:val="0"/>
          <w:szCs w:val="24"/>
        </w:rPr>
        <w:t>最高錄影畫質：1,920 x 1,080 / 25p AVCHD（某些地區相容 1,920 x 1,080 / 30p AVCHD 的 NTSC 檔案）檔案</w:t>
      </w:r>
    </w:p>
    <w:p w:rsidR="001768FB" w:rsidRPr="00887EFF" w:rsidRDefault="001768FB" w:rsidP="001768FB">
      <w:pPr>
        <w:widowControl/>
        <w:shd w:val="clear" w:color="auto" w:fill="FFFFFF"/>
        <w:spacing w:line="300" w:lineRule="exact"/>
        <w:rPr>
          <w:rFonts w:ascii="標楷體" w:eastAsia="標楷體" w:hAnsi="標楷體" w:cs="Arial"/>
          <w:color w:val="363636"/>
          <w:kern w:val="0"/>
          <w:szCs w:val="24"/>
        </w:rPr>
      </w:pPr>
      <w:r>
        <w:rPr>
          <w:rFonts w:ascii="標楷體" w:eastAsia="標楷體" w:hAnsi="標楷體" w:cs="Arial" w:hint="eastAsia"/>
          <w:color w:val="363636"/>
          <w:kern w:val="0"/>
          <w:szCs w:val="24"/>
        </w:rPr>
        <w:t>7.</w:t>
      </w:r>
      <w:r w:rsidRPr="00887EFF">
        <w:rPr>
          <w:rFonts w:ascii="標楷體" w:eastAsia="標楷體" w:hAnsi="標楷體" w:cs="Arial"/>
          <w:color w:val="363636"/>
          <w:kern w:val="0"/>
          <w:szCs w:val="24"/>
        </w:rPr>
        <w:t>25 點對比自動對焦系統</w:t>
      </w:r>
    </w:p>
    <w:p w:rsidR="001768FB" w:rsidRPr="00887EFF" w:rsidRDefault="001768FB" w:rsidP="001768FB">
      <w:pPr>
        <w:widowControl/>
        <w:shd w:val="clear" w:color="auto" w:fill="FFFFFF"/>
        <w:spacing w:line="300" w:lineRule="exact"/>
        <w:rPr>
          <w:rFonts w:ascii="標楷體" w:eastAsia="標楷體" w:hAnsi="標楷體" w:cs="Arial"/>
          <w:color w:val="363636"/>
          <w:kern w:val="0"/>
          <w:szCs w:val="24"/>
        </w:rPr>
      </w:pPr>
      <w:r>
        <w:rPr>
          <w:rFonts w:ascii="標楷體" w:eastAsia="標楷體" w:hAnsi="標楷體" w:cs="Arial" w:hint="eastAsia"/>
          <w:color w:val="363636"/>
          <w:kern w:val="0"/>
          <w:szCs w:val="24"/>
        </w:rPr>
        <w:t>8.</w:t>
      </w:r>
      <w:r w:rsidRPr="00887EFF">
        <w:rPr>
          <w:rFonts w:ascii="標楷體" w:eastAsia="標楷體" w:hAnsi="標楷體" w:cs="Arial"/>
          <w:color w:val="363636"/>
          <w:kern w:val="0"/>
          <w:szCs w:val="24"/>
        </w:rPr>
        <w:t>最高連拍 2.5 fps，速度先決連拍模式最高連拍 3.5 fps</w:t>
      </w:r>
    </w:p>
    <w:p w:rsidR="001768FB" w:rsidRPr="00887EFF" w:rsidRDefault="001768FB" w:rsidP="001768FB">
      <w:pPr>
        <w:widowControl/>
        <w:shd w:val="clear" w:color="auto" w:fill="FFFFFF"/>
        <w:spacing w:line="300" w:lineRule="exact"/>
        <w:rPr>
          <w:rFonts w:ascii="標楷體" w:eastAsia="標楷體" w:hAnsi="標楷體" w:cs="Arial"/>
          <w:strike/>
          <w:color w:val="363636"/>
          <w:kern w:val="0"/>
          <w:szCs w:val="24"/>
        </w:rPr>
      </w:pPr>
      <w:r>
        <w:rPr>
          <w:rFonts w:ascii="標楷體" w:eastAsia="標楷體" w:hAnsi="標楷體" w:cs="Arial" w:hint="eastAsia"/>
          <w:color w:val="363636"/>
          <w:kern w:val="0"/>
          <w:szCs w:val="24"/>
        </w:rPr>
        <w:t>9.</w:t>
      </w:r>
      <w:r w:rsidRPr="00887EFF">
        <w:rPr>
          <w:rFonts w:ascii="標楷體" w:eastAsia="標楷體" w:hAnsi="標楷體" w:cs="Arial"/>
          <w:color w:val="363636"/>
          <w:kern w:val="0"/>
          <w:szCs w:val="24"/>
        </w:rPr>
        <w:t>內置 NFC 及 Wi-Fi 遙控及傳輸功能，</w:t>
      </w:r>
    </w:p>
    <w:p w:rsidR="001768FB" w:rsidRDefault="001768FB" w:rsidP="001768FB">
      <w:pPr>
        <w:widowControl/>
        <w:shd w:val="clear" w:color="auto" w:fill="FFFFFF"/>
        <w:spacing w:line="300" w:lineRule="exact"/>
        <w:rPr>
          <w:rFonts w:ascii="標楷體" w:eastAsia="標楷體" w:hAnsi="標楷體" w:cs="Arial"/>
          <w:color w:val="363636"/>
          <w:kern w:val="0"/>
          <w:szCs w:val="24"/>
        </w:rPr>
      </w:pPr>
      <w:r>
        <w:rPr>
          <w:rFonts w:ascii="標楷體" w:eastAsia="標楷體" w:hAnsi="標楷體" w:cs="Arial" w:hint="eastAsia"/>
          <w:color w:val="363636"/>
          <w:kern w:val="0"/>
          <w:szCs w:val="24"/>
        </w:rPr>
        <w:t>10.</w:t>
      </w:r>
      <w:r w:rsidRPr="00887EFF">
        <w:rPr>
          <w:rFonts w:ascii="標楷體" w:eastAsia="標楷體" w:hAnsi="標楷體" w:cs="Arial"/>
          <w:color w:val="363636"/>
          <w:kern w:val="0"/>
          <w:szCs w:val="24"/>
        </w:rPr>
        <w:t>電池，標準續航力約 420 張</w:t>
      </w:r>
    </w:p>
    <w:p w:rsidR="001768FB" w:rsidRDefault="001768FB" w:rsidP="001768FB">
      <w:pPr>
        <w:widowControl/>
        <w:spacing w:line="240" w:lineRule="exact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11.SD 32G 記憶卡2個</w:t>
      </w:r>
    </w:p>
    <w:p w:rsidR="001768FB" w:rsidRDefault="001768FB" w:rsidP="001768FB">
      <w:pPr>
        <w:widowControl/>
        <w:spacing w:line="240" w:lineRule="exact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11.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附大火箭式吹塵球、拭鏡筆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、保護貼</w:t>
      </w:r>
    </w:p>
    <w:p w:rsidR="001768FB" w:rsidRDefault="00684C55" w:rsidP="001768FB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>
        <w:rPr>
          <w:rFonts w:ascii="標楷體" w:eastAsia="標楷體" w:hAnsi="Times New Roman" w:cs="標楷體" w:hint="eastAsia"/>
          <w:color w:val="000000"/>
          <w:kern w:val="0"/>
          <w:szCs w:val="24"/>
        </w:rPr>
        <w:t>12.</w:t>
      </w:r>
      <w:r w:rsidR="006D2E28">
        <w:rPr>
          <w:rFonts w:ascii="標楷體" w:eastAsia="標楷體" w:hAnsi="Times New Roman" w:cs="標楷體" w:hint="eastAsia"/>
          <w:color w:val="000000"/>
          <w:kern w:val="0"/>
          <w:szCs w:val="24"/>
        </w:rPr>
        <w:t>附</w:t>
      </w:r>
      <w:r>
        <w:rPr>
          <w:rFonts w:ascii="標楷體" w:eastAsia="標楷體" w:hAnsi="Times New Roman" w:cs="標楷體" w:hint="eastAsia"/>
          <w:color w:val="000000"/>
          <w:kern w:val="0"/>
          <w:szCs w:val="24"/>
        </w:rPr>
        <w:t>原廠電池2</w:t>
      </w:r>
      <w:r w:rsidR="00F913F0">
        <w:rPr>
          <w:rFonts w:ascii="標楷體" w:eastAsia="標楷體" w:hAnsi="Times New Roman" w:cs="標楷體" w:hint="eastAsia"/>
          <w:color w:val="000000"/>
          <w:kern w:val="0"/>
          <w:szCs w:val="24"/>
        </w:rPr>
        <w:t>顆</w:t>
      </w:r>
    </w:p>
    <w:p w:rsidR="006D2E28" w:rsidRPr="00CE6951" w:rsidRDefault="00F913F0" w:rsidP="001768FB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>
        <w:rPr>
          <w:rFonts w:ascii="標楷體" w:eastAsia="標楷體" w:hAnsi="Times New Roman" w:cs="標楷體" w:hint="eastAsia"/>
          <w:color w:val="000000"/>
          <w:kern w:val="0"/>
          <w:szCs w:val="24"/>
        </w:rPr>
        <w:t>13.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充電器</w:t>
      </w:r>
    </w:p>
    <w:p w:rsidR="0008695A" w:rsidRPr="0090746B" w:rsidRDefault="0008695A" w:rsidP="0008695A">
      <w:pPr>
        <w:autoSpaceDE w:val="0"/>
        <w:autoSpaceDN w:val="0"/>
        <w:adjustRightInd w:val="0"/>
        <w:spacing w:line="280" w:lineRule="exact"/>
        <w:ind w:leftChars="-118" w:left="-1" w:hangingChars="88" w:hanging="282"/>
        <w:rPr>
          <w:rFonts w:ascii="標楷體" w:eastAsia="標楷體" w:hAnsi="標楷體"/>
          <w:sz w:val="32"/>
          <w:szCs w:val="32"/>
        </w:rPr>
      </w:pPr>
    </w:p>
    <w:p w:rsidR="00291B3D" w:rsidRPr="0090746B" w:rsidRDefault="00291B3D" w:rsidP="0090746B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hAnsi="標楷體"/>
          <w:sz w:val="32"/>
          <w:szCs w:val="32"/>
        </w:rPr>
      </w:pPr>
      <w:r w:rsidRPr="0090746B">
        <w:rPr>
          <w:rFonts w:ascii="標楷體" w:eastAsia="標楷體" w:hAnsi="標楷體" w:hint="eastAsia"/>
          <w:sz w:val="32"/>
          <w:szCs w:val="32"/>
        </w:rPr>
        <w:t>十</w:t>
      </w:r>
      <w:r w:rsidR="005A0DDE">
        <w:rPr>
          <w:rFonts w:ascii="標楷體" w:eastAsia="標楷體" w:hAnsi="標楷體" w:hint="eastAsia"/>
          <w:sz w:val="32"/>
          <w:szCs w:val="32"/>
        </w:rPr>
        <w:t>三</w:t>
      </w:r>
      <w:r w:rsidRPr="0090746B">
        <w:rPr>
          <w:rFonts w:ascii="標楷體" w:eastAsia="標楷體" w:hAnsi="標楷體" w:hint="eastAsia"/>
          <w:sz w:val="32"/>
          <w:szCs w:val="32"/>
        </w:rPr>
        <w:t>、數位相機：數量4台</w:t>
      </w:r>
    </w:p>
    <w:p w:rsidR="00343488" w:rsidRPr="00CE6951" w:rsidRDefault="00343488" w:rsidP="00343488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CE6951">
        <w:rPr>
          <w:rFonts w:ascii="Times New Roman" w:hAnsi="Times New Roman" w:cs="Times New Roman"/>
          <w:color w:val="000000"/>
          <w:kern w:val="0"/>
          <w:szCs w:val="24"/>
        </w:rPr>
        <w:t>1.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機型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: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彩色單眼數位自動對焦相機</w:t>
      </w:r>
    </w:p>
    <w:p w:rsidR="00343488" w:rsidRPr="00CE6951" w:rsidRDefault="00343488" w:rsidP="00343488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2.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畫素：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1000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萬畫素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343488" w:rsidRPr="00CE6951" w:rsidRDefault="00343488" w:rsidP="00343488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3.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彩色顯示器：內建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2.7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英吋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TFT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彩色液晶顯示器</w:t>
      </w:r>
    </w:p>
    <w:p w:rsidR="00343488" w:rsidRPr="00CE6951" w:rsidRDefault="00343488" w:rsidP="00343488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4.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儲存媒體：可抽換式記憶卡，容量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8 </w:t>
      </w:r>
      <w:proofErr w:type="spellStart"/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GByte</w:t>
      </w:r>
      <w:proofErr w:type="spellEnd"/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343488" w:rsidRPr="00CE6951" w:rsidRDefault="00343488" w:rsidP="00343488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5.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最大解析度：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3600×2592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畫素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343488" w:rsidRPr="00CE6951" w:rsidRDefault="00343488" w:rsidP="00343488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6.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傳輸介面：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USB(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附傳輸線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) </w:t>
      </w:r>
    </w:p>
    <w:p w:rsidR="00343488" w:rsidRPr="00CE6951" w:rsidRDefault="00343488" w:rsidP="00343488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7.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對焦模式：自動對焦</w:t>
      </w:r>
    </w:p>
    <w:p w:rsidR="00343488" w:rsidRPr="00CE6951" w:rsidRDefault="00343488" w:rsidP="00343488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8.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曝光方式：程式自動、光圈先決、快門先決、手動曝光</w:t>
      </w:r>
    </w:p>
    <w:p w:rsidR="00343488" w:rsidRPr="00CE6951" w:rsidRDefault="00343488" w:rsidP="00343488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9.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快門速度：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30~1/4000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秒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343488" w:rsidRPr="00CE6951" w:rsidRDefault="00343488" w:rsidP="00343488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10.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連拍速度：每秒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3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張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343488" w:rsidRPr="00CE6951" w:rsidRDefault="00343488" w:rsidP="00343488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11.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具備動態錄影功能</w:t>
      </w:r>
    </w:p>
    <w:p w:rsidR="00343488" w:rsidRPr="00CE6951" w:rsidRDefault="00343488" w:rsidP="00CE6951">
      <w:pPr>
        <w:autoSpaceDE w:val="0"/>
        <w:autoSpaceDN w:val="0"/>
        <w:adjustRightInd w:val="0"/>
        <w:ind w:left="240" w:hangingChars="100" w:hanging="24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12.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鏡頭光學變焦：隨機提供原廠光圈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F3.5~5.6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之鏡頭，搭配相機</w:t>
      </w:r>
      <w:proofErr w:type="gramStart"/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本體焦段倍率</w:t>
      </w:r>
      <w:proofErr w:type="gramEnd"/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換算還原</w:t>
      </w:r>
      <w:proofErr w:type="gramStart"/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光學焦段</w:t>
      </w:r>
      <w:proofErr w:type="gramEnd"/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以傳統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35mm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相機為定義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為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28~75mm(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請提供</w:t>
      </w:r>
      <w:proofErr w:type="gramStart"/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相關焦段倍率</w:t>
      </w:r>
      <w:proofErr w:type="gramEnd"/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換算證明文件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，且主機原廠本身具備更換鏡頭之功能</w:t>
      </w:r>
    </w:p>
    <w:p w:rsidR="00343488" w:rsidRPr="00CE6951" w:rsidRDefault="00343488" w:rsidP="00343488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13.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附屬功能：提供自拍、閃光燈等功能</w:t>
      </w:r>
    </w:p>
    <w:p w:rsidR="00343488" w:rsidRPr="00CE6951" w:rsidRDefault="00343488" w:rsidP="00343488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14.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作業系統：支援作業系統包括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Windows XP/Vista(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含</w:t>
      </w: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以上</w:t>
      </w:r>
    </w:p>
    <w:p w:rsidR="00C540CA" w:rsidRDefault="00343488" w:rsidP="00CE6951">
      <w:pPr>
        <w:autoSpaceDE w:val="0"/>
        <w:autoSpaceDN w:val="0"/>
        <w:adjustRightInd w:val="0"/>
        <w:ind w:leftChars="-118" w:left="-283" w:firstLineChars="123" w:firstLine="295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CE6951">
        <w:rPr>
          <w:rFonts w:ascii="Times New Roman" w:eastAsia="標楷體" w:hAnsi="Times New Roman" w:cs="Times New Roman"/>
          <w:color w:val="000000"/>
          <w:kern w:val="0"/>
          <w:szCs w:val="24"/>
        </w:rPr>
        <w:t>15.</w:t>
      </w:r>
      <w:r w:rsidRPr="00CE6951">
        <w:rPr>
          <w:rFonts w:ascii="標楷體" w:eastAsia="標楷體" w:hAnsi="Times New Roman" w:cs="標楷體" w:hint="eastAsia"/>
          <w:color w:val="000000"/>
          <w:kern w:val="0"/>
          <w:szCs w:val="24"/>
        </w:rPr>
        <w:t>附件：提供原廠保護套件</w:t>
      </w:r>
      <w:r w:rsidRPr="00CE6951">
        <w:rPr>
          <w:rFonts w:ascii="標楷體" w:eastAsia="標楷體" w:hAnsi="Times New Roman" w:cs="標楷體"/>
          <w:color w:val="000000"/>
          <w:kern w:val="0"/>
          <w:szCs w:val="24"/>
        </w:rPr>
        <w:t xml:space="preserve"> </w:t>
      </w:r>
    </w:p>
    <w:p w:rsidR="00F913F0" w:rsidRDefault="00F913F0" w:rsidP="00F913F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>
        <w:rPr>
          <w:rFonts w:ascii="標楷體" w:eastAsia="標楷體" w:hAnsi="Times New Roman" w:cs="標楷體" w:hint="eastAsia"/>
          <w:color w:val="000000"/>
          <w:kern w:val="0"/>
          <w:szCs w:val="24"/>
        </w:rPr>
        <w:t>16.每</w:t>
      </w:r>
      <w:proofErr w:type="gramStart"/>
      <w:r>
        <w:rPr>
          <w:rFonts w:ascii="標楷體" w:eastAsia="標楷體" w:hAnsi="Times New Roman" w:cs="標楷體" w:hint="eastAsia"/>
          <w:color w:val="000000"/>
          <w:kern w:val="0"/>
          <w:szCs w:val="24"/>
        </w:rPr>
        <w:t>臺</w:t>
      </w:r>
      <w:proofErr w:type="gramEnd"/>
      <w:r>
        <w:rPr>
          <w:rFonts w:ascii="標楷體" w:eastAsia="標楷體" w:hAnsi="Times New Roman" w:cs="標楷體" w:hint="eastAsia"/>
          <w:color w:val="000000"/>
          <w:kern w:val="0"/>
          <w:szCs w:val="24"/>
        </w:rPr>
        <w:t>附原廠電池2顆</w:t>
      </w:r>
    </w:p>
    <w:p w:rsidR="00F913F0" w:rsidRPr="00CE6951" w:rsidRDefault="00F913F0" w:rsidP="00F913F0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</w:p>
    <w:p w:rsidR="00C540CA" w:rsidRPr="0090746B" w:rsidRDefault="00C540CA" w:rsidP="0090746B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hAnsi="標楷體"/>
          <w:sz w:val="32"/>
          <w:szCs w:val="32"/>
        </w:rPr>
      </w:pPr>
      <w:r w:rsidRPr="0090746B">
        <w:rPr>
          <w:rFonts w:ascii="標楷體" w:eastAsia="標楷體" w:hAnsi="標楷體" w:hint="eastAsia"/>
          <w:sz w:val="32"/>
          <w:szCs w:val="32"/>
        </w:rPr>
        <w:t>十四、數位攝影機：數量1台</w:t>
      </w:r>
    </w:p>
    <w:p w:rsidR="00D65C82" w:rsidRPr="00D65C82" w:rsidRDefault="00D65C82" w:rsidP="00D65C82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 w:rsidRPr="00D65C82">
        <w:rPr>
          <w:rFonts w:ascii="Times New Roman" w:hAnsi="Times New Roman" w:cs="Times New Roman"/>
          <w:color w:val="000000"/>
          <w:kern w:val="0"/>
          <w:sz w:val="23"/>
          <w:szCs w:val="23"/>
        </w:rPr>
        <w:t>1.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機型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: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高畫質彩色數位攝影機</w:t>
      </w:r>
    </w:p>
    <w:p w:rsidR="00D65C82" w:rsidRPr="00D65C82" w:rsidRDefault="00D65C82" w:rsidP="00D65C82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2.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影像感應器：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CCD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或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CMOS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感應元件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()</w:t>
      </w:r>
    </w:p>
    <w:p w:rsidR="00D65C82" w:rsidRPr="00D65C82" w:rsidRDefault="00D65C82" w:rsidP="00D65C82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3.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彩色顯示器：內建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2.5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英吋含以上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TFT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彩色液晶顯示器</w:t>
      </w:r>
    </w:p>
    <w:p w:rsidR="00D65C82" w:rsidRPr="00D65C82" w:rsidRDefault="00D65C82" w:rsidP="00B66C3C">
      <w:pPr>
        <w:autoSpaceDE w:val="0"/>
        <w:autoSpaceDN w:val="0"/>
        <w:adjustRightInd w:val="0"/>
        <w:ind w:left="230" w:hangingChars="100" w:hanging="23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4.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儲存媒體：內建硬碟或記憶體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(Flash Memory)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或可抽換式記憶卡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每片至少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32GB)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，容量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200GB(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含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以上，內建硬碟或記憶體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64GB(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含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以上</w:t>
      </w:r>
    </w:p>
    <w:p w:rsidR="00D65C82" w:rsidRPr="00D65C82" w:rsidRDefault="00D65C82" w:rsidP="00D65C82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5.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影像壓縮：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MPEG-2 TS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或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MPEG-4 AVCHD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格式</w:t>
      </w:r>
    </w:p>
    <w:p w:rsidR="00D65C82" w:rsidRPr="00D65C82" w:rsidRDefault="00D65C82" w:rsidP="00D65C82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6.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連接端子：具有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HDMI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數位端子</w:t>
      </w:r>
    </w:p>
    <w:p w:rsidR="00D65C82" w:rsidRPr="00D65C82" w:rsidRDefault="00D65C82" w:rsidP="00D65C82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7.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影像紀錄：動態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1920x1080(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含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以上靜態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1200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萬畫素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含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以上</w:t>
      </w:r>
    </w:p>
    <w:p w:rsidR="00D65C82" w:rsidRPr="00D65C82" w:rsidRDefault="00D65C82" w:rsidP="00D65C82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8.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影像輸出格式：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1080p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高畫質</w:t>
      </w:r>
    </w:p>
    <w:p w:rsidR="00D65C82" w:rsidRPr="00D65C82" w:rsidRDefault="00D65C82" w:rsidP="00D65C82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lastRenderedPageBreak/>
        <w:t>9.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電腦傳輸介面：</w:t>
      </w:r>
      <w:r w:rsidRPr="00D65C8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USB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介面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附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USB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介面電腦端傳輸線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 xml:space="preserve">) </w:t>
      </w:r>
    </w:p>
    <w:p w:rsidR="00D65C82" w:rsidRPr="00D65C82" w:rsidRDefault="00D65C82" w:rsidP="00D65C82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10.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對焦模式：自動對焦</w:t>
      </w:r>
    </w:p>
    <w:p w:rsidR="00D65C82" w:rsidRPr="00D65C82" w:rsidRDefault="00D65C82" w:rsidP="00D65C82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11.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鏡頭光學變焦：主機原廠本身具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10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倍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含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以上光學變焦</w:t>
      </w:r>
    </w:p>
    <w:p w:rsidR="00D65C82" w:rsidRPr="00D65C82" w:rsidRDefault="00D65C82" w:rsidP="00D65C82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12.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鏡頭數位變焦：主機原廠本身具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120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倍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含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以上數位變焦</w:t>
      </w:r>
    </w:p>
    <w:p w:rsidR="00D65C82" w:rsidRPr="00D65C82" w:rsidRDefault="00D65C82" w:rsidP="00D65C82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13.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附屬功能：提供</w:t>
      </w:r>
      <w:proofErr w:type="gramStart"/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電子式手振補正</w:t>
      </w:r>
      <w:proofErr w:type="gramEnd"/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等功能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W</w:t>
      </w:r>
    </w:p>
    <w:p w:rsidR="00D65C82" w:rsidRPr="00D65C82" w:rsidRDefault="00D65C82" w:rsidP="00B66C3C">
      <w:pPr>
        <w:autoSpaceDE w:val="0"/>
        <w:autoSpaceDN w:val="0"/>
        <w:adjustRightInd w:val="0"/>
        <w:ind w:left="230" w:hangingChars="100" w:hanging="23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14.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驅動程式：</w:t>
      </w:r>
      <w:r w:rsidRPr="00D65C8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USB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介面提供</w:t>
      </w:r>
      <w:proofErr w:type="spellStart"/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indows</w:t>
      </w:r>
      <w:proofErr w:type="spellEnd"/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 xml:space="preserve"> XP/Vista(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含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)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以上中文系列版本驅動程式或英文系列版本驅動程式</w:t>
      </w:r>
    </w:p>
    <w:p w:rsidR="00C540CA" w:rsidRPr="0090746B" w:rsidRDefault="00D65C82" w:rsidP="00B66C3C">
      <w:pPr>
        <w:autoSpaceDE w:val="0"/>
        <w:autoSpaceDN w:val="0"/>
        <w:adjustRightInd w:val="0"/>
        <w:ind w:leftChars="-18" w:left="187" w:hangingChars="100" w:hanging="230"/>
        <w:rPr>
          <w:rFonts w:ascii="標楷體" w:eastAsia="標楷體" w:hAnsi="標楷體"/>
          <w:sz w:val="32"/>
          <w:szCs w:val="32"/>
        </w:rPr>
      </w:pP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15.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原廠附件：提供原</w:t>
      </w:r>
      <w:proofErr w:type="gramStart"/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廠攜行袋</w:t>
      </w:r>
      <w:proofErr w:type="gramEnd"/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、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AC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電源充電器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(Adaptor)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軟體、鋰電池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(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單一電池連續使用時間</w:t>
      </w:r>
      <w:r w:rsidRPr="00D65C8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</w:t>
      </w:r>
      <w:r w:rsidRPr="00D65C8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組、影音傳輸線、中文使用手冊等</w:t>
      </w:r>
      <w:r w:rsidRPr="00D65C8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C540CA" w:rsidRPr="0090746B" w:rsidRDefault="00C540CA" w:rsidP="0090746B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hAnsi="標楷體"/>
          <w:sz w:val="32"/>
          <w:szCs w:val="32"/>
        </w:rPr>
      </w:pPr>
      <w:r w:rsidRPr="0090746B">
        <w:rPr>
          <w:rFonts w:ascii="標楷體" w:eastAsia="標楷體" w:hAnsi="標楷體" w:hint="eastAsia"/>
          <w:sz w:val="32"/>
          <w:szCs w:val="32"/>
        </w:rPr>
        <w:t>十五、觸控手寫板：數量5台</w:t>
      </w:r>
    </w:p>
    <w:p w:rsidR="00C540CA" w:rsidRPr="0090746B" w:rsidRDefault="0010098A" w:rsidP="0010098A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規格：</w:t>
      </w:r>
      <w:r w:rsidRPr="001009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藍芽無線觸控手寫板</w:t>
      </w:r>
    </w:p>
    <w:p w:rsidR="00C540CA" w:rsidRPr="0090746B" w:rsidRDefault="00C540CA" w:rsidP="0090746B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hAnsi="標楷體"/>
          <w:sz w:val="32"/>
          <w:szCs w:val="32"/>
        </w:rPr>
      </w:pPr>
      <w:r w:rsidRPr="0090746B">
        <w:rPr>
          <w:rFonts w:ascii="標楷體" w:eastAsia="標楷體" w:hAnsi="標楷體" w:hint="eastAsia"/>
          <w:sz w:val="32"/>
          <w:szCs w:val="32"/>
        </w:rPr>
        <w:t>十六、網路交換器：數量2台</w:t>
      </w:r>
    </w:p>
    <w:p w:rsidR="00C540CA" w:rsidRPr="005A0DDE" w:rsidRDefault="0010098A" w:rsidP="0010098A">
      <w:pPr>
        <w:widowControl/>
        <w:rPr>
          <w:rFonts w:ascii="標楷體" w:eastAsia="標楷體" w:hAnsi="標楷體"/>
          <w:sz w:val="28"/>
          <w:szCs w:val="28"/>
        </w:rPr>
      </w:pPr>
      <w:r w:rsidRPr="005A0DD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DES-1024D</w:t>
      </w:r>
    </w:p>
    <w:p w:rsidR="00C540CA" w:rsidRPr="0090746B" w:rsidRDefault="00C540CA" w:rsidP="0090746B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hAnsi="標楷體"/>
          <w:sz w:val="32"/>
          <w:szCs w:val="32"/>
        </w:rPr>
      </w:pPr>
      <w:r w:rsidRPr="0090746B">
        <w:rPr>
          <w:rFonts w:ascii="標楷體" w:eastAsia="標楷體" w:hAnsi="標楷體" w:hint="eastAsia"/>
          <w:sz w:val="32"/>
          <w:szCs w:val="32"/>
        </w:rPr>
        <w:t>十七、</w:t>
      </w:r>
      <w:proofErr w:type="gramStart"/>
      <w:r w:rsidRPr="0090746B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Pr="0090746B">
        <w:rPr>
          <w:rFonts w:ascii="標楷體" w:eastAsia="標楷體" w:hAnsi="標楷體" w:hint="eastAsia"/>
          <w:sz w:val="32"/>
          <w:szCs w:val="32"/>
        </w:rPr>
        <w:t>斷電系統：數量2台</w:t>
      </w:r>
    </w:p>
    <w:p w:rsidR="00C540CA" w:rsidRPr="0010098A" w:rsidRDefault="00C913A1" w:rsidP="005A0DDE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OP</w:t>
      </w:r>
      <w:r w:rsidR="005A0DDE" w:rsidRPr="005A0DDE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TI-UPS ES1500C ,加值型在線互動式 </w:t>
      </w:r>
    </w:p>
    <w:p w:rsidR="00C540CA" w:rsidRDefault="00C540CA" w:rsidP="0090746B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hAnsi="標楷體"/>
          <w:sz w:val="32"/>
          <w:szCs w:val="32"/>
        </w:rPr>
      </w:pPr>
      <w:r w:rsidRPr="0090746B">
        <w:rPr>
          <w:rFonts w:ascii="標楷體" w:eastAsia="標楷體" w:hAnsi="標楷體" w:hint="eastAsia"/>
          <w:sz w:val="32"/>
          <w:szCs w:val="32"/>
        </w:rPr>
        <w:t>十八、圖書館還原備份軟體：數量6台</w:t>
      </w:r>
    </w:p>
    <w:p w:rsidR="005A0DDE" w:rsidRDefault="005A0DDE" w:rsidP="005A0DDE">
      <w:pPr>
        <w:widowControl/>
        <w:rPr>
          <w:rFonts w:ascii="標楷體" w:eastAsia="標楷體" w:hAnsi="標楷體"/>
          <w:sz w:val="32"/>
          <w:szCs w:val="32"/>
        </w:rPr>
      </w:pPr>
      <w:r w:rsidRPr="005A0DDE">
        <w:rPr>
          <w:rFonts w:ascii="標楷體" w:eastAsia="標楷體" w:hAnsi="標楷體" w:cs="新細明體" w:hint="eastAsia"/>
          <w:color w:val="000000"/>
          <w:kern w:val="0"/>
          <w:szCs w:val="24"/>
        </w:rPr>
        <w:t>EVO- CLOUD V3.0</w:t>
      </w:r>
    </w:p>
    <w:p w:rsidR="005A0DDE" w:rsidRDefault="005A0DDE" w:rsidP="005A0DDE">
      <w:pPr>
        <w:widowControl/>
        <w:ind w:leftChars="-118" w:left="34" w:hangingChars="88" w:hanging="317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5A0DDE">
        <w:rPr>
          <w:rFonts w:ascii="標楷體" w:eastAsia="標楷體" w:hAnsi="標楷體"/>
          <w:sz w:val="36"/>
          <w:szCs w:val="36"/>
        </w:rPr>
        <w:t>十九</w:t>
      </w:r>
      <w:r w:rsidRPr="005A0DDE">
        <w:rPr>
          <w:rFonts w:ascii="標楷體" w:eastAsia="標楷體" w:hAnsi="標楷體" w:hint="eastAsia"/>
          <w:sz w:val="36"/>
          <w:szCs w:val="36"/>
        </w:rPr>
        <w:t>、</w:t>
      </w:r>
      <w:r w:rsidRPr="005A0DDE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印表機碳粉匣</w:t>
      </w: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：數量4支</w:t>
      </w:r>
    </w:p>
    <w:p w:rsidR="00C913A1" w:rsidRPr="00C913A1" w:rsidRDefault="00C913A1" w:rsidP="00C913A1">
      <w:pPr>
        <w:widowControl/>
        <w:spacing w:line="3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C913A1">
        <w:rPr>
          <w:rFonts w:ascii="標楷體" w:eastAsia="標楷體" w:hAnsi="標楷體" w:cs="新細明體" w:hint="eastAsia"/>
          <w:color w:val="000000"/>
          <w:kern w:val="0"/>
          <w:szCs w:val="24"/>
        </w:rPr>
        <w:t>環保碳粉匣hp507A</w:t>
      </w:r>
    </w:p>
    <w:p w:rsidR="00C913A1" w:rsidRPr="00C913A1" w:rsidRDefault="00C913A1" w:rsidP="00C913A1">
      <w:pPr>
        <w:widowControl/>
        <w:spacing w:line="3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C913A1">
        <w:rPr>
          <w:rFonts w:ascii="標楷體" w:eastAsia="標楷體" w:hAnsi="標楷體" w:cs="新細明體" w:hint="eastAsia"/>
          <w:color w:val="000000"/>
          <w:kern w:val="0"/>
          <w:szCs w:val="24"/>
        </w:rPr>
        <w:t>(CE400A黑、CE401A藍、CE402A黃、CE403A紅)各1支</w:t>
      </w:r>
    </w:p>
    <w:p w:rsidR="00C913A1" w:rsidRPr="00C913A1" w:rsidRDefault="00C913A1" w:rsidP="00C913A1">
      <w:pPr>
        <w:widowControl/>
        <w:spacing w:line="380" w:lineRule="exac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913A1" w:rsidRPr="00C913A1" w:rsidRDefault="00C913A1" w:rsidP="00C913A1">
      <w:pPr>
        <w:widowControl/>
        <w:spacing w:line="380" w:lineRule="exact"/>
        <w:ind w:leftChars="-118" w:left="-1" w:hangingChars="88" w:hanging="282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proofErr w:type="gramStart"/>
      <w:r w:rsidRPr="00C913A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註</w:t>
      </w:r>
      <w:proofErr w:type="gramEnd"/>
      <w:r w:rsidRPr="00C913A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：</w:t>
      </w:r>
    </w:p>
    <w:p w:rsidR="00C913A1" w:rsidRPr="00C913A1" w:rsidRDefault="00C913A1" w:rsidP="00C913A1">
      <w:pPr>
        <w:widowControl/>
        <w:spacing w:line="380" w:lineRule="exact"/>
        <w:ind w:leftChars="-118" w:left="-1" w:hangingChars="88" w:hanging="282"/>
        <w:rPr>
          <w:rFonts w:ascii="標楷體" w:eastAsia="標楷體" w:hAnsi="標楷體"/>
          <w:sz w:val="32"/>
          <w:szCs w:val="32"/>
        </w:rPr>
      </w:pPr>
      <w:r w:rsidRPr="00C913A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本採購以共同供應契約方式訂約</w:t>
      </w:r>
    </w:p>
    <w:p w:rsidR="00C913A1" w:rsidRPr="00C913A1" w:rsidRDefault="00C913A1" w:rsidP="00C913A1">
      <w:pPr>
        <w:widowControl/>
        <w:spacing w:line="380" w:lineRule="exact"/>
        <w:ind w:leftChars="-118" w:left="-1" w:hangingChars="88" w:hanging="282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C913A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以上產品規格可採用同等品以上之規格</w:t>
      </w:r>
    </w:p>
    <w:p w:rsidR="00C913A1" w:rsidRPr="005A0DDE" w:rsidRDefault="00C913A1" w:rsidP="00C913A1">
      <w:pPr>
        <w:widowControl/>
        <w:ind w:leftChars="-118" w:left="34" w:hangingChars="88" w:hanging="317"/>
        <w:rPr>
          <w:rFonts w:ascii="標楷體" w:eastAsia="標楷體" w:hAnsi="標楷體"/>
          <w:sz w:val="36"/>
          <w:szCs w:val="36"/>
        </w:rPr>
      </w:pPr>
    </w:p>
    <w:p w:rsidR="00F3378F" w:rsidRPr="00F3378F" w:rsidRDefault="00F3378F" w:rsidP="0090746B">
      <w:pPr>
        <w:autoSpaceDE w:val="0"/>
        <w:autoSpaceDN w:val="0"/>
        <w:adjustRightInd w:val="0"/>
        <w:ind w:leftChars="-118" w:left="-1" w:hangingChars="88" w:hanging="282"/>
        <w:rPr>
          <w:rFonts w:ascii="標楷體" w:eastAsia="標楷體" w:hAnsi="標楷體"/>
          <w:sz w:val="32"/>
          <w:szCs w:val="32"/>
        </w:rPr>
      </w:pPr>
    </w:p>
    <w:sectPr w:rsidR="00F3378F" w:rsidRPr="00F3378F" w:rsidSect="003179E8">
      <w:footerReference w:type="default" r:id="rId8"/>
      <w:pgSz w:w="11906" w:h="16838"/>
      <w:pgMar w:top="851" w:right="1133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572" w:rsidRDefault="00D03572" w:rsidP="00417C23">
      <w:r>
        <w:separator/>
      </w:r>
    </w:p>
  </w:endnote>
  <w:endnote w:type="continuationSeparator" w:id="0">
    <w:p w:rsidR="00D03572" w:rsidRDefault="00D03572" w:rsidP="0041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74687"/>
      <w:docPartObj>
        <w:docPartGallery w:val="Page Numbers (Bottom of Page)"/>
        <w:docPartUnique/>
      </w:docPartObj>
    </w:sdtPr>
    <w:sdtEndPr/>
    <w:sdtContent>
      <w:p w:rsidR="0090746B" w:rsidRDefault="009074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8EA" w:rsidRPr="00D968EA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572" w:rsidRDefault="00D03572" w:rsidP="00417C23">
      <w:r>
        <w:separator/>
      </w:r>
    </w:p>
  </w:footnote>
  <w:footnote w:type="continuationSeparator" w:id="0">
    <w:p w:rsidR="00D03572" w:rsidRDefault="00D03572" w:rsidP="00417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7D77"/>
    <w:multiLevelType w:val="multilevel"/>
    <w:tmpl w:val="2012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C3306"/>
    <w:multiLevelType w:val="multilevel"/>
    <w:tmpl w:val="3B48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21"/>
    <w:rsid w:val="0004773E"/>
    <w:rsid w:val="0008695A"/>
    <w:rsid w:val="0010098A"/>
    <w:rsid w:val="001157E2"/>
    <w:rsid w:val="001768FB"/>
    <w:rsid w:val="00213B69"/>
    <w:rsid w:val="00291B3D"/>
    <w:rsid w:val="003105ED"/>
    <w:rsid w:val="003179E8"/>
    <w:rsid w:val="0032690E"/>
    <w:rsid w:val="00343488"/>
    <w:rsid w:val="00417C23"/>
    <w:rsid w:val="005A0DDE"/>
    <w:rsid w:val="005C7C2B"/>
    <w:rsid w:val="005F10B7"/>
    <w:rsid w:val="00682618"/>
    <w:rsid w:val="00684C55"/>
    <w:rsid w:val="006A2521"/>
    <w:rsid w:val="006C6C22"/>
    <w:rsid w:val="006D2E28"/>
    <w:rsid w:val="00732C81"/>
    <w:rsid w:val="008C13F0"/>
    <w:rsid w:val="0090746B"/>
    <w:rsid w:val="009C003B"/>
    <w:rsid w:val="00A143F3"/>
    <w:rsid w:val="00A55AA2"/>
    <w:rsid w:val="00AE786D"/>
    <w:rsid w:val="00AF5CF4"/>
    <w:rsid w:val="00B66C3C"/>
    <w:rsid w:val="00B95092"/>
    <w:rsid w:val="00C32F80"/>
    <w:rsid w:val="00C4015D"/>
    <w:rsid w:val="00C540CA"/>
    <w:rsid w:val="00C913A1"/>
    <w:rsid w:val="00CE6951"/>
    <w:rsid w:val="00D03572"/>
    <w:rsid w:val="00D65C82"/>
    <w:rsid w:val="00D968EA"/>
    <w:rsid w:val="00E86A24"/>
    <w:rsid w:val="00F3378F"/>
    <w:rsid w:val="00F913F0"/>
    <w:rsid w:val="00F93C4B"/>
    <w:rsid w:val="00FC396E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396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Default"/>
    <w:next w:val="Default"/>
    <w:uiPriority w:val="99"/>
    <w:rsid w:val="003105ED"/>
    <w:rPr>
      <w:rFonts w:ascii="Times New Roman" w:eastAsiaTheme="minorEastAsia" w:hAnsi="Times New Roman"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417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7C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7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7C23"/>
    <w:rPr>
      <w:sz w:val="20"/>
      <w:szCs w:val="20"/>
    </w:rPr>
  </w:style>
  <w:style w:type="paragraph" w:styleId="a7">
    <w:name w:val="List Paragraph"/>
    <w:basedOn w:val="a"/>
    <w:uiPriority w:val="34"/>
    <w:qFormat/>
    <w:rsid w:val="0034348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396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Default"/>
    <w:next w:val="Default"/>
    <w:uiPriority w:val="99"/>
    <w:rsid w:val="003105ED"/>
    <w:rPr>
      <w:rFonts w:ascii="Times New Roman" w:eastAsiaTheme="minorEastAsia" w:hAnsi="Times New Roman"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417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7C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7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7C23"/>
    <w:rPr>
      <w:sz w:val="20"/>
      <w:szCs w:val="20"/>
    </w:rPr>
  </w:style>
  <w:style w:type="paragraph" w:styleId="a7">
    <w:name w:val="List Paragraph"/>
    <w:basedOn w:val="a"/>
    <w:uiPriority w:val="34"/>
    <w:qFormat/>
    <w:rsid w:val="0034348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事務組長  賴淑惠</dc:creator>
  <cp:lastModifiedBy>事務組長  賴淑惠</cp:lastModifiedBy>
  <cp:revision>4</cp:revision>
  <dcterms:created xsi:type="dcterms:W3CDTF">2014-04-08T01:40:00Z</dcterms:created>
  <dcterms:modified xsi:type="dcterms:W3CDTF">2014-04-09T09:42:00Z</dcterms:modified>
</cp:coreProperties>
</file>